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C546" w14:textId="77777777" w:rsidR="009C407E" w:rsidRDefault="009C407E">
      <w:pPr>
        <w:pStyle w:val="BodyText"/>
        <w:rPr>
          <w:rFonts w:ascii="Times New Roman"/>
        </w:rPr>
      </w:pPr>
    </w:p>
    <w:p w14:paraId="03B3DD2F" w14:textId="77777777" w:rsidR="009C407E" w:rsidRDefault="009C407E">
      <w:pPr>
        <w:pStyle w:val="BodyText"/>
        <w:rPr>
          <w:rFonts w:ascii="Times New Roman"/>
        </w:rPr>
      </w:pPr>
    </w:p>
    <w:p w14:paraId="263903E1" w14:textId="77777777" w:rsidR="009C407E" w:rsidRDefault="009C407E">
      <w:pPr>
        <w:pStyle w:val="BodyText"/>
        <w:spacing w:before="9"/>
        <w:rPr>
          <w:rFonts w:ascii="Times New Roman"/>
        </w:rPr>
      </w:pPr>
    </w:p>
    <w:p w14:paraId="7456A43B" w14:textId="6ABBC6A2" w:rsidR="009C407E" w:rsidRDefault="00000000">
      <w:pPr>
        <w:pStyle w:val="BodyText"/>
        <w:ind w:left="4224"/>
        <w:rPr>
          <w:w w:val="9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BC11C43" wp14:editId="3A662635">
            <wp:simplePos x="0" y="0"/>
            <wp:positionH relativeFrom="page">
              <wp:posOffset>946422</wp:posOffset>
            </wp:positionH>
            <wp:positionV relativeFrom="paragraph">
              <wp:posOffset>-488393</wp:posOffset>
            </wp:positionV>
            <wp:extent cx="2224170" cy="74134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170" cy="74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Privacy</w:t>
      </w:r>
      <w:r>
        <w:rPr>
          <w:spacing w:val="-1"/>
          <w:w w:val="90"/>
        </w:rPr>
        <w:t xml:space="preserve"> </w:t>
      </w:r>
      <w:r>
        <w:rPr>
          <w:w w:val="90"/>
        </w:rPr>
        <w:t>Notice</w:t>
      </w:r>
      <w:r>
        <w:rPr>
          <w:spacing w:val="-5"/>
        </w:rPr>
        <w:t xml:space="preserve"> </w:t>
      </w:r>
      <w:r>
        <w:rPr>
          <w:w w:val="90"/>
        </w:rPr>
        <w:t>Last</w:t>
      </w:r>
      <w:r>
        <w:rPr>
          <w:spacing w:val="-1"/>
          <w:w w:val="90"/>
        </w:rPr>
        <w:t xml:space="preserve"> </w:t>
      </w:r>
      <w:r>
        <w:rPr>
          <w:w w:val="90"/>
        </w:rPr>
        <w:t>updated:</w:t>
      </w:r>
      <w:r>
        <w:rPr>
          <w:spacing w:val="-6"/>
        </w:rPr>
        <w:t xml:space="preserve"> </w:t>
      </w:r>
      <w:r w:rsidR="00804B34">
        <w:rPr>
          <w:spacing w:val="-6"/>
        </w:rPr>
        <w:t>February 2026</w:t>
      </w:r>
    </w:p>
    <w:p w14:paraId="4F8AFFE6" w14:textId="77777777" w:rsidR="00804B34" w:rsidRDefault="00804B34" w:rsidP="00804B34">
      <w:pPr>
        <w:pStyle w:val="BodyText"/>
      </w:pPr>
    </w:p>
    <w:p w14:paraId="3AE74EF0" w14:textId="77777777" w:rsidR="009C407E" w:rsidRDefault="009C407E">
      <w:pPr>
        <w:pStyle w:val="BodyText"/>
      </w:pPr>
    </w:p>
    <w:p w14:paraId="56CC2F6B" w14:textId="77777777" w:rsidR="009C407E" w:rsidRDefault="009C407E">
      <w:pPr>
        <w:pStyle w:val="BodyText"/>
      </w:pPr>
    </w:p>
    <w:p w14:paraId="7243FABA" w14:textId="77777777" w:rsidR="009C407E" w:rsidRDefault="009C407E">
      <w:pPr>
        <w:pStyle w:val="BodyText"/>
        <w:spacing w:before="246"/>
      </w:pPr>
    </w:p>
    <w:p w14:paraId="34F6B020" w14:textId="77777777" w:rsidR="009C407E" w:rsidRDefault="00000000">
      <w:pPr>
        <w:ind w:left="23"/>
        <w:rPr>
          <w:b/>
        </w:rPr>
      </w:pPr>
      <w:r>
        <w:rPr>
          <w:spacing w:val="-2"/>
          <w:w w:val="90"/>
        </w:rPr>
        <w:t>The</w:t>
      </w:r>
      <w:r>
        <w:rPr>
          <w:spacing w:val="-3"/>
        </w:rPr>
        <w:t xml:space="preserve"> </w:t>
      </w:r>
      <w:r>
        <w:rPr>
          <w:spacing w:val="-2"/>
          <w:w w:val="90"/>
        </w:rPr>
        <w:t>following</w:t>
      </w:r>
      <w:r>
        <w:rPr>
          <w:spacing w:val="-6"/>
        </w:rPr>
        <w:t xml:space="preserve"> </w:t>
      </w:r>
      <w:r>
        <w:rPr>
          <w:spacing w:val="-2"/>
          <w:w w:val="90"/>
        </w:rPr>
        <w:t>information</w:t>
      </w:r>
      <w:r>
        <w:rPr>
          <w:spacing w:val="-6"/>
        </w:rPr>
        <w:t xml:space="preserve"> </w:t>
      </w:r>
      <w:r>
        <w:rPr>
          <w:spacing w:val="-2"/>
          <w:w w:val="90"/>
        </w:rPr>
        <w:t>applies</w:t>
      </w:r>
      <w:r>
        <w:rPr>
          <w:spacing w:val="-3"/>
        </w:rPr>
        <w:t xml:space="preserve"> </w:t>
      </w:r>
      <w:r>
        <w:rPr>
          <w:spacing w:val="-2"/>
          <w:w w:val="90"/>
        </w:rPr>
        <w:t>to</w:t>
      </w:r>
      <w:r>
        <w:rPr>
          <w:spacing w:val="-3"/>
        </w:rPr>
        <w:t xml:space="preserve"> </w:t>
      </w:r>
      <w:r>
        <w:rPr>
          <w:b/>
          <w:spacing w:val="-2"/>
          <w:w w:val="90"/>
          <w:u w:val="single"/>
        </w:rPr>
        <w:t>Non-Domestic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w w:val="90"/>
          <w:u w:val="single"/>
        </w:rPr>
        <w:t>Rates</w:t>
      </w:r>
      <w:r>
        <w:rPr>
          <w:b/>
          <w:spacing w:val="-3"/>
        </w:rPr>
        <w:t xml:space="preserve"> </w:t>
      </w:r>
      <w:r>
        <w:rPr>
          <w:spacing w:val="-2"/>
          <w:w w:val="90"/>
        </w:rPr>
        <w:t>(</w:t>
      </w:r>
      <w:r>
        <w:rPr>
          <w:b/>
          <w:spacing w:val="-2"/>
          <w:w w:val="90"/>
          <w:u w:val="single"/>
        </w:rPr>
        <w:t>Business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w w:val="90"/>
          <w:u w:val="single"/>
        </w:rPr>
        <w:t>Rates)</w:t>
      </w:r>
    </w:p>
    <w:p w14:paraId="76CF8D85" w14:textId="77777777" w:rsidR="009C407E" w:rsidRDefault="009C407E">
      <w:pPr>
        <w:pStyle w:val="BodyText"/>
        <w:rPr>
          <w:b/>
        </w:rPr>
      </w:pPr>
    </w:p>
    <w:p w14:paraId="1375159D" w14:textId="77777777" w:rsidR="009C407E" w:rsidRDefault="009C407E">
      <w:pPr>
        <w:pStyle w:val="BodyText"/>
        <w:spacing w:before="47"/>
        <w:rPr>
          <w:b/>
        </w:rPr>
      </w:pPr>
    </w:p>
    <w:p w14:paraId="0DCAE9E7" w14:textId="77777777" w:rsidR="009C407E" w:rsidRDefault="00000000">
      <w:pPr>
        <w:pStyle w:val="Heading2"/>
      </w:pPr>
      <w:r>
        <w:rPr>
          <w:color w:val="000000"/>
          <w:w w:val="90"/>
          <w:highlight w:val="lightGray"/>
        </w:rPr>
        <w:t>Data</w:t>
      </w:r>
      <w:r>
        <w:rPr>
          <w:color w:val="000000"/>
          <w:spacing w:val="-5"/>
          <w:w w:val="90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Controller:</w:t>
      </w:r>
    </w:p>
    <w:p w14:paraId="3C7BE96F" w14:textId="77777777" w:rsidR="009C407E" w:rsidRDefault="00000000">
      <w:pPr>
        <w:pStyle w:val="BodyText"/>
        <w:spacing w:before="16" w:line="254" w:lineRule="auto"/>
        <w:ind w:left="23" w:right="6423"/>
      </w:pPr>
      <w:r>
        <w:rPr>
          <w:w w:val="90"/>
        </w:rPr>
        <w:t xml:space="preserve">Tamworth Borough Council </w:t>
      </w:r>
      <w:r>
        <w:t>Marmion</w:t>
      </w:r>
      <w:r>
        <w:rPr>
          <w:spacing w:val="-4"/>
        </w:rPr>
        <w:t xml:space="preserve"> </w:t>
      </w:r>
      <w:r>
        <w:t>House</w:t>
      </w:r>
    </w:p>
    <w:p w14:paraId="78B708BC" w14:textId="77777777" w:rsidR="009C407E" w:rsidRDefault="00000000">
      <w:pPr>
        <w:pStyle w:val="BodyText"/>
        <w:spacing w:before="2" w:line="254" w:lineRule="auto"/>
        <w:ind w:left="23" w:right="7532"/>
      </w:pPr>
      <w:r>
        <w:rPr>
          <w:w w:val="90"/>
        </w:rPr>
        <w:t>Lichfield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Street </w:t>
      </w:r>
      <w:r>
        <w:rPr>
          <w:spacing w:val="-2"/>
        </w:rPr>
        <w:t xml:space="preserve">Tamworth Staffordshire </w:t>
      </w:r>
      <w:r>
        <w:t>B79</w:t>
      </w:r>
      <w:r>
        <w:rPr>
          <w:spacing w:val="-4"/>
        </w:rPr>
        <w:t xml:space="preserve"> </w:t>
      </w:r>
      <w:r>
        <w:t>7BZ</w:t>
      </w:r>
    </w:p>
    <w:p w14:paraId="20D70418" w14:textId="77777777" w:rsidR="009C407E" w:rsidRDefault="009C407E">
      <w:pPr>
        <w:pStyle w:val="BodyText"/>
        <w:spacing w:before="16"/>
      </w:pPr>
    </w:p>
    <w:p w14:paraId="73C4C07E" w14:textId="77777777" w:rsidR="009C407E" w:rsidRDefault="00000000">
      <w:pPr>
        <w:ind w:left="23"/>
        <w:rPr>
          <w:b/>
        </w:rPr>
      </w:pPr>
      <w:r>
        <w:rPr>
          <w:b/>
          <w:color w:val="000000"/>
          <w:w w:val="85"/>
          <w:highlight w:val="lightGray"/>
        </w:rPr>
        <w:t>Data</w:t>
      </w:r>
      <w:r>
        <w:rPr>
          <w:b/>
          <w:color w:val="000000"/>
          <w:spacing w:val="13"/>
          <w:highlight w:val="lightGray"/>
        </w:rPr>
        <w:t xml:space="preserve"> </w:t>
      </w:r>
      <w:r>
        <w:rPr>
          <w:b/>
          <w:color w:val="000000"/>
          <w:w w:val="85"/>
          <w:highlight w:val="lightGray"/>
        </w:rPr>
        <w:t>Protection</w:t>
      </w:r>
      <w:r>
        <w:rPr>
          <w:b/>
          <w:color w:val="000000"/>
          <w:spacing w:val="13"/>
          <w:highlight w:val="lightGray"/>
        </w:rPr>
        <w:t xml:space="preserve"> </w:t>
      </w:r>
      <w:r>
        <w:rPr>
          <w:b/>
          <w:color w:val="000000"/>
          <w:spacing w:val="-2"/>
          <w:w w:val="85"/>
          <w:highlight w:val="lightGray"/>
        </w:rPr>
        <w:t>Officer:</w:t>
      </w:r>
    </w:p>
    <w:p w14:paraId="5E198F51" w14:textId="77777777" w:rsidR="009C407E" w:rsidRDefault="00000000">
      <w:pPr>
        <w:pStyle w:val="Heading1"/>
        <w:spacing w:before="19"/>
        <w:rPr>
          <w:u w:val="none"/>
        </w:rPr>
      </w:pPr>
      <w:r>
        <w:rPr>
          <w:w w:val="90"/>
          <w:u w:val="none"/>
        </w:rPr>
        <w:t>Nicola</w:t>
      </w:r>
      <w:r>
        <w:rPr>
          <w:spacing w:val="-1"/>
          <w:w w:val="90"/>
          <w:u w:val="none"/>
        </w:rPr>
        <w:t xml:space="preserve"> </w:t>
      </w:r>
      <w:r>
        <w:rPr>
          <w:spacing w:val="-2"/>
          <w:u w:val="none"/>
        </w:rPr>
        <w:t>Hesketh</w:t>
      </w:r>
    </w:p>
    <w:p w14:paraId="159C05B2" w14:textId="77777777" w:rsidR="009C407E" w:rsidRDefault="00000000">
      <w:pPr>
        <w:pStyle w:val="BodyText"/>
        <w:spacing w:before="14" w:line="254" w:lineRule="auto"/>
        <w:ind w:left="23" w:right="6423"/>
      </w:pPr>
      <w:r>
        <w:rPr>
          <w:w w:val="90"/>
        </w:rPr>
        <w:t xml:space="preserve">Tamworth Borough Council </w:t>
      </w:r>
      <w:r>
        <w:t>Marmion</w:t>
      </w:r>
      <w:r>
        <w:rPr>
          <w:spacing w:val="-4"/>
        </w:rPr>
        <w:t xml:space="preserve"> </w:t>
      </w:r>
      <w:r>
        <w:t>House</w:t>
      </w:r>
    </w:p>
    <w:p w14:paraId="1D934D64" w14:textId="77777777" w:rsidR="009C407E" w:rsidRDefault="00000000">
      <w:pPr>
        <w:pStyle w:val="BodyText"/>
        <w:spacing w:before="1" w:line="254" w:lineRule="auto"/>
        <w:ind w:left="23" w:right="7532"/>
      </w:pPr>
      <w:r>
        <w:rPr>
          <w:w w:val="90"/>
        </w:rPr>
        <w:t>Lichfield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Street </w:t>
      </w:r>
      <w:r>
        <w:rPr>
          <w:spacing w:val="-2"/>
        </w:rPr>
        <w:t xml:space="preserve">Tamworth Staffordshire </w:t>
      </w:r>
      <w:r>
        <w:t>B79</w:t>
      </w:r>
      <w:r>
        <w:rPr>
          <w:spacing w:val="-4"/>
        </w:rPr>
        <w:t xml:space="preserve"> </w:t>
      </w:r>
      <w:r>
        <w:t>7BZ</w:t>
      </w:r>
    </w:p>
    <w:p w14:paraId="370CB2FF" w14:textId="77777777" w:rsidR="009C407E" w:rsidRDefault="009C407E">
      <w:pPr>
        <w:pStyle w:val="BodyText"/>
        <w:spacing w:before="16"/>
      </w:pPr>
    </w:p>
    <w:p w14:paraId="7D3BA6EB" w14:textId="77777777" w:rsidR="009C407E" w:rsidRDefault="00000000">
      <w:pPr>
        <w:pStyle w:val="BodyText"/>
        <w:ind w:left="23"/>
      </w:pPr>
      <w:r>
        <w:rPr>
          <w:w w:val="90"/>
        </w:rPr>
        <w:t>Email:</w:t>
      </w:r>
      <w:r>
        <w:rPr>
          <w:spacing w:val="-3"/>
        </w:rPr>
        <w:t xml:space="preserve"> </w:t>
      </w:r>
      <w:hyperlink r:id="rId6">
        <w:r w:rsidR="009C407E">
          <w:rPr>
            <w:color w:val="0000FF"/>
            <w:w w:val="90"/>
            <w:u w:val="single" w:color="0000FF"/>
          </w:rPr>
          <w:t>data-</w:t>
        </w:r>
        <w:r w:rsidR="009C407E">
          <w:rPr>
            <w:color w:val="0000FF"/>
            <w:spacing w:val="-2"/>
            <w:w w:val="90"/>
            <w:u w:val="single" w:color="0000FF"/>
          </w:rPr>
          <w:t>protection@tamworth.gov.uk</w:t>
        </w:r>
      </w:hyperlink>
    </w:p>
    <w:p w14:paraId="747F6DBE" w14:textId="77777777" w:rsidR="009C407E" w:rsidRDefault="009C407E">
      <w:pPr>
        <w:pStyle w:val="BodyText"/>
      </w:pPr>
    </w:p>
    <w:p w14:paraId="57A21346" w14:textId="77777777" w:rsidR="009C407E" w:rsidRDefault="009C407E">
      <w:pPr>
        <w:pStyle w:val="BodyText"/>
        <w:spacing w:before="48"/>
      </w:pPr>
    </w:p>
    <w:p w14:paraId="7FCA4B01" w14:textId="77777777" w:rsidR="009C407E" w:rsidRDefault="00000000">
      <w:pPr>
        <w:pStyle w:val="Heading2"/>
      </w:pPr>
      <w:r>
        <w:rPr>
          <w:color w:val="000000"/>
          <w:spacing w:val="-2"/>
          <w:highlight w:val="lightGray"/>
        </w:rPr>
        <w:t>Retention:</w:t>
      </w:r>
    </w:p>
    <w:p w14:paraId="0EAC58C2" w14:textId="77777777" w:rsidR="009C407E" w:rsidRDefault="00000000">
      <w:pPr>
        <w:pStyle w:val="BodyText"/>
        <w:spacing w:before="16" w:line="254" w:lineRule="auto"/>
        <w:ind w:left="23"/>
      </w:pPr>
      <w:r>
        <w:rPr>
          <w:w w:val="90"/>
        </w:rPr>
        <w:t xml:space="preserve">Records are kept in accordance with the Council's disposal </w:t>
      </w:r>
      <w:proofErr w:type="gramStart"/>
      <w:r>
        <w:rPr>
          <w:w w:val="90"/>
        </w:rPr>
        <w:t>schedule</w:t>
      </w:r>
      <w:proofErr w:type="gramEnd"/>
      <w:r>
        <w:rPr>
          <w:w w:val="90"/>
        </w:rPr>
        <w:t xml:space="preserve"> and we will not keep your </w:t>
      </w:r>
      <w:r>
        <w:rPr>
          <w:spacing w:val="-6"/>
        </w:rPr>
        <w:t>information</w:t>
      </w:r>
      <w:r>
        <w:rPr>
          <w:spacing w:val="-7"/>
        </w:rPr>
        <w:t xml:space="preserve"> </w:t>
      </w:r>
      <w:r>
        <w:rPr>
          <w:spacing w:val="-6"/>
        </w:rPr>
        <w:t>for</w:t>
      </w:r>
      <w:r>
        <w:rPr>
          <w:spacing w:val="-7"/>
        </w:rPr>
        <w:t xml:space="preserve"> </w:t>
      </w:r>
      <w:r>
        <w:rPr>
          <w:spacing w:val="-6"/>
        </w:rPr>
        <w:t>longer</w:t>
      </w:r>
      <w:r>
        <w:rPr>
          <w:spacing w:val="-9"/>
        </w:rPr>
        <w:t xml:space="preserve"> </w:t>
      </w:r>
      <w:r>
        <w:rPr>
          <w:spacing w:val="-6"/>
        </w:rPr>
        <w:t>than</w:t>
      </w:r>
      <w:r>
        <w:rPr>
          <w:spacing w:val="-9"/>
        </w:rPr>
        <w:t xml:space="preserve"> </w:t>
      </w:r>
      <w:r>
        <w:rPr>
          <w:spacing w:val="-6"/>
        </w:rPr>
        <w:t>necessary.</w:t>
      </w:r>
      <w:r>
        <w:rPr>
          <w:spacing w:val="-7"/>
        </w:rPr>
        <w:t xml:space="preserve"> </w:t>
      </w:r>
      <w:r>
        <w:rPr>
          <w:spacing w:val="-6"/>
        </w:rPr>
        <w:t>Our</w:t>
      </w:r>
      <w:r>
        <w:rPr>
          <w:spacing w:val="-7"/>
        </w:rPr>
        <w:t xml:space="preserve"> </w:t>
      </w:r>
      <w:r>
        <w:rPr>
          <w:spacing w:val="-6"/>
        </w:rPr>
        <w:t>Retention</w:t>
      </w:r>
      <w:r>
        <w:rPr>
          <w:spacing w:val="-10"/>
        </w:rPr>
        <w:t xml:space="preserve"> </w:t>
      </w:r>
      <w:r>
        <w:rPr>
          <w:spacing w:val="-6"/>
        </w:rPr>
        <w:t>Schedule can</w:t>
      </w:r>
      <w:r>
        <w:rPr>
          <w:spacing w:val="-7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found</w:t>
      </w:r>
      <w:r>
        <w:rPr>
          <w:spacing w:val="-7"/>
        </w:rPr>
        <w:t xml:space="preserve"> </w:t>
      </w:r>
      <w:r>
        <w:rPr>
          <w:spacing w:val="-6"/>
        </w:rPr>
        <w:t>at:</w:t>
      </w:r>
    </w:p>
    <w:p w14:paraId="04D5B377" w14:textId="77777777" w:rsidR="009C407E" w:rsidRDefault="009C407E">
      <w:pPr>
        <w:pStyle w:val="BodyText"/>
        <w:spacing w:before="19"/>
      </w:pPr>
    </w:p>
    <w:p w14:paraId="15529D6C" w14:textId="77777777" w:rsidR="009C407E" w:rsidRDefault="009C407E">
      <w:pPr>
        <w:spacing w:before="1"/>
        <w:ind w:left="23"/>
        <w:rPr>
          <w:sz w:val="24"/>
        </w:rPr>
      </w:pPr>
      <w:hyperlink r:id="rId7">
        <w:r>
          <w:rPr>
            <w:color w:val="0000FF"/>
            <w:spacing w:val="-5"/>
            <w:sz w:val="24"/>
            <w:u w:val="single" w:color="0000FF"/>
          </w:rPr>
          <w:t>https://www.tamworth.gov.uk/sites/default/files/privacy/Retention-</w:t>
        </w:r>
        <w:r>
          <w:rPr>
            <w:color w:val="0000FF"/>
            <w:spacing w:val="-2"/>
            <w:sz w:val="24"/>
            <w:u w:val="single" w:color="0000FF"/>
          </w:rPr>
          <w:t>Schedule.pdf</w:t>
        </w:r>
      </w:hyperlink>
    </w:p>
    <w:p w14:paraId="1D6DECC3" w14:textId="77777777" w:rsidR="009C407E" w:rsidRDefault="009C407E">
      <w:pPr>
        <w:pStyle w:val="BodyText"/>
        <w:spacing w:before="41"/>
      </w:pPr>
    </w:p>
    <w:p w14:paraId="1D20B4FB" w14:textId="77777777" w:rsidR="009C407E" w:rsidRDefault="00000000">
      <w:pPr>
        <w:pStyle w:val="BodyText"/>
        <w:ind w:left="23"/>
      </w:pPr>
      <w:r>
        <w:rPr>
          <w:b/>
          <w:color w:val="000000"/>
          <w:w w:val="90"/>
          <w:highlight w:val="lightGray"/>
        </w:rPr>
        <w:t>Rights:</w:t>
      </w:r>
      <w:r>
        <w:rPr>
          <w:b/>
          <w:color w:val="000000"/>
          <w:spacing w:val="-6"/>
          <w:w w:val="90"/>
        </w:rPr>
        <w:t xml:space="preserve"> </w:t>
      </w:r>
      <w:r>
        <w:rPr>
          <w:color w:val="000000"/>
          <w:w w:val="90"/>
        </w:rPr>
        <w:t>You</w:t>
      </w:r>
      <w:r>
        <w:rPr>
          <w:color w:val="000000"/>
          <w:spacing w:val="-5"/>
          <w:w w:val="90"/>
        </w:rPr>
        <w:t xml:space="preserve"> </w:t>
      </w:r>
      <w:r>
        <w:rPr>
          <w:color w:val="000000"/>
          <w:w w:val="90"/>
        </w:rPr>
        <w:t>have</w:t>
      </w:r>
      <w:r>
        <w:rPr>
          <w:color w:val="000000"/>
          <w:spacing w:val="-4"/>
          <w:w w:val="90"/>
        </w:rPr>
        <w:t xml:space="preserve"> </w:t>
      </w:r>
      <w:r>
        <w:rPr>
          <w:color w:val="000000"/>
          <w:w w:val="90"/>
        </w:rPr>
        <w:t>certain</w:t>
      </w:r>
      <w:r>
        <w:rPr>
          <w:color w:val="000000"/>
          <w:spacing w:val="-6"/>
          <w:w w:val="90"/>
        </w:rPr>
        <w:t xml:space="preserve"> </w:t>
      </w:r>
      <w:r>
        <w:rPr>
          <w:color w:val="000000"/>
          <w:w w:val="90"/>
        </w:rPr>
        <w:t>rights</w:t>
      </w:r>
      <w:r>
        <w:rPr>
          <w:color w:val="000000"/>
          <w:spacing w:val="-4"/>
          <w:w w:val="90"/>
        </w:rPr>
        <w:t xml:space="preserve"> </w:t>
      </w:r>
      <w:r>
        <w:rPr>
          <w:color w:val="000000"/>
          <w:w w:val="90"/>
        </w:rPr>
        <w:t>under</w:t>
      </w:r>
      <w:r>
        <w:rPr>
          <w:color w:val="000000"/>
          <w:spacing w:val="-4"/>
          <w:w w:val="90"/>
        </w:rPr>
        <w:t xml:space="preserve"> </w:t>
      </w:r>
      <w:r>
        <w:rPr>
          <w:color w:val="000000"/>
          <w:w w:val="90"/>
        </w:rPr>
        <w:t>UK</w:t>
      </w:r>
      <w:r>
        <w:rPr>
          <w:color w:val="000000"/>
          <w:spacing w:val="-7"/>
          <w:w w:val="90"/>
        </w:rPr>
        <w:t xml:space="preserve"> </w:t>
      </w:r>
      <w:r>
        <w:rPr>
          <w:color w:val="000000"/>
          <w:w w:val="90"/>
        </w:rPr>
        <w:t>Data</w:t>
      </w:r>
      <w:r>
        <w:rPr>
          <w:color w:val="000000"/>
          <w:spacing w:val="-7"/>
          <w:w w:val="90"/>
        </w:rPr>
        <w:t xml:space="preserve"> </w:t>
      </w:r>
      <w:r>
        <w:rPr>
          <w:color w:val="000000"/>
          <w:w w:val="90"/>
        </w:rPr>
        <w:t>Protection</w:t>
      </w:r>
      <w:r>
        <w:rPr>
          <w:color w:val="000000"/>
          <w:spacing w:val="-5"/>
          <w:w w:val="90"/>
        </w:rPr>
        <w:t xml:space="preserve"> </w:t>
      </w:r>
      <w:r>
        <w:rPr>
          <w:color w:val="000000"/>
          <w:w w:val="90"/>
        </w:rPr>
        <w:t>law</w:t>
      </w:r>
      <w:r>
        <w:rPr>
          <w:color w:val="000000"/>
          <w:spacing w:val="-7"/>
          <w:w w:val="90"/>
        </w:rPr>
        <w:t xml:space="preserve"> </w:t>
      </w:r>
      <w:r>
        <w:rPr>
          <w:color w:val="000000"/>
          <w:spacing w:val="-2"/>
          <w:w w:val="90"/>
        </w:rPr>
        <w:t>including:</w:t>
      </w:r>
    </w:p>
    <w:p w14:paraId="0ACBC73F" w14:textId="77777777" w:rsidR="009C407E" w:rsidRDefault="009C407E">
      <w:pPr>
        <w:pStyle w:val="BodyText"/>
        <w:spacing w:before="42"/>
      </w:pPr>
    </w:p>
    <w:p w14:paraId="46A768FE" w14:textId="77777777" w:rsidR="009C407E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0"/>
        <w:ind w:left="743"/>
        <w:rPr>
          <w:rFonts w:ascii="Symbol" w:hAnsi="Symbol"/>
          <w:sz w:val="20"/>
        </w:rPr>
      </w:pPr>
      <w:r>
        <w:rPr>
          <w:spacing w:val="-8"/>
        </w:rPr>
        <w:t>The right</w:t>
      </w:r>
      <w:r>
        <w:rPr>
          <w:spacing w:val="-7"/>
        </w:rPr>
        <w:t xml:space="preserve"> </w:t>
      </w:r>
      <w:r>
        <w:rPr>
          <w:spacing w:val="-8"/>
        </w:rPr>
        <w:t>to</w:t>
      </w:r>
      <w:r>
        <w:rPr>
          <w:spacing w:val="-7"/>
        </w:rPr>
        <w:t xml:space="preserve"> </w:t>
      </w:r>
      <w:r>
        <w:rPr>
          <w:spacing w:val="-8"/>
        </w:rPr>
        <w:t>be</w:t>
      </w:r>
      <w:r>
        <w:rPr>
          <w:spacing w:val="-7"/>
        </w:rPr>
        <w:t xml:space="preserve"> </w:t>
      </w:r>
      <w:r>
        <w:rPr>
          <w:spacing w:val="-8"/>
        </w:rPr>
        <w:t>informed</w:t>
      </w:r>
    </w:p>
    <w:p w14:paraId="1F73BF74" w14:textId="77777777" w:rsidR="009C407E" w:rsidRDefault="00000000">
      <w:pPr>
        <w:pStyle w:val="ListParagraph"/>
        <w:numPr>
          <w:ilvl w:val="0"/>
          <w:numId w:val="2"/>
        </w:numPr>
        <w:tabs>
          <w:tab w:val="left" w:pos="743"/>
        </w:tabs>
        <w:ind w:left="743"/>
        <w:rPr>
          <w:rFonts w:ascii="Symbol" w:hAnsi="Symbol"/>
          <w:sz w:val="20"/>
        </w:rPr>
      </w:pP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right</w:t>
      </w:r>
      <w:r>
        <w:rPr>
          <w:spacing w:val="-6"/>
        </w:rPr>
        <w:t xml:space="preserve"> </w:t>
      </w:r>
      <w:r>
        <w:rPr>
          <w:w w:val="90"/>
        </w:rPr>
        <w:t>of</w:t>
      </w:r>
      <w:r>
        <w:rPr>
          <w:spacing w:val="-5"/>
        </w:rPr>
        <w:t xml:space="preserve"> </w:t>
      </w:r>
      <w:r>
        <w:rPr>
          <w:w w:val="90"/>
        </w:rPr>
        <w:t>access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</w:rPr>
        <w:t xml:space="preserve"> </w:t>
      </w:r>
      <w:r>
        <w:rPr>
          <w:w w:val="90"/>
        </w:rPr>
        <w:t>your</w:t>
      </w:r>
      <w:r>
        <w:rPr>
          <w:spacing w:val="-2"/>
          <w:w w:val="90"/>
        </w:rPr>
        <w:t xml:space="preserve"> </w:t>
      </w:r>
      <w:r>
        <w:rPr>
          <w:w w:val="90"/>
        </w:rPr>
        <w:t>personal</w:t>
      </w:r>
      <w:r>
        <w:rPr>
          <w:spacing w:val="-5"/>
        </w:rPr>
        <w:t xml:space="preserve"> </w:t>
      </w:r>
      <w:r>
        <w:rPr>
          <w:spacing w:val="-4"/>
          <w:w w:val="90"/>
        </w:rPr>
        <w:t>data</w:t>
      </w:r>
    </w:p>
    <w:p w14:paraId="36847D30" w14:textId="77777777" w:rsidR="009C407E" w:rsidRDefault="00000000">
      <w:pPr>
        <w:pStyle w:val="ListParagraph"/>
        <w:numPr>
          <w:ilvl w:val="0"/>
          <w:numId w:val="2"/>
        </w:numPr>
        <w:tabs>
          <w:tab w:val="left" w:pos="743"/>
        </w:tabs>
        <w:ind w:left="743"/>
        <w:rPr>
          <w:rFonts w:ascii="Symbol" w:hAnsi="Symbol"/>
          <w:sz w:val="20"/>
        </w:rPr>
      </w:pP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right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rectification</w:t>
      </w:r>
      <w:r>
        <w:rPr>
          <w:spacing w:val="1"/>
        </w:rPr>
        <w:t xml:space="preserve"> </w:t>
      </w:r>
      <w:r>
        <w:rPr>
          <w:w w:val="90"/>
        </w:rPr>
        <w:t>(to</w:t>
      </w:r>
      <w:r>
        <w:rPr>
          <w:spacing w:val="2"/>
        </w:rPr>
        <w:t xml:space="preserve"> </w:t>
      </w:r>
      <w:r>
        <w:rPr>
          <w:w w:val="90"/>
        </w:rPr>
        <w:t>have</w:t>
      </w:r>
      <w:r>
        <w:rPr>
          <w:spacing w:val="2"/>
        </w:rPr>
        <w:t xml:space="preserve"> </w:t>
      </w:r>
      <w:r>
        <w:rPr>
          <w:w w:val="90"/>
        </w:rPr>
        <w:t>any</w:t>
      </w:r>
      <w:r>
        <w:rPr>
          <w:spacing w:val="2"/>
        </w:rPr>
        <w:t xml:space="preserve"> </w:t>
      </w:r>
      <w:r>
        <w:rPr>
          <w:w w:val="90"/>
        </w:rPr>
        <w:t>inaccuracies</w:t>
      </w:r>
      <w:r>
        <w:rPr>
          <w:spacing w:val="3"/>
        </w:rPr>
        <w:t xml:space="preserve"> </w:t>
      </w:r>
      <w:r>
        <w:rPr>
          <w:spacing w:val="-2"/>
          <w:w w:val="90"/>
        </w:rPr>
        <w:t>corrected)</w:t>
      </w:r>
    </w:p>
    <w:p w14:paraId="13C36F2F" w14:textId="77777777" w:rsidR="009C407E" w:rsidRDefault="00000000">
      <w:pPr>
        <w:pStyle w:val="ListParagraph"/>
        <w:numPr>
          <w:ilvl w:val="0"/>
          <w:numId w:val="2"/>
        </w:numPr>
        <w:tabs>
          <w:tab w:val="left" w:pos="743"/>
        </w:tabs>
        <w:ind w:left="743"/>
        <w:rPr>
          <w:rFonts w:ascii="Symbol" w:hAnsi="Symbol"/>
          <w:sz w:val="20"/>
        </w:rPr>
      </w:pP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right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erasure</w:t>
      </w:r>
      <w:r>
        <w:rPr>
          <w:spacing w:val="-1"/>
        </w:rPr>
        <w:t xml:space="preserve"> </w:t>
      </w:r>
      <w:r>
        <w:rPr>
          <w:w w:val="90"/>
        </w:rPr>
        <w:t>(to</w:t>
      </w:r>
      <w:r>
        <w:rPr>
          <w:spacing w:val="-1"/>
        </w:rPr>
        <w:t xml:space="preserve"> </w:t>
      </w:r>
      <w:r>
        <w:rPr>
          <w:w w:val="90"/>
        </w:rPr>
        <w:t>have</w:t>
      </w:r>
      <w:r>
        <w:t xml:space="preserve"> </w:t>
      </w:r>
      <w:r>
        <w:rPr>
          <w:w w:val="90"/>
        </w:rPr>
        <w:t>your</w:t>
      </w:r>
      <w:r>
        <w:rPr>
          <w:spacing w:val="-2"/>
        </w:rPr>
        <w:t xml:space="preserve"> </w:t>
      </w:r>
      <w:r>
        <w:rPr>
          <w:w w:val="90"/>
        </w:rPr>
        <w:t>records</w:t>
      </w:r>
      <w:r>
        <w:rPr>
          <w:spacing w:val="-4"/>
        </w:rPr>
        <w:t xml:space="preserve"> </w:t>
      </w:r>
      <w:r>
        <w:rPr>
          <w:spacing w:val="-2"/>
          <w:w w:val="90"/>
        </w:rPr>
        <w:t>deleted)</w:t>
      </w:r>
    </w:p>
    <w:p w14:paraId="4B8D2242" w14:textId="77777777" w:rsidR="009C407E" w:rsidRDefault="00000000">
      <w:pPr>
        <w:pStyle w:val="ListParagraph"/>
        <w:numPr>
          <w:ilvl w:val="0"/>
          <w:numId w:val="2"/>
        </w:numPr>
        <w:tabs>
          <w:tab w:val="left" w:pos="743"/>
        </w:tabs>
        <w:ind w:left="743"/>
        <w:rPr>
          <w:rFonts w:ascii="Symbol" w:hAnsi="Symbol"/>
          <w:sz w:val="20"/>
        </w:rPr>
      </w:pP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right</w:t>
      </w:r>
      <w:r>
        <w:rPr>
          <w:spacing w:val="-4"/>
        </w:rPr>
        <w:t xml:space="preserve"> </w:t>
      </w:r>
      <w:r>
        <w:rPr>
          <w:spacing w:val="-6"/>
        </w:rPr>
        <w:t>to</w:t>
      </w:r>
      <w:r>
        <w:rPr>
          <w:spacing w:val="-4"/>
        </w:rPr>
        <w:t xml:space="preserve"> </w:t>
      </w:r>
      <w:r>
        <w:rPr>
          <w:spacing w:val="-6"/>
        </w:rPr>
        <w:t>restrict</w:t>
      </w:r>
      <w:r>
        <w:rPr>
          <w:spacing w:val="-5"/>
        </w:rPr>
        <w:t xml:space="preserve"> </w:t>
      </w:r>
      <w:r>
        <w:rPr>
          <w:spacing w:val="-6"/>
        </w:rPr>
        <w:t>processing</w:t>
      </w:r>
    </w:p>
    <w:p w14:paraId="0068230F" w14:textId="77777777" w:rsidR="009C407E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13"/>
        <w:ind w:left="743"/>
        <w:rPr>
          <w:rFonts w:ascii="Symbol" w:hAnsi="Symbol"/>
          <w:sz w:val="20"/>
        </w:rPr>
      </w:pP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right</w:t>
      </w:r>
      <w:r>
        <w:rPr>
          <w:spacing w:val="-5"/>
        </w:rPr>
        <w:t xml:space="preserve"> </w:t>
      </w:r>
      <w:r>
        <w:rPr>
          <w:spacing w:val="-8"/>
        </w:rPr>
        <w:t>to</w:t>
      </w:r>
      <w:r>
        <w:rPr>
          <w:spacing w:val="-6"/>
        </w:rPr>
        <w:t xml:space="preserve"> </w:t>
      </w:r>
      <w:r>
        <w:rPr>
          <w:spacing w:val="-8"/>
        </w:rPr>
        <w:t>data</w:t>
      </w:r>
      <w:r>
        <w:rPr>
          <w:spacing w:val="-5"/>
        </w:rPr>
        <w:t xml:space="preserve"> </w:t>
      </w:r>
      <w:r>
        <w:rPr>
          <w:spacing w:val="-8"/>
        </w:rPr>
        <w:t>portability</w:t>
      </w:r>
    </w:p>
    <w:p w14:paraId="3615AB33" w14:textId="77777777" w:rsidR="009C407E" w:rsidRDefault="00000000">
      <w:pPr>
        <w:pStyle w:val="ListParagraph"/>
        <w:numPr>
          <w:ilvl w:val="0"/>
          <w:numId w:val="2"/>
        </w:numPr>
        <w:tabs>
          <w:tab w:val="left" w:pos="743"/>
        </w:tabs>
        <w:ind w:left="743"/>
        <w:rPr>
          <w:rFonts w:ascii="Symbol" w:hAnsi="Symbol"/>
          <w:sz w:val="20"/>
        </w:rPr>
      </w:pP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right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object</w:t>
      </w:r>
    </w:p>
    <w:p w14:paraId="78559892" w14:textId="77777777" w:rsidR="009C407E" w:rsidRDefault="00000000">
      <w:pPr>
        <w:pStyle w:val="ListParagraph"/>
        <w:numPr>
          <w:ilvl w:val="0"/>
          <w:numId w:val="2"/>
        </w:numPr>
        <w:tabs>
          <w:tab w:val="left" w:pos="743"/>
        </w:tabs>
        <w:ind w:left="743"/>
        <w:rPr>
          <w:rFonts w:ascii="Symbol" w:hAnsi="Symbol"/>
          <w:sz w:val="20"/>
        </w:rPr>
      </w:pPr>
      <w:r>
        <w:rPr>
          <w:w w:val="90"/>
        </w:rPr>
        <w:t>Rights</w:t>
      </w:r>
      <w:r>
        <w:rPr>
          <w:spacing w:val="5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relation</w:t>
      </w:r>
      <w:r>
        <w:rPr>
          <w:spacing w:val="4"/>
        </w:rPr>
        <w:t xml:space="preserve"> </w:t>
      </w:r>
      <w:r>
        <w:rPr>
          <w:w w:val="90"/>
        </w:rPr>
        <w:t>to</w:t>
      </w:r>
      <w:r>
        <w:rPr>
          <w:spacing w:val="5"/>
        </w:rPr>
        <w:t xml:space="preserve"> </w:t>
      </w:r>
      <w:r>
        <w:rPr>
          <w:w w:val="90"/>
        </w:rPr>
        <w:t>automated</w:t>
      </w:r>
      <w:r>
        <w:rPr>
          <w:spacing w:val="4"/>
        </w:rPr>
        <w:t xml:space="preserve"> </w:t>
      </w:r>
      <w:r>
        <w:rPr>
          <w:w w:val="90"/>
        </w:rPr>
        <w:t>decision</w:t>
      </w:r>
      <w:r>
        <w:rPr>
          <w:spacing w:val="1"/>
        </w:rPr>
        <w:t xml:space="preserve"> </w:t>
      </w:r>
      <w:r>
        <w:rPr>
          <w:w w:val="90"/>
        </w:rPr>
        <w:t>making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spacing w:val="-2"/>
          <w:w w:val="90"/>
        </w:rPr>
        <w:t>profiling</w:t>
      </w:r>
    </w:p>
    <w:p w14:paraId="06CB077D" w14:textId="77777777" w:rsidR="009C407E" w:rsidRDefault="009C407E">
      <w:pPr>
        <w:pStyle w:val="BodyText"/>
        <w:spacing w:before="43"/>
      </w:pPr>
    </w:p>
    <w:p w14:paraId="35EAEFD9" w14:textId="77777777" w:rsidR="009C407E" w:rsidRDefault="00000000">
      <w:pPr>
        <w:pStyle w:val="BodyText"/>
        <w:spacing w:line="254" w:lineRule="auto"/>
        <w:ind w:left="23"/>
      </w:pPr>
      <w:r>
        <w:rPr>
          <w:spacing w:val="-6"/>
        </w:rPr>
        <w:t>All</w:t>
      </w:r>
      <w:r>
        <w:rPr>
          <w:spacing w:val="-12"/>
        </w:rPr>
        <w:t xml:space="preserve"> </w:t>
      </w:r>
      <w:r>
        <w:rPr>
          <w:spacing w:val="-6"/>
        </w:rPr>
        <w:t>rights</w:t>
      </w:r>
      <w:r>
        <w:rPr>
          <w:spacing w:val="-11"/>
        </w:rPr>
        <w:t xml:space="preserve"> </w:t>
      </w:r>
      <w:r>
        <w:rPr>
          <w:spacing w:val="-6"/>
        </w:rPr>
        <w:t>may</w:t>
      </w:r>
      <w:r>
        <w:rPr>
          <w:spacing w:val="-11"/>
        </w:rPr>
        <w:t xml:space="preserve"> </w:t>
      </w:r>
      <w:r>
        <w:rPr>
          <w:spacing w:val="-6"/>
        </w:rPr>
        <w:t>not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14"/>
        </w:rPr>
        <w:t xml:space="preserve"> </w:t>
      </w:r>
      <w:r>
        <w:rPr>
          <w:spacing w:val="-6"/>
        </w:rPr>
        <w:t>available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you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all</w:t>
      </w:r>
      <w:r>
        <w:rPr>
          <w:spacing w:val="-15"/>
        </w:rPr>
        <w:t xml:space="preserve"> </w:t>
      </w:r>
      <w:r>
        <w:rPr>
          <w:spacing w:val="-6"/>
        </w:rPr>
        <w:t>circumstance.</w:t>
      </w:r>
      <w:r>
        <w:rPr>
          <w:spacing w:val="-10"/>
        </w:rPr>
        <w:t xml:space="preserve"> </w:t>
      </w:r>
      <w:r>
        <w:rPr>
          <w:spacing w:val="-6"/>
        </w:rPr>
        <w:t>Further</w:t>
      </w:r>
      <w:r>
        <w:rPr>
          <w:spacing w:val="-12"/>
        </w:rPr>
        <w:t xml:space="preserve"> </w:t>
      </w:r>
      <w:r>
        <w:rPr>
          <w:spacing w:val="-6"/>
        </w:rPr>
        <w:t>information</w:t>
      </w:r>
      <w:r>
        <w:rPr>
          <w:spacing w:val="-12"/>
        </w:rPr>
        <w:t xml:space="preserve"> </w:t>
      </w:r>
      <w:r>
        <w:rPr>
          <w:spacing w:val="-6"/>
        </w:rPr>
        <w:t>about</w:t>
      </w:r>
      <w:r>
        <w:rPr>
          <w:spacing w:val="-13"/>
        </w:rPr>
        <w:t xml:space="preserve"> </w:t>
      </w:r>
      <w:r>
        <w:rPr>
          <w:spacing w:val="-6"/>
        </w:rPr>
        <w:t>your</w:t>
      </w:r>
      <w:r>
        <w:rPr>
          <w:spacing w:val="-12"/>
        </w:rPr>
        <w:t xml:space="preserve"> </w:t>
      </w:r>
      <w:r>
        <w:rPr>
          <w:spacing w:val="-6"/>
        </w:rPr>
        <w:t>rights</w:t>
      </w:r>
      <w:r>
        <w:rPr>
          <w:spacing w:val="-14"/>
        </w:rPr>
        <w:t xml:space="preserve"> </w:t>
      </w:r>
      <w:r>
        <w:rPr>
          <w:spacing w:val="-6"/>
        </w:rPr>
        <w:t xml:space="preserve">is </w:t>
      </w:r>
      <w:r>
        <w:rPr>
          <w:spacing w:val="-4"/>
        </w:rPr>
        <w:t>available</w:t>
      </w:r>
      <w:r>
        <w:rPr>
          <w:spacing w:val="-12"/>
        </w:rPr>
        <w:t xml:space="preserve"> </w:t>
      </w:r>
      <w:r>
        <w:rPr>
          <w:spacing w:val="-4"/>
        </w:rPr>
        <w:t>on</w:t>
      </w:r>
      <w:r>
        <w:rPr>
          <w:spacing w:val="-13"/>
        </w:rPr>
        <w:t xml:space="preserve"> </w:t>
      </w:r>
      <w:r>
        <w:rPr>
          <w:spacing w:val="-4"/>
        </w:rPr>
        <w:t>our</w:t>
      </w:r>
      <w:r>
        <w:rPr>
          <w:spacing w:val="-11"/>
        </w:rPr>
        <w:t xml:space="preserve"> </w:t>
      </w:r>
      <w:r>
        <w:rPr>
          <w:spacing w:val="-4"/>
        </w:rPr>
        <w:t>website</w:t>
      </w:r>
      <w:r>
        <w:rPr>
          <w:spacing w:val="-13"/>
        </w:rPr>
        <w:t xml:space="preserve"> </w:t>
      </w:r>
      <w:r>
        <w:rPr>
          <w:spacing w:val="-4"/>
        </w:rPr>
        <w:t>at:</w:t>
      </w:r>
      <w:r>
        <w:rPr>
          <w:spacing w:val="-9"/>
        </w:rPr>
        <w:t xml:space="preserve"> </w:t>
      </w:r>
      <w:hyperlink r:id="rId8">
        <w:r w:rsidR="009C407E">
          <w:rPr>
            <w:color w:val="0000FF"/>
            <w:spacing w:val="-4"/>
            <w:u w:val="single" w:color="0000FF"/>
          </w:rPr>
          <w:t>http://www.tamworth.gov.uk/privacy-notice</w:t>
        </w:r>
      </w:hyperlink>
      <w:r>
        <w:rPr>
          <w:color w:val="0000FF"/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ICO</w:t>
      </w:r>
      <w:r>
        <w:rPr>
          <w:spacing w:val="-11"/>
        </w:rPr>
        <w:t xml:space="preserve"> </w:t>
      </w:r>
      <w:r>
        <w:rPr>
          <w:spacing w:val="-4"/>
        </w:rPr>
        <w:t>Website</w:t>
      </w:r>
      <w:r>
        <w:rPr>
          <w:spacing w:val="-12"/>
        </w:rPr>
        <w:t xml:space="preserve"> </w:t>
      </w:r>
      <w:r>
        <w:rPr>
          <w:spacing w:val="-4"/>
        </w:rPr>
        <w:t>at:</w:t>
      </w:r>
    </w:p>
    <w:p w14:paraId="11001C78" w14:textId="77777777" w:rsidR="009C407E" w:rsidRDefault="009C407E">
      <w:pPr>
        <w:pStyle w:val="BodyText"/>
        <w:spacing w:line="254" w:lineRule="auto"/>
        <w:sectPr w:rsidR="009C407E">
          <w:type w:val="continuous"/>
          <w:pgSz w:w="11910" w:h="16840"/>
          <w:pgMar w:top="1460" w:right="1417" w:bottom="280" w:left="1417" w:header="720" w:footer="720" w:gutter="0"/>
          <w:cols w:space="720"/>
        </w:sectPr>
      </w:pPr>
    </w:p>
    <w:p w14:paraId="4C50E9C1" w14:textId="77777777" w:rsidR="009C407E" w:rsidRDefault="009C407E">
      <w:pPr>
        <w:pStyle w:val="BodyText"/>
        <w:spacing w:before="41" w:line="254" w:lineRule="auto"/>
        <w:ind w:left="23" w:right="1386"/>
      </w:pPr>
      <w:hyperlink r:id="rId9">
        <w:r>
          <w:rPr>
            <w:color w:val="0000FF"/>
            <w:spacing w:val="-6"/>
            <w:u w:val="single" w:color="0000FF"/>
          </w:rPr>
          <w:t>https://ico.org.uk/for-organisations/guide-to-the-general-data-protection-regulation-</w:t>
        </w:r>
      </w:hyperlink>
      <w:hyperlink r:id="rId10">
        <w:r>
          <w:rPr>
            <w:color w:val="0000FF"/>
            <w:spacing w:val="-2"/>
            <w:u w:val="single" w:color="0000FF"/>
          </w:rPr>
          <w:t>gdpr/individual-rights/</w:t>
        </w:r>
      </w:hyperlink>
    </w:p>
    <w:p w14:paraId="572479DD" w14:textId="77777777" w:rsidR="009C407E" w:rsidRDefault="009C407E">
      <w:pPr>
        <w:pStyle w:val="BodyText"/>
        <w:spacing w:before="27"/>
      </w:pPr>
    </w:p>
    <w:p w14:paraId="2D63EA94" w14:textId="77777777" w:rsidR="009C407E" w:rsidRDefault="00000000">
      <w:pPr>
        <w:pStyle w:val="Heading2"/>
      </w:pPr>
      <w:r>
        <w:rPr>
          <w:color w:val="000000"/>
          <w:w w:val="90"/>
          <w:highlight w:val="lightGray"/>
        </w:rPr>
        <w:t>Information</w:t>
      </w:r>
      <w:r>
        <w:rPr>
          <w:color w:val="000000"/>
          <w:spacing w:val="-7"/>
          <w:w w:val="90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Collected</w:t>
      </w:r>
    </w:p>
    <w:p w14:paraId="6D2AFAB1" w14:textId="77777777" w:rsidR="009C407E" w:rsidRDefault="009C407E">
      <w:pPr>
        <w:pStyle w:val="BodyText"/>
        <w:rPr>
          <w:b/>
        </w:rPr>
      </w:pPr>
    </w:p>
    <w:p w14:paraId="24E04AB8" w14:textId="77777777" w:rsidR="009C407E" w:rsidRDefault="009C407E">
      <w:pPr>
        <w:pStyle w:val="BodyText"/>
        <w:spacing w:before="60"/>
        <w:rPr>
          <w:b/>
        </w:rPr>
      </w:pPr>
    </w:p>
    <w:p w14:paraId="4B9F3668" w14:textId="77777777" w:rsidR="009C407E" w:rsidRDefault="00000000">
      <w:pPr>
        <w:pStyle w:val="BodyText"/>
        <w:spacing w:line="254" w:lineRule="auto"/>
        <w:ind w:left="23" w:right="8320"/>
      </w:pPr>
      <w:r>
        <w:rPr>
          <w:spacing w:val="-4"/>
        </w:rPr>
        <w:t xml:space="preserve">Name </w:t>
      </w:r>
      <w:r>
        <w:rPr>
          <w:spacing w:val="-2"/>
          <w:w w:val="90"/>
        </w:rPr>
        <w:t xml:space="preserve">Address </w:t>
      </w:r>
      <w:r>
        <w:rPr>
          <w:spacing w:val="-2"/>
        </w:rPr>
        <w:t>Email</w:t>
      </w:r>
    </w:p>
    <w:p w14:paraId="35F70B26" w14:textId="77777777" w:rsidR="009C407E" w:rsidRDefault="00000000">
      <w:pPr>
        <w:pStyle w:val="BodyText"/>
        <w:spacing w:before="2" w:line="254" w:lineRule="auto"/>
        <w:ind w:left="23" w:right="7135"/>
      </w:pPr>
      <w:r>
        <w:t>Phone</w:t>
      </w:r>
      <w:r>
        <w:rPr>
          <w:spacing w:val="-8"/>
        </w:rPr>
        <w:t xml:space="preserve"> </w:t>
      </w:r>
      <w:r>
        <w:t xml:space="preserve">number </w:t>
      </w:r>
      <w:r>
        <w:rPr>
          <w:spacing w:val="-6"/>
        </w:rPr>
        <w:t>Financial</w:t>
      </w:r>
      <w:r>
        <w:rPr>
          <w:spacing w:val="-12"/>
        </w:rPr>
        <w:t xml:space="preserve"> </w:t>
      </w:r>
      <w:r>
        <w:rPr>
          <w:spacing w:val="-6"/>
        </w:rPr>
        <w:t xml:space="preserve">information </w:t>
      </w:r>
      <w:r>
        <w:t>Bank</w:t>
      </w:r>
      <w:r>
        <w:rPr>
          <w:spacing w:val="-2"/>
        </w:rPr>
        <w:t xml:space="preserve"> </w:t>
      </w:r>
      <w:r>
        <w:t>details</w:t>
      </w:r>
    </w:p>
    <w:p w14:paraId="617382B3" w14:textId="77777777" w:rsidR="009C407E" w:rsidRDefault="00000000">
      <w:pPr>
        <w:pStyle w:val="BodyText"/>
        <w:spacing w:line="254" w:lineRule="auto"/>
        <w:ind w:left="23" w:right="7532"/>
      </w:pPr>
      <w:proofErr w:type="spellStart"/>
      <w:r>
        <w:t>Rateble</w:t>
      </w:r>
      <w:proofErr w:type="spellEnd"/>
      <w:r>
        <w:rPr>
          <w:spacing w:val="-2"/>
        </w:rPr>
        <w:t xml:space="preserve"> </w:t>
      </w:r>
      <w:r>
        <w:t>Value Liability</w:t>
      </w:r>
      <w:r>
        <w:rPr>
          <w:spacing w:val="-16"/>
        </w:rPr>
        <w:t xml:space="preserve"> </w:t>
      </w:r>
      <w:proofErr w:type="gramStart"/>
      <w:r>
        <w:t>periods</w:t>
      </w:r>
      <w:proofErr w:type="gramEnd"/>
      <w:r>
        <w:t xml:space="preserve"> Rates</w:t>
      </w:r>
      <w:r>
        <w:rPr>
          <w:spacing w:val="-4"/>
        </w:rPr>
        <w:t xml:space="preserve"> </w:t>
      </w:r>
      <w:r>
        <w:t>payable instalment</w:t>
      </w:r>
      <w:r>
        <w:rPr>
          <w:spacing w:val="-8"/>
        </w:rPr>
        <w:t xml:space="preserve"> </w:t>
      </w:r>
      <w:r>
        <w:t xml:space="preserve">plan </w:t>
      </w:r>
      <w:r>
        <w:rPr>
          <w:w w:val="90"/>
        </w:rPr>
        <w:t>recovery</w:t>
      </w:r>
      <w:r>
        <w:rPr>
          <w:spacing w:val="-3"/>
          <w:w w:val="90"/>
        </w:rPr>
        <w:t xml:space="preserve"> </w:t>
      </w:r>
      <w:r>
        <w:rPr>
          <w:w w:val="90"/>
        </w:rPr>
        <w:t>records</w:t>
      </w:r>
    </w:p>
    <w:p w14:paraId="2769FB53" w14:textId="77777777" w:rsidR="009C407E" w:rsidRDefault="00000000">
      <w:pPr>
        <w:pStyle w:val="BodyText"/>
        <w:spacing w:before="3" w:line="254" w:lineRule="auto"/>
        <w:ind w:left="23" w:right="105"/>
      </w:pPr>
      <w:r>
        <w:rPr>
          <w:w w:val="90"/>
        </w:rPr>
        <w:t xml:space="preserve">Correspondence, notes of telephone calls and e-mails that is received by the Council in relation to </w:t>
      </w:r>
      <w:r>
        <w:rPr>
          <w:spacing w:val="-4"/>
        </w:rPr>
        <w:t>your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Business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rates</w:t>
      </w:r>
      <w:r>
        <w:rPr>
          <w:spacing w:val="-10"/>
        </w:rPr>
        <w:t xml:space="preserve"> </w:t>
      </w:r>
      <w:r>
        <w:rPr>
          <w:spacing w:val="-4"/>
        </w:rPr>
        <w:t>account</w:t>
      </w:r>
    </w:p>
    <w:p w14:paraId="27DB6104" w14:textId="77777777" w:rsidR="009C407E" w:rsidRDefault="009C407E">
      <w:pPr>
        <w:pStyle w:val="BodyText"/>
        <w:spacing w:before="15"/>
      </w:pPr>
    </w:p>
    <w:p w14:paraId="2625A355" w14:textId="77777777" w:rsidR="009C407E" w:rsidRDefault="00000000">
      <w:pPr>
        <w:pStyle w:val="Heading2"/>
      </w:pPr>
      <w:r>
        <w:rPr>
          <w:color w:val="000000"/>
          <w:w w:val="85"/>
          <w:highlight w:val="lightGray"/>
        </w:rPr>
        <w:t>“Special”</w:t>
      </w:r>
      <w:r>
        <w:rPr>
          <w:color w:val="000000"/>
          <w:spacing w:val="2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category</w:t>
      </w:r>
      <w:r>
        <w:rPr>
          <w:color w:val="000000"/>
          <w:spacing w:val="4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Information</w:t>
      </w:r>
      <w:r>
        <w:rPr>
          <w:color w:val="000000"/>
          <w:spacing w:val="4"/>
          <w:highlight w:val="lightGray"/>
        </w:rPr>
        <w:t xml:space="preserve"> </w:t>
      </w:r>
      <w:r>
        <w:rPr>
          <w:color w:val="000000"/>
          <w:spacing w:val="-2"/>
          <w:w w:val="85"/>
          <w:highlight w:val="lightGray"/>
        </w:rPr>
        <w:t>Collected</w:t>
      </w:r>
    </w:p>
    <w:p w14:paraId="0CF7B54B" w14:textId="77777777" w:rsidR="009C407E" w:rsidRDefault="009C407E">
      <w:pPr>
        <w:pStyle w:val="BodyText"/>
        <w:spacing w:before="31"/>
        <w:rPr>
          <w:b/>
        </w:rPr>
      </w:pPr>
    </w:p>
    <w:p w14:paraId="15F2C7AE" w14:textId="77777777" w:rsidR="009C407E" w:rsidRDefault="00000000">
      <w:pPr>
        <w:pStyle w:val="BodyText"/>
        <w:spacing w:before="1"/>
        <w:ind w:left="23"/>
      </w:pPr>
      <w:r>
        <w:rPr>
          <w:spacing w:val="-2"/>
        </w:rPr>
        <w:t>Health</w:t>
      </w:r>
    </w:p>
    <w:p w14:paraId="1DE311FD" w14:textId="77777777" w:rsidR="009C407E" w:rsidRDefault="00000000">
      <w:pPr>
        <w:pStyle w:val="BodyText"/>
        <w:spacing w:before="15"/>
        <w:ind w:left="23"/>
      </w:pPr>
      <w:r>
        <w:rPr>
          <w:w w:val="90"/>
        </w:rPr>
        <w:t>Details</w:t>
      </w:r>
      <w:r>
        <w:rPr>
          <w:spacing w:val="-2"/>
        </w:rPr>
        <w:t xml:space="preserve"> </w:t>
      </w:r>
      <w:r>
        <w:rPr>
          <w:w w:val="90"/>
        </w:rPr>
        <w:t>of</w:t>
      </w:r>
      <w:r>
        <w:rPr>
          <w:spacing w:val="-2"/>
        </w:rPr>
        <w:t xml:space="preserve"> </w:t>
      </w:r>
      <w:r>
        <w:rPr>
          <w:spacing w:val="-2"/>
          <w:w w:val="90"/>
        </w:rPr>
        <w:t>vulnerability</w:t>
      </w:r>
    </w:p>
    <w:p w14:paraId="2B35DE18" w14:textId="77777777" w:rsidR="009C407E" w:rsidRDefault="009C407E">
      <w:pPr>
        <w:pStyle w:val="BodyText"/>
        <w:spacing w:before="32"/>
      </w:pPr>
    </w:p>
    <w:p w14:paraId="4C9607A0" w14:textId="77777777" w:rsidR="009C407E" w:rsidRDefault="00000000">
      <w:pPr>
        <w:pStyle w:val="Heading2"/>
      </w:pPr>
      <w:r>
        <w:rPr>
          <w:color w:val="000000"/>
          <w:w w:val="80"/>
          <w:highlight w:val="lightGray"/>
        </w:rPr>
        <w:t>Purpose</w:t>
      </w:r>
      <w:r>
        <w:rPr>
          <w:color w:val="000000"/>
          <w:spacing w:val="24"/>
          <w:highlight w:val="lightGray"/>
        </w:rPr>
        <w:t xml:space="preserve"> </w:t>
      </w:r>
      <w:r>
        <w:rPr>
          <w:color w:val="000000"/>
          <w:spacing w:val="-2"/>
          <w:w w:val="95"/>
          <w:highlight w:val="lightGray"/>
        </w:rPr>
        <w:t>Collected</w:t>
      </w:r>
    </w:p>
    <w:p w14:paraId="32AF54DA" w14:textId="77777777" w:rsidR="009C407E" w:rsidRDefault="009C407E">
      <w:pPr>
        <w:pStyle w:val="BodyText"/>
        <w:spacing w:before="32"/>
        <w:rPr>
          <w:b/>
        </w:rPr>
      </w:pPr>
    </w:p>
    <w:p w14:paraId="0B56ECDD" w14:textId="77777777" w:rsidR="009C407E" w:rsidRDefault="00000000">
      <w:pPr>
        <w:pStyle w:val="BodyText"/>
        <w:spacing w:line="254" w:lineRule="auto"/>
        <w:ind w:left="23"/>
      </w:pPr>
      <w:r>
        <w:rPr>
          <w:spacing w:val="-6"/>
        </w:rPr>
        <w:t>We</w:t>
      </w:r>
      <w:r>
        <w:rPr>
          <w:spacing w:val="-9"/>
        </w:rPr>
        <w:t xml:space="preserve"> </w:t>
      </w:r>
      <w:r>
        <w:rPr>
          <w:spacing w:val="-6"/>
        </w:rPr>
        <w:t>use</w:t>
      </w:r>
      <w:r>
        <w:rPr>
          <w:spacing w:val="-12"/>
        </w:rPr>
        <w:t xml:space="preserve"> </w:t>
      </w:r>
      <w:r>
        <w:rPr>
          <w:spacing w:val="-6"/>
        </w:rPr>
        <w:t>your</w:t>
      </w:r>
      <w:r>
        <w:rPr>
          <w:spacing w:val="-10"/>
        </w:rPr>
        <w:t xml:space="preserve"> </w:t>
      </w:r>
      <w:r>
        <w:rPr>
          <w:spacing w:val="-6"/>
        </w:rPr>
        <w:t>personal</w:t>
      </w:r>
      <w:r>
        <w:rPr>
          <w:spacing w:val="-10"/>
        </w:rPr>
        <w:t xml:space="preserve"> </w:t>
      </w:r>
      <w:r>
        <w:rPr>
          <w:spacing w:val="-6"/>
        </w:rPr>
        <w:t>information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administration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Business</w:t>
      </w:r>
      <w:r>
        <w:rPr>
          <w:spacing w:val="-9"/>
        </w:rPr>
        <w:t xml:space="preserve"> </w:t>
      </w:r>
      <w:r>
        <w:rPr>
          <w:spacing w:val="-6"/>
        </w:rPr>
        <w:t>Rates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accordance</w:t>
      </w:r>
      <w:r>
        <w:rPr>
          <w:spacing w:val="-9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 xml:space="preserve">the </w:t>
      </w:r>
      <w:r>
        <w:rPr>
          <w:w w:val="90"/>
        </w:rPr>
        <w:t>Local</w:t>
      </w:r>
      <w:r>
        <w:rPr>
          <w:spacing w:val="-5"/>
          <w:w w:val="90"/>
        </w:rPr>
        <w:t xml:space="preserve"> </w:t>
      </w:r>
      <w:r>
        <w:rPr>
          <w:w w:val="90"/>
        </w:rPr>
        <w:t>Government</w:t>
      </w:r>
      <w:r>
        <w:rPr>
          <w:spacing w:val="-3"/>
          <w:w w:val="90"/>
        </w:rPr>
        <w:t xml:space="preserve"> </w:t>
      </w:r>
      <w:r>
        <w:rPr>
          <w:w w:val="90"/>
        </w:rPr>
        <w:t>Finance</w:t>
      </w:r>
      <w:r>
        <w:rPr>
          <w:spacing w:val="-4"/>
          <w:w w:val="90"/>
        </w:rPr>
        <w:t xml:space="preserve"> </w:t>
      </w:r>
      <w:r>
        <w:rPr>
          <w:w w:val="90"/>
        </w:rPr>
        <w:t>Act</w:t>
      </w:r>
      <w:r>
        <w:rPr>
          <w:spacing w:val="-3"/>
          <w:w w:val="90"/>
        </w:rPr>
        <w:t xml:space="preserve"> </w:t>
      </w:r>
      <w:r>
        <w:rPr>
          <w:w w:val="90"/>
        </w:rPr>
        <w:t>1988 to ensure</w:t>
      </w:r>
      <w:r>
        <w:rPr>
          <w:spacing w:val="-4"/>
          <w:w w:val="90"/>
        </w:rPr>
        <w:t xml:space="preserve"> </w:t>
      </w:r>
      <w:r>
        <w:rPr>
          <w:w w:val="90"/>
        </w:rPr>
        <w:t>Business</w:t>
      </w:r>
      <w:r>
        <w:rPr>
          <w:spacing w:val="-3"/>
          <w:w w:val="90"/>
        </w:rPr>
        <w:t xml:space="preserve"> </w:t>
      </w:r>
      <w:r>
        <w:rPr>
          <w:w w:val="90"/>
        </w:rPr>
        <w:t>Rate</w:t>
      </w:r>
      <w:r>
        <w:rPr>
          <w:spacing w:val="-3"/>
          <w:w w:val="90"/>
        </w:rPr>
        <w:t xml:space="preserve"> </w:t>
      </w:r>
      <w:r>
        <w:rPr>
          <w:w w:val="90"/>
        </w:rPr>
        <w:t>charges</w:t>
      </w:r>
      <w:r>
        <w:rPr>
          <w:spacing w:val="-5"/>
          <w:w w:val="90"/>
        </w:rPr>
        <w:t xml:space="preserve"> </w:t>
      </w:r>
      <w:r>
        <w:rPr>
          <w:w w:val="90"/>
        </w:rPr>
        <w:t>are</w:t>
      </w:r>
      <w:r>
        <w:rPr>
          <w:spacing w:val="-4"/>
          <w:w w:val="90"/>
        </w:rPr>
        <w:t xml:space="preserve"> </w:t>
      </w:r>
      <w:r>
        <w:rPr>
          <w:w w:val="90"/>
        </w:rPr>
        <w:t>correct,</w:t>
      </w:r>
      <w:r>
        <w:rPr>
          <w:spacing w:val="-7"/>
          <w:w w:val="90"/>
        </w:rPr>
        <w:t xml:space="preserve"> </w:t>
      </w:r>
      <w:r>
        <w:rPr>
          <w:w w:val="90"/>
        </w:rPr>
        <w:t>ensure</w:t>
      </w:r>
      <w:r>
        <w:rPr>
          <w:spacing w:val="-2"/>
          <w:w w:val="90"/>
        </w:rPr>
        <w:t xml:space="preserve"> </w:t>
      </w:r>
      <w:r>
        <w:rPr>
          <w:w w:val="90"/>
        </w:rPr>
        <w:t>you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receive any reductions or support that you are entitled to and in issuing Business Rate Bills. We will also use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information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collect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receipt</w:t>
      </w:r>
      <w:r>
        <w:rPr>
          <w:spacing w:val="-11"/>
        </w:rPr>
        <w:t xml:space="preserve"> </w:t>
      </w:r>
      <w:r>
        <w:rPr>
          <w:spacing w:val="-4"/>
        </w:rPr>
        <w:t>payment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action</w:t>
      </w:r>
      <w:r>
        <w:rPr>
          <w:spacing w:val="-11"/>
        </w:rPr>
        <w:t xml:space="preserve"> </w:t>
      </w:r>
      <w:r>
        <w:rPr>
          <w:spacing w:val="-4"/>
        </w:rPr>
        <w:t>nonpayment,</w:t>
      </w:r>
      <w:r>
        <w:rPr>
          <w:spacing w:val="-13"/>
        </w:rPr>
        <w:t xml:space="preserve"> </w:t>
      </w:r>
      <w:r>
        <w:rPr>
          <w:spacing w:val="-4"/>
        </w:rPr>
        <w:t>including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issue</w:t>
      </w:r>
      <w:r>
        <w:rPr>
          <w:spacing w:val="-12"/>
        </w:rPr>
        <w:t xml:space="preserve"> </w:t>
      </w:r>
      <w:r>
        <w:rPr>
          <w:spacing w:val="-4"/>
        </w:rPr>
        <w:t xml:space="preserve">of </w:t>
      </w:r>
      <w:r>
        <w:rPr>
          <w:w w:val="90"/>
        </w:rPr>
        <w:t xml:space="preserve">recovery documents and notices, referring cases to courts as deemed necessary and appointing </w:t>
      </w:r>
      <w:r>
        <w:rPr>
          <w:spacing w:val="-8"/>
        </w:rPr>
        <w:t>enforcement agencies to recover unpaid Business Rates.</w:t>
      </w:r>
    </w:p>
    <w:p w14:paraId="20C9A092" w14:textId="77777777" w:rsidR="009C407E" w:rsidRDefault="009C407E">
      <w:pPr>
        <w:pStyle w:val="BodyText"/>
        <w:spacing w:before="17"/>
      </w:pPr>
    </w:p>
    <w:p w14:paraId="7221C30C" w14:textId="77777777" w:rsidR="009C407E" w:rsidRDefault="00000000">
      <w:pPr>
        <w:pStyle w:val="BodyText"/>
        <w:spacing w:line="254" w:lineRule="auto"/>
        <w:ind w:left="23"/>
      </w:pPr>
      <w:r>
        <w:rPr>
          <w:w w:val="90"/>
        </w:rPr>
        <w:t xml:space="preserve">We will use your personal information to process appeals received against Business Rate liabilities </w:t>
      </w:r>
      <w:r>
        <w:rPr>
          <w:spacing w:val="-6"/>
        </w:rPr>
        <w:t>including attendance at tribunals as necessary.</w:t>
      </w:r>
    </w:p>
    <w:p w14:paraId="1444A48A" w14:textId="77777777" w:rsidR="009C407E" w:rsidRDefault="009C407E">
      <w:pPr>
        <w:pStyle w:val="BodyText"/>
        <w:spacing w:before="17"/>
      </w:pPr>
    </w:p>
    <w:p w14:paraId="2868FB4E" w14:textId="77777777" w:rsidR="009C407E" w:rsidRDefault="00000000">
      <w:pPr>
        <w:pStyle w:val="BodyText"/>
        <w:spacing w:line="254" w:lineRule="auto"/>
        <w:ind w:left="23" w:right="105"/>
      </w:pPr>
      <w:r>
        <w:rPr>
          <w:spacing w:val="-8"/>
        </w:rPr>
        <w:t xml:space="preserve">We pass information on to the Valuation Office Agency to enable them to maintain the Valuation </w:t>
      </w:r>
      <w:r>
        <w:rPr>
          <w:spacing w:val="-2"/>
        </w:rPr>
        <w:t>List.</w:t>
      </w:r>
    </w:p>
    <w:p w14:paraId="5E7DA983" w14:textId="77777777" w:rsidR="009C407E" w:rsidRDefault="009C407E">
      <w:pPr>
        <w:pStyle w:val="BodyText"/>
        <w:spacing w:before="16"/>
      </w:pPr>
    </w:p>
    <w:p w14:paraId="15DD000D" w14:textId="77777777" w:rsidR="009C407E" w:rsidRDefault="00000000">
      <w:pPr>
        <w:pStyle w:val="BodyText"/>
        <w:spacing w:line="254" w:lineRule="auto"/>
        <w:ind w:left="23" w:right="105"/>
      </w:pPr>
      <w:r>
        <w:rPr>
          <w:spacing w:val="-4"/>
        </w:rPr>
        <w:t>We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use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10"/>
        </w:rPr>
        <w:t xml:space="preserve"> </w:t>
      </w:r>
      <w:r>
        <w:rPr>
          <w:spacing w:val="-4"/>
        </w:rPr>
        <w:t>information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prevention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detection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fraud</w:t>
      </w:r>
      <w:r>
        <w:rPr>
          <w:spacing w:val="-10"/>
        </w:rPr>
        <w:t xml:space="preserve"> </w:t>
      </w:r>
      <w:r>
        <w:rPr>
          <w:spacing w:val="-4"/>
        </w:rPr>
        <w:t>under</w:t>
      </w:r>
      <w:r>
        <w:rPr>
          <w:spacing w:val="-11"/>
        </w:rPr>
        <w:t xml:space="preserve"> </w:t>
      </w:r>
      <w:r>
        <w:rPr>
          <w:spacing w:val="-4"/>
        </w:rPr>
        <w:t>Digital</w:t>
      </w:r>
      <w:r>
        <w:rPr>
          <w:spacing w:val="-10"/>
        </w:rPr>
        <w:t xml:space="preserve"> </w:t>
      </w:r>
      <w:r>
        <w:rPr>
          <w:spacing w:val="-4"/>
        </w:rPr>
        <w:t>Economy</w:t>
      </w:r>
      <w:r>
        <w:rPr>
          <w:spacing w:val="-7"/>
        </w:rPr>
        <w:t xml:space="preserve"> </w:t>
      </w:r>
      <w:r>
        <w:rPr>
          <w:spacing w:val="-4"/>
        </w:rPr>
        <w:t xml:space="preserve">Act </w:t>
      </w:r>
      <w:r>
        <w:rPr>
          <w:w w:val="90"/>
        </w:rPr>
        <w:t xml:space="preserve">2017 (Part 5), to ensure the electoral register is accurately maintained in accordance with Section 9A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Representation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People</w:t>
      </w:r>
      <w:r>
        <w:rPr>
          <w:spacing w:val="-12"/>
        </w:rPr>
        <w:t xml:space="preserve"> </w:t>
      </w:r>
      <w:r>
        <w:rPr>
          <w:spacing w:val="-4"/>
        </w:rPr>
        <w:t>Act,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assist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debt</w:t>
      </w:r>
      <w:r>
        <w:rPr>
          <w:spacing w:val="-12"/>
        </w:rPr>
        <w:t xml:space="preserve"> </w:t>
      </w:r>
      <w:r>
        <w:rPr>
          <w:spacing w:val="-4"/>
        </w:rPr>
        <w:t>management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collection</w:t>
      </w:r>
      <w:r>
        <w:rPr>
          <w:spacing w:val="-14"/>
        </w:rPr>
        <w:t xml:space="preserve"> </w:t>
      </w:r>
      <w:r>
        <w:rPr>
          <w:spacing w:val="-4"/>
        </w:rPr>
        <w:t xml:space="preserve">of </w:t>
      </w:r>
      <w:r>
        <w:rPr>
          <w:spacing w:val="-6"/>
        </w:rPr>
        <w:t>money owing to the Borough Council such as</w:t>
      </w:r>
      <w:r>
        <w:rPr>
          <w:spacing w:val="-8"/>
        </w:rPr>
        <w:t xml:space="preserve"> </w:t>
      </w:r>
      <w:r>
        <w:rPr>
          <w:spacing w:val="-6"/>
        </w:rPr>
        <w:t>rent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other sundry debts</w:t>
      </w:r>
      <w:r>
        <w:rPr>
          <w:spacing w:val="-8"/>
        </w:rPr>
        <w:t xml:space="preserve"> </w:t>
      </w:r>
      <w:r>
        <w:rPr>
          <w:spacing w:val="-6"/>
        </w:rPr>
        <w:t xml:space="preserve">and to identify empty </w:t>
      </w:r>
      <w:r>
        <w:rPr>
          <w:spacing w:val="-8"/>
        </w:rPr>
        <w:t>homes across</w:t>
      </w:r>
      <w:r>
        <w:rPr>
          <w:spacing w:val="-10"/>
        </w:rPr>
        <w:t xml:space="preserve"> </w:t>
      </w:r>
      <w:r>
        <w:rPr>
          <w:spacing w:val="-8"/>
        </w:rPr>
        <w:t>the borough in accordance with Local</w:t>
      </w:r>
      <w:r>
        <w:rPr>
          <w:spacing w:val="-10"/>
        </w:rPr>
        <w:t xml:space="preserve"> </w:t>
      </w:r>
      <w:r>
        <w:rPr>
          <w:spacing w:val="-8"/>
        </w:rPr>
        <w:t>Government Finance</w:t>
      </w:r>
      <w:r>
        <w:rPr>
          <w:spacing w:val="-9"/>
        </w:rPr>
        <w:t xml:space="preserve"> </w:t>
      </w:r>
      <w:r>
        <w:rPr>
          <w:spacing w:val="-8"/>
        </w:rPr>
        <w:t>Act</w:t>
      </w:r>
      <w:r>
        <w:rPr>
          <w:spacing w:val="-9"/>
        </w:rPr>
        <w:t xml:space="preserve"> </w:t>
      </w:r>
      <w:r>
        <w:rPr>
          <w:spacing w:val="-8"/>
        </w:rPr>
        <w:t>1992</w:t>
      </w:r>
    </w:p>
    <w:p w14:paraId="5A57B70E" w14:textId="77777777" w:rsidR="009C407E" w:rsidRDefault="009C407E">
      <w:pPr>
        <w:pStyle w:val="BodyText"/>
        <w:spacing w:before="19"/>
      </w:pPr>
    </w:p>
    <w:p w14:paraId="72168719" w14:textId="77777777" w:rsidR="009C407E" w:rsidRDefault="00000000">
      <w:pPr>
        <w:pStyle w:val="Heading2"/>
      </w:pPr>
      <w:r>
        <w:rPr>
          <w:color w:val="000000"/>
          <w:w w:val="80"/>
          <w:highlight w:val="lightGray"/>
        </w:rPr>
        <w:t>Legal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spacing w:val="-2"/>
          <w:w w:val="95"/>
          <w:highlight w:val="lightGray"/>
        </w:rPr>
        <w:t>Purpose</w:t>
      </w:r>
    </w:p>
    <w:p w14:paraId="6549C350" w14:textId="77777777" w:rsidR="009C407E" w:rsidRDefault="009C407E">
      <w:pPr>
        <w:pStyle w:val="BodyText"/>
        <w:spacing w:before="31"/>
        <w:rPr>
          <w:b/>
        </w:rPr>
      </w:pPr>
    </w:p>
    <w:p w14:paraId="59D6D038" w14:textId="77777777" w:rsidR="009C407E" w:rsidRDefault="00000000">
      <w:pPr>
        <w:pStyle w:val="BodyText"/>
        <w:spacing w:line="254" w:lineRule="auto"/>
        <w:ind w:left="23" w:right="105"/>
      </w:pPr>
      <w:r>
        <w:rPr>
          <w:spacing w:val="-6"/>
        </w:rPr>
        <w:t>We</w:t>
      </w:r>
      <w:r>
        <w:rPr>
          <w:spacing w:val="-13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>only</w:t>
      </w:r>
      <w:r>
        <w:rPr>
          <w:spacing w:val="-11"/>
        </w:rPr>
        <w:t xml:space="preserve"> </w:t>
      </w:r>
      <w:r>
        <w:rPr>
          <w:spacing w:val="-6"/>
        </w:rPr>
        <w:t>use</w:t>
      </w:r>
      <w:r>
        <w:rPr>
          <w:spacing w:val="-14"/>
        </w:rPr>
        <w:t xml:space="preserve"> </w:t>
      </w:r>
      <w:r>
        <w:rPr>
          <w:spacing w:val="-6"/>
        </w:rPr>
        <w:t>your</w:t>
      </w:r>
      <w:r>
        <w:rPr>
          <w:spacing w:val="-12"/>
        </w:rPr>
        <w:t xml:space="preserve"> </w:t>
      </w:r>
      <w:r>
        <w:rPr>
          <w:spacing w:val="-6"/>
        </w:rPr>
        <w:t>personal</w:t>
      </w:r>
      <w:r>
        <w:rPr>
          <w:spacing w:val="-12"/>
        </w:rPr>
        <w:t xml:space="preserve"> </w:t>
      </w:r>
      <w:r>
        <w:rPr>
          <w:spacing w:val="-6"/>
        </w:rPr>
        <w:t>information</w:t>
      </w:r>
      <w:r>
        <w:rPr>
          <w:spacing w:val="-14"/>
        </w:rPr>
        <w:t xml:space="preserve"> </w:t>
      </w:r>
      <w:r>
        <w:rPr>
          <w:spacing w:val="-6"/>
        </w:rPr>
        <w:t>when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law</w:t>
      </w:r>
      <w:r>
        <w:rPr>
          <w:spacing w:val="-12"/>
        </w:rPr>
        <w:t xml:space="preserve"> </w:t>
      </w:r>
      <w:r>
        <w:rPr>
          <w:spacing w:val="-6"/>
        </w:rPr>
        <w:t>allows</w:t>
      </w:r>
      <w:r>
        <w:rPr>
          <w:spacing w:val="-11"/>
        </w:rPr>
        <w:t xml:space="preserve"> </w:t>
      </w:r>
      <w:r>
        <w:rPr>
          <w:spacing w:val="-6"/>
        </w:rPr>
        <w:t>us</w:t>
      </w:r>
      <w:r>
        <w:rPr>
          <w:spacing w:val="-14"/>
        </w:rPr>
        <w:t xml:space="preserve"> </w:t>
      </w:r>
      <w:r>
        <w:rPr>
          <w:spacing w:val="-6"/>
        </w:rPr>
        <w:t>to.</w:t>
      </w:r>
      <w:r>
        <w:rPr>
          <w:spacing w:val="-10"/>
        </w:rPr>
        <w:t xml:space="preserve"> </w:t>
      </w:r>
      <w:r>
        <w:rPr>
          <w:spacing w:val="-6"/>
        </w:rPr>
        <w:t>Most</w:t>
      </w:r>
      <w:r>
        <w:rPr>
          <w:spacing w:val="-14"/>
        </w:rPr>
        <w:t xml:space="preserve"> </w:t>
      </w:r>
      <w:r>
        <w:rPr>
          <w:spacing w:val="-6"/>
        </w:rPr>
        <w:t>commonly</w:t>
      </w:r>
      <w:r>
        <w:rPr>
          <w:spacing w:val="-9"/>
        </w:rPr>
        <w:t xml:space="preserve"> </w:t>
      </w:r>
      <w:r>
        <w:rPr>
          <w:spacing w:val="-6"/>
        </w:rPr>
        <w:t>we</w:t>
      </w:r>
      <w:r>
        <w:rPr>
          <w:spacing w:val="-13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 xml:space="preserve">use </w:t>
      </w:r>
      <w:r>
        <w:rPr>
          <w:w w:val="90"/>
        </w:rPr>
        <w:t xml:space="preserve">your personal information under </w:t>
      </w:r>
      <w:r>
        <w:rPr>
          <w:b/>
          <w:w w:val="90"/>
        </w:rPr>
        <w:t xml:space="preserve">Legal Obligation </w:t>
      </w:r>
      <w:r>
        <w:rPr>
          <w:w w:val="90"/>
        </w:rPr>
        <w:t xml:space="preserve">as the processing is necessary for us to comply </w:t>
      </w:r>
      <w:r>
        <w:t>with the law namely:</w:t>
      </w:r>
    </w:p>
    <w:p w14:paraId="20FECD5C" w14:textId="77777777" w:rsidR="009C407E" w:rsidRDefault="009C407E">
      <w:pPr>
        <w:pStyle w:val="BodyText"/>
        <w:spacing w:line="254" w:lineRule="auto"/>
        <w:sectPr w:rsidR="009C407E">
          <w:pgSz w:w="11910" w:h="16840"/>
          <w:pgMar w:top="1380" w:right="1417" w:bottom="280" w:left="1417" w:header="720" w:footer="720" w:gutter="0"/>
          <w:cols w:space="720"/>
        </w:sectPr>
      </w:pPr>
    </w:p>
    <w:p w14:paraId="6A19142B" w14:textId="77777777" w:rsidR="009C407E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88"/>
        <w:ind w:left="743"/>
        <w:rPr>
          <w:rFonts w:ascii="Symbol" w:hAnsi="Symbol"/>
        </w:rPr>
      </w:pPr>
      <w:r>
        <w:rPr>
          <w:w w:val="90"/>
        </w:rPr>
        <w:lastRenderedPageBreak/>
        <w:t>Local</w:t>
      </w:r>
      <w:r>
        <w:rPr>
          <w:spacing w:val="-8"/>
          <w:w w:val="90"/>
        </w:rPr>
        <w:t xml:space="preserve"> </w:t>
      </w:r>
      <w:r>
        <w:rPr>
          <w:w w:val="90"/>
        </w:rPr>
        <w:t>Government</w:t>
      </w:r>
      <w:r>
        <w:rPr>
          <w:spacing w:val="-6"/>
          <w:w w:val="90"/>
        </w:rPr>
        <w:t xml:space="preserve"> </w:t>
      </w:r>
      <w:r>
        <w:rPr>
          <w:w w:val="90"/>
        </w:rPr>
        <w:t>Finance</w:t>
      </w:r>
      <w:r>
        <w:rPr>
          <w:spacing w:val="-7"/>
          <w:w w:val="90"/>
        </w:rPr>
        <w:t xml:space="preserve"> </w:t>
      </w:r>
      <w:r>
        <w:rPr>
          <w:w w:val="90"/>
        </w:rPr>
        <w:t>Act</w:t>
      </w:r>
      <w:r>
        <w:rPr>
          <w:spacing w:val="-4"/>
          <w:w w:val="90"/>
        </w:rPr>
        <w:t xml:space="preserve"> 1988</w:t>
      </w:r>
    </w:p>
    <w:p w14:paraId="5F2795FA" w14:textId="77777777" w:rsidR="009C407E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11"/>
        <w:ind w:left="743"/>
        <w:rPr>
          <w:rFonts w:ascii="Symbol" w:hAnsi="Symbol"/>
        </w:rPr>
      </w:pPr>
      <w:r>
        <w:rPr>
          <w:w w:val="90"/>
        </w:rPr>
        <w:t>Rating</w:t>
      </w:r>
      <w:r>
        <w:rPr>
          <w:spacing w:val="-3"/>
          <w:w w:val="90"/>
        </w:rPr>
        <w:t xml:space="preserve"> </w:t>
      </w:r>
      <w:r>
        <w:rPr>
          <w:w w:val="90"/>
        </w:rPr>
        <w:t>(Empty</w:t>
      </w:r>
      <w:r>
        <w:rPr>
          <w:spacing w:val="-3"/>
          <w:w w:val="90"/>
        </w:rPr>
        <w:t xml:space="preserve"> </w:t>
      </w:r>
      <w:r>
        <w:rPr>
          <w:w w:val="90"/>
        </w:rPr>
        <w:t>Properties)</w:t>
      </w:r>
      <w:r>
        <w:rPr>
          <w:spacing w:val="-5"/>
          <w:w w:val="90"/>
        </w:rPr>
        <w:t xml:space="preserve"> </w:t>
      </w:r>
      <w:r>
        <w:rPr>
          <w:w w:val="90"/>
        </w:rPr>
        <w:t>Act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2007</w:t>
      </w:r>
    </w:p>
    <w:p w14:paraId="0CB1884B" w14:textId="77777777" w:rsidR="009C407E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9"/>
        <w:ind w:left="743"/>
        <w:rPr>
          <w:rFonts w:ascii="Symbol" w:hAnsi="Symbol"/>
        </w:rPr>
      </w:pP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Non-Domestic</w:t>
      </w:r>
      <w:r>
        <w:rPr>
          <w:spacing w:val="-4"/>
          <w:w w:val="90"/>
        </w:rPr>
        <w:t xml:space="preserve"> </w:t>
      </w:r>
      <w:r>
        <w:rPr>
          <w:w w:val="90"/>
        </w:rPr>
        <w:t>Rating</w:t>
      </w:r>
      <w:r>
        <w:rPr>
          <w:spacing w:val="-4"/>
          <w:w w:val="90"/>
        </w:rPr>
        <w:t xml:space="preserve"> </w:t>
      </w:r>
      <w:r>
        <w:rPr>
          <w:w w:val="90"/>
        </w:rPr>
        <w:t>(Unoccupied</w:t>
      </w:r>
      <w:r>
        <w:rPr>
          <w:spacing w:val="-5"/>
          <w:w w:val="90"/>
        </w:rPr>
        <w:t xml:space="preserve"> </w:t>
      </w:r>
      <w:r>
        <w:rPr>
          <w:w w:val="90"/>
        </w:rPr>
        <w:t>Property)</w:t>
      </w:r>
      <w:r>
        <w:rPr>
          <w:spacing w:val="-2"/>
          <w:w w:val="90"/>
        </w:rPr>
        <w:t xml:space="preserve"> </w:t>
      </w:r>
      <w:r>
        <w:rPr>
          <w:w w:val="90"/>
        </w:rPr>
        <w:t>Regulations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1989</w:t>
      </w:r>
    </w:p>
    <w:p w14:paraId="11C64B03" w14:textId="77777777" w:rsidR="009C407E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11"/>
        <w:ind w:left="743"/>
        <w:rPr>
          <w:rFonts w:ascii="Symbol" w:hAnsi="Symbol"/>
        </w:rPr>
      </w:pPr>
      <w:r>
        <w:rPr>
          <w:w w:val="90"/>
        </w:rPr>
        <w:t>Local</w:t>
      </w:r>
      <w:r>
        <w:rPr>
          <w:spacing w:val="-1"/>
          <w:w w:val="90"/>
        </w:rPr>
        <w:t xml:space="preserve"> </w:t>
      </w:r>
      <w:r>
        <w:rPr>
          <w:w w:val="90"/>
        </w:rPr>
        <w:t>Government</w:t>
      </w:r>
      <w:r>
        <w:rPr>
          <w:spacing w:val="-4"/>
        </w:rPr>
        <w:t xml:space="preserve"> </w:t>
      </w:r>
      <w:r>
        <w:rPr>
          <w:w w:val="90"/>
        </w:rPr>
        <w:t>Act</w:t>
      </w:r>
      <w:r>
        <w:rPr>
          <w:spacing w:val="-6"/>
        </w:rPr>
        <w:t xml:space="preserve"> </w:t>
      </w:r>
      <w:r>
        <w:rPr>
          <w:spacing w:val="-4"/>
          <w:w w:val="90"/>
        </w:rPr>
        <w:t>2003</w:t>
      </w:r>
    </w:p>
    <w:p w14:paraId="7F387A8B" w14:textId="77777777" w:rsidR="009C407E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12"/>
        <w:ind w:left="743"/>
        <w:rPr>
          <w:rFonts w:ascii="Symbol" w:hAnsi="Symbol"/>
        </w:rPr>
      </w:pPr>
      <w:r>
        <w:rPr>
          <w:w w:val="90"/>
        </w:rPr>
        <w:t>Local</w:t>
      </w:r>
      <w:r>
        <w:rPr>
          <w:spacing w:val="-4"/>
          <w:w w:val="90"/>
        </w:rPr>
        <w:t xml:space="preserve"> </w:t>
      </w:r>
      <w:r>
        <w:rPr>
          <w:w w:val="90"/>
        </w:rPr>
        <w:t>Government</w:t>
      </w:r>
      <w:r>
        <w:rPr>
          <w:spacing w:val="-6"/>
        </w:rPr>
        <w:t xml:space="preserve"> </w:t>
      </w:r>
      <w:r>
        <w:rPr>
          <w:w w:val="90"/>
        </w:rPr>
        <w:t>Finance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rating</w:t>
      </w:r>
      <w:r>
        <w:rPr>
          <w:spacing w:val="-2"/>
          <w:w w:val="90"/>
        </w:rPr>
        <w:t xml:space="preserve"> </w:t>
      </w:r>
      <w:r>
        <w:rPr>
          <w:w w:val="90"/>
        </w:rPr>
        <w:t>Act</w:t>
      </w:r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1997</w:t>
      </w:r>
    </w:p>
    <w:p w14:paraId="34C21923" w14:textId="77777777" w:rsidR="009C407E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11" w:line="489" w:lineRule="auto"/>
        <w:ind w:right="4433" w:firstLine="360"/>
        <w:rPr>
          <w:rFonts w:ascii="Symbol" w:hAnsi="Symbol"/>
        </w:rPr>
      </w:pPr>
      <w:r>
        <w:rPr>
          <w:w w:val="90"/>
        </w:rPr>
        <w:t>Tribunals Courts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and Enforcement Act 2007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list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intended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exhaustive.</w:t>
      </w:r>
    </w:p>
    <w:p w14:paraId="154B2A1C" w14:textId="77777777" w:rsidR="009C407E" w:rsidRDefault="00000000">
      <w:pPr>
        <w:pStyle w:val="BodyText"/>
        <w:spacing w:before="22" w:line="254" w:lineRule="auto"/>
        <w:ind w:left="23"/>
      </w:pPr>
      <w:r>
        <w:rPr>
          <w:w w:val="90"/>
        </w:rPr>
        <w:t>We also process</w:t>
      </w:r>
      <w:r>
        <w:rPr>
          <w:spacing w:val="-1"/>
          <w:w w:val="90"/>
        </w:rPr>
        <w:t xml:space="preserve"> </w:t>
      </w:r>
      <w:r>
        <w:rPr>
          <w:w w:val="90"/>
        </w:rPr>
        <w:t>your</w:t>
      </w:r>
      <w:r>
        <w:rPr>
          <w:spacing w:val="-1"/>
          <w:w w:val="90"/>
        </w:rPr>
        <w:t xml:space="preserve"> </w:t>
      </w:r>
      <w:r>
        <w:rPr>
          <w:w w:val="90"/>
        </w:rPr>
        <w:t>information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under </w:t>
      </w:r>
      <w:r>
        <w:rPr>
          <w:b/>
          <w:w w:val="90"/>
        </w:rPr>
        <w:t xml:space="preserve">Public Task </w:t>
      </w:r>
      <w:r>
        <w:rPr>
          <w:w w:val="90"/>
        </w:rPr>
        <w:t>as</w:t>
      </w:r>
      <w:r>
        <w:rPr>
          <w:spacing w:val="-1"/>
          <w:w w:val="90"/>
        </w:rPr>
        <w:t xml:space="preserve"> </w:t>
      </w:r>
      <w:r>
        <w:rPr>
          <w:w w:val="90"/>
        </w:rPr>
        <w:t>the processing</w:t>
      </w:r>
      <w:r>
        <w:rPr>
          <w:spacing w:val="-2"/>
          <w:w w:val="90"/>
        </w:rPr>
        <w:t xml:space="preserve"> </w:t>
      </w:r>
      <w:r>
        <w:rPr>
          <w:w w:val="90"/>
        </w:rPr>
        <w:t>is necessary for</w:t>
      </w:r>
      <w:r>
        <w:rPr>
          <w:spacing w:val="-3"/>
          <w:w w:val="90"/>
        </w:rPr>
        <w:t xml:space="preserve"> </w:t>
      </w:r>
      <w:r>
        <w:rPr>
          <w:w w:val="90"/>
        </w:rPr>
        <w:t>our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official </w:t>
      </w:r>
      <w:r>
        <w:rPr>
          <w:spacing w:val="-6"/>
        </w:rPr>
        <w:t>functions,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task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function</w:t>
      </w:r>
      <w:r>
        <w:rPr>
          <w:spacing w:val="-10"/>
        </w:rPr>
        <w:t xml:space="preserve"> </w:t>
      </w:r>
      <w:r>
        <w:rPr>
          <w:spacing w:val="-6"/>
        </w:rPr>
        <w:t>has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clear</w:t>
      </w:r>
      <w:r>
        <w:rPr>
          <w:spacing w:val="-13"/>
        </w:rPr>
        <w:t xml:space="preserve"> </w:t>
      </w:r>
      <w:r>
        <w:rPr>
          <w:spacing w:val="-6"/>
        </w:rPr>
        <w:t>basis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law</w:t>
      </w:r>
      <w:r>
        <w:rPr>
          <w:spacing w:val="-10"/>
        </w:rPr>
        <w:t xml:space="preserve"> </w:t>
      </w:r>
      <w:r>
        <w:rPr>
          <w:spacing w:val="-6"/>
        </w:rPr>
        <w:t>namely</w:t>
      </w:r>
      <w:r>
        <w:rPr>
          <w:spacing w:val="-11"/>
        </w:rPr>
        <w:t xml:space="preserve"> </w:t>
      </w:r>
      <w:r>
        <w:rPr>
          <w:spacing w:val="-6"/>
        </w:rPr>
        <w:t>administering,</w:t>
      </w:r>
      <w:r>
        <w:rPr>
          <w:spacing w:val="-12"/>
        </w:rPr>
        <w:t xml:space="preserve"> </w:t>
      </w:r>
      <w:r>
        <w:rPr>
          <w:spacing w:val="-6"/>
        </w:rPr>
        <w:t>recovery</w:t>
      </w:r>
      <w:r>
        <w:rPr>
          <w:spacing w:val="-9"/>
        </w:rPr>
        <w:t xml:space="preserve"> </w:t>
      </w:r>
      <w:r>
        <w:rPr>
          <w:spacing w:val="-6"/>
        </w:rPr>
        <w:t>and enforcement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Non-Domestic</w:t>
      </w:r>
      <w:r>
        <w:rPr>
          <w:spacing w:val="-8"/>
        </w:rPr>
        <w:t xml:space="preserve"> </w:t>
      </w:r>
      <w:r>
        <w:rPr>
          <w:spacing w:val="-6"/>
        </w:rPr>
        <w:t>Rates in</w:t>
      </w:r>
      <w:r>
        <w:rPr>
          <w:spacing w:val="-10"/>
        </w:rPr>
        <w:t xml:space="preserve"> </w:t>
      </w:r>
      <w:r>
        <w:rPr>
          <w:spacing w:val="-6"/>
        </w:rPr>
        <w:t>accordance</w:t>
      </w:r>
      <w:r>
        <w:rPr>
          <w:spacing w:val="-10"/>
        </w:rPr>
        <w:t xml:space="preserve"> </w:t>
      </w:r>
      <w:r>
        <w:rPr>
          <w:spacing w:val="-6"/>
        </w:rPr>
        <w:t>with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above</w:t>
      </w:r>
      <w:r>
        <w:rPr>
          <w:spacing w:val="-8"/>
        </w:rPr>
        <w:t xml:space="preserve"> </w:t>
      </w:r>
      <w:r>
        <w:rPr>
          <w:spacing w:val="-6"/>
        </w:rPr>
        <w:t>legislation.</w:t>
      </w:r>
    </w:p>
    <w:p w14:paraId="7F9B3834" w14:textId="77777777" w:rsidR="009C407E" w:rsidRDefault="009C407E">
      <w:pPr>
        <w:pStyle w:val="BodyText"/>
        <w:spacing w:before="18"/>
      </w:pPr>
    </w:p>
    <w:p w14:paraId="00C82066" w14:textId="77777777" w:rsidR="009C407E" w:rsidRDefault="00000000">
      <w:pPr>
        <w:pStyle w:val="BodyText"/>
        <w:ind w:left="23"/>
      </w:pPr>
      <w:r>
        <w:rPr>
          <w:w w:val="90"/>
        </w:rPr>
        <w:t>Some</w:t>
      </w:r>
      <w:r>
        <w:rPr>
          <w:spacing w:val="-2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your</w:t>
      </w:r>
      <w:r>
        <w:rPr>
          <w:spacing w:val="-1"/>
        </w:rPr>
        <w:t xml:space="preserve"> </w:t>
      </w:r>
      <w:r>
        <w:rPr>
          <w:w w:val="90"/>
        </w:rPr>
        <w:t>information</w:t>
      </w:r>
      <w:r>
        <w:rPr>
          <w:spacing w:val="-3"/>
        </w:rPr>
        <w:t xml:space="preserve"> </w:t>
      </w:r>
      <w:r>
        <w:rPr>
          <w:w w:val="90"/>
        </w:rPr>
        <w:t>may</w:t>
      </w:r>
      <w:r>
        <w:rPr>
          <w:spacing w:val="-1"/>
        </w:rPr>
        <w:t xml:space="preserve"> </w:t>
      </w:r>
      <w:r>
        <w:rPr>
          <w:w w:val="90"/>
        </w:rPr>
        <w:t>also</w:t>
      </w:r>
      <w:r>
        <w:rPr>
          <w:spacing w:val="-2"/>
        </w:rPr>
        <w:t xml:space="preserve"> </w:t>
      </w:r>
      <w:r>
        <w:rPr>
          <w:w w:val="90"/>
        </w:rPr>
        <w:t>be</w:t>
      </w:r>
      <w:r>
        <w:t xml:space="preserve"> </w:t>
      </w:r>
      <w:r>
        <w:rPr>
          <w:w w:val="90"/>
        </w:rPr>
        <w:t>used</w:t>
      </w:r>
      <w:r>
        <w:t xml:space="preserve"> </w:t>
      </w:r>
      <w:r>
        <w:rPr>
          <w:spacing w:val="-4"/>
          <w:w w:val="90"/>
        </w:rPr>
        <w:t>for:</w:t>
      </w:r>
    </w:p>
    <w:p w14:paraId="188FA620" w14:textId="77777777" w:rsidR="009C407E" w:rsidRDefault="009C407E">
      <w:pPr>
        <w:pStyle w:val="BodyText"/>
        <w:spacing w:before="29"/>
      </w:pPr>
    </w:p>
    <w:p w14:paraId="59E4CE86" w14:textId="77777777" w:rsidR="009C407E" w:rsidRPr="008E471B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0" w:line="249" w:lineRule="auto"/>
        <w:ind w:left="743" w:right="144"/>
      </w:pPr>
      <w:r w:rsidRPr="008E471B">
        <w:rPr>
          <w:spacing w:val="-6"/>
        </w:rPr>
        <w:t>to</w:t>
      </w:r>
      <w:r w:rsidRPr="008E471B">
        <w:rPr>
          <w:spacing w:val="-10"/>
        </w:rPr>
        <w:t xml:space="preserve"> </w:t>
      </w:r>
      <w:r w:rsidRPr="008E471B">
        <w:rPr>
          <w:spacing w:val="-6"/>
        </w:rPr>
        <w:t>assist</w:t>
      </w:r>
      <w:r w:rsidRPr="008E471B">
        <w:rPr>
          <w:spacing w:val="-13"/>
        </w:rPr>
        <w:t xml:space="preserve"> </w:t>
      </w:r>
      <w:r w:rsidRPr="008E471B">
        <w:rPr>
          <w:spacing w:val="-6"/>
        </w:rPr>
        <w:t>with</w:t>
      </w:r>
      <w:r w:rsidRPr="008E471B">
        <w:rPr>
          <w:spacing w:val="-11"/>
        </w:rPr>
        <w:t xml:space="preserve"> </w:t>
      </w:r>
      <w:r w:rsidRPr="008E471B">
        <w:rPr>
          <w:spacing w:val="-6"/>
        </w:rPr>
        <w:t>debt</w:t>
      </w:r>
      <w:r w:rsidRPr="008E471B">
        <w:rPr>
          <w:spacing w:val="-16"/>
        </w:rPr>
        <w:t xml:space="preserve"> </w:t>
      </w:r>
      <w:r w:rsidRPr="008E471B">
        <w:rPr>
          <w:spacing w:val="-6"/>
        </w:rPr>
        <w:t>management</w:t>
      </w:r>
      <w:r w:rsidRPr="008E471B">
        <w:rPr>
          <w:spacing w:val="-14"/>
        </w:rPr>
        <w:t xml:space="preserve"> </w:t>
      </w:r>
      <w:r w:rsidRPr="008E471B">
        <w:rPr>
          <w:spacing w:val="-6"/>
        </w:rPr>
        <w:t>and</w:t>
      </w:r>
      <w:r w:rsidRPr="008E471B">
        <w:rPr>
          <w:spacing w:val="3"/>
        </w:rPr>
        <w:t xml:space="preserve"> </w:t>
      </w:r>
      <w:r w:rsidRPr="008E471B">
        <w:rPr>
          <w:spacing w:val="-6"/>
        </w:rPr>
        <w:t>the</w:t>
      </w:r>
      <w:r w:rsidRPr="008E471B">
        <w:rPr>
          <w:spacing w:val="-14"/>
        </w:rPr>
        <w:t xml:space="preserve"> </w:t>
      </w:r>
      <w:r w:rsidRPr="008E471B">
        <w:rPr>
          <w:spacing w:val="-6"/>
        </w:rPr>
        <w:t>collection</w:t>
      </w:r>
      <w:r w:rsidRPr="008E471B">
        <w:rPr>
          <w:spacing w:val="-14"/>
        </w:rPr>
        <w:t xml:space="preserve"> </w:t>
      </w:r>
      <w:r w:rsidRPr="008E471B">
        <w:rPr>
          <w:spacing w:val="-6"/>
        </w:rPr>
        <w:t>of</w:t>
      </w:r>
      <w:r w:rsidRPr="008E471B">
        <w:rPr>
          <w:spacing w:val="-14"/>
        </w:rPr>
        <w:t xml:space="preserve"> </w:t>
      </w:r>
      <w:r w:rsidRPr="008E471B">
        <w:rPr>
          <w:spacing w:val="-6"/>
        </w:rPr>
        <w:t>money</w:t>
      </w:r>
      <w:r w:rsidRPr="008E471B">
        <w:rPr>
          <w:spacing w:val="-13"/>
        </w:rPr>
        <w:t xml:space="preserve"> </w:t>
      </w:r>
      <w:r w:rsidRPr="008E471B">
        <w:rPr>
          <w:spacing w:val="-6"/>
        </w:rPr>
        <w:t>owing</w:t>
      </w:r>
      <w:r w:rsidRPr="008E471B">
        <w:rPr>
          <w:spacing w:val="-13"/>
        </w:rPr>
        <w:t xml:space="preserve"> </w:t>
      </w:r>
      <w:r w:rsidRPr="008E471B">
        <w:rPr>
          <w:spacing w:val="-6"/>
        </w:rPr>
        <w:t>to</w:t>
      </w:r>
      <w:r w:rsidRPr="008E471B">
        <w:rPr>
          <w:spacing w:val="-11"/>
        </w:rPr>
        <w:t xml:space="preserve"> </w:t>
      </w:r>
      <w:r w:rsidRPr="008E471B">
        <w:rPr>
          <w:spacing w:val="-6"/>
        </w:rPr>
        <w:t>the</w:t>
      </w:r>
      <w:r w:rsidRPr="008E471B">
        <w:rPr>
          <w:spacing w:val="-14"/>
        </w:rPr>
        <w:t xml:space="preserve"> </w:t>
      </w:r>
      <w:r w:rsidRPr="008E471B">
        <w:rPr>
          <w:spacing w:val="-6"/>
        </w:rPr>
        <w:t>Borough</w:t>
      </w:r>
      <w:r w:rsidRPr="008E471B">
        <w:rPr>
          <w:spacing w:val="-12"/>
        </w:rPr>
        <w:t xml:space="preserve"> </w:t>
      </w:r>
      <w:r w:rsidRPr="008E471B">
        <w:rPr>
          <w:spacing w:val="-6"/>
        </w:rPr>
        <w:t>Council such</w:t>
      </w:r>
      <w:r w:rsidRPr="008E471B">
        <w:rPr>
          <w:spacing w:val="-9"/>
        </w:rPr>
        <w:t xml:space="preserve"> </w:t>
      </w:r>
      <w:r w:rsidRPr="008E471B">
        <w:rPr>
          <w:spacing w:val="-6"/>
        </w:rPr>
        <w:t>as</w:t>
      </w:r>
      <w:r w:rsidRPr="008E471B">
        <w:rPr>
          <w:spacing w:val="-7"/>
        </w:rPr>
        <w:t xml:space="preserve"> </w:t>
      </w:r>
      <w:r w:rsidRPr="008E471B">
        <w:rPr>
          <w:spacing w:val="-6"/>
        </w:rPr>
        <w:t>rent,</w:t>
      </w:r>
      <w:r w:rsidRPr="008E471B">
        <w:rPr>
          <w:spacing w:val="-8"/>
        </w:rPr>
        <w:t xml:space="preserve"> </w:t>
      </w:r>
      <w:r w:rsidRPr="008E471B">
        <w:rPr>
          <w:spacing w:val="-6"/>
        </w:rPr>
        <w:t>Council</w:t>
      </w:r>
      <w:r w:rsidRPr="008E471B">
        <w:rPr>
          <w:spacing w:val="-8"/>
        </w:rPr>
        <w:t xml:space="preserve"> </w:t>
      </w:r>
      <w:r w:rsidRPr="008E471B">
        <w:rPr>
          <w:spacing w:val="-6"/>
        </w:rPr>
        <w:t>Tax,</w:t>
      </w:r>
      <w:r w:rsidRPr="008E471B">
        <w:rPr>
          <w:spacing w:val="-8"/>
        </w:rPr>
        <w:t xml:space="preserve"> </w:t>
      </w:r>
      <w:r w:rsidRPr="008E471B">
        <w:rPr>
          <w:spacing w:val="-6"/>
        </w:rPr>
        <w:t>or</w:t>
      </w:r>
      <w:r w:rsidRPr="008E471B">
        <w:rPr>
          <w:spacing w:val="-8"/>
        </w:rPr>
        <w:t xml:space="preserve"> </w:t>
      </w:r>
      <w:r w:rsidRPr="008E471B">
        <w:rPr>
          <w:spacing w:val="-6"/>
        </w:rPr>
        <w:t>other</w:t>
      </w:r>
      <w:r w:rsidRPr="008E471B">
        <w:rPr>
          <w:spacing w:val="-8"/>
        </w:rPr>
        <w:t xml:space="preserve"> </w:t>
      </w:r>
      <w:r w:rsidRPr="008E471B">
        <w:rPr>
          <w:spacing w:val="-6"/>
        </w:rPr>
        <w:t>sundry</w:t>
      </w:r>
      <w:r w:rsidRPr="008E471B">
        <w:rPr>
          <w:spacing w:val="-7"/>
        </w:rPr>
        <w:t xml:space="preserve"> </w:t>
      </w:r>
      <w:r w:rsidRPr="008E471B">
        <w:rPr>
          <w:spacing w:val="-6"/>
        </w:rPr>
        <w:t>debts</w:t>
      </w:r>
    </w:p>
    <w:p w14:paraId="0B20CCB4" w14:textId="77777777" w:rsidR="008E471B" w:rsidRPr="008E471B" w:rsidRDefault="00000000" w:rsidP="008E471B">
      <w:pPr>
        <w:pStyle w:val="ListParagraph"/>
        <w:numPr>
          <w:ilvl w:val="0"/>
          <w:numId w:val="2"/>
        </w:numPr>
        <w:tabs>
          <w:tab w:val="left" w:pos="743"/>
        </w:tabs>
        <w:spacing w:before="4"/>
        <w:ind w:left="743"/>
      </w:pPr>
      <w:r w:rsidRPr="008E471B">
        <w:rPr>
          <w:w w:val="90"/>
        </w:rPr>
        <w:t>Notifying</w:t>
      </w:r>
      <w:r w:rsidRPr="008E471B">
        <w:rPr>
          <w:spacing w:val="1"/>
        </w:rPr>
        <w:t xml:space="preserve"> </w:t>
      </w:r>
      <w:r w:rsidRPr="008E471B">
        <w:rPr>
          <w:w w:val="90"/>
        </w:rPr>
        <w:t>relevant</w:t>
      </w:r>
      <w:r w:rsidRPr="008E471B">
        <w:rPr>
          <w:spacing w:val="8"/>
        </w:rPr>
        <w:t xml:space="preserve"> </w:t>
      </w:r>
      <w:r w:rsidRPr="008E471B">
        <w:rPr>
          <w:w w:val="90"/>
        </w:rPr>
        <w:t>Council</w:t>
      </w:r>
      <w:r w:rsidRPr="008E471B">
        <w:t xml:space="preserve"> </w:t>
      </w:r>
      <w:proofErr w:type="gramStart"/>
      <w:r w:rsidRPr="008E471B">
        <w:rPr>
          <w:w w:val="90"/>
        </w:rPr>
        <w:t>Officers</w:t>
      </w:r>
      <w:r w:rsidRPr="008E471B">
        <w:rPr>
          <w:spacing w:val="36"/>
        </w:rPr>
        <w:t xml:space="preserve">  </w:t>
      </w:r>
      <w:r w:rsidRPr="008E471B">
        <w:rPr>
          <w:w w:val="90"/>
        </w:rPr>
        <w:t>if</w:t>
      </w:r>
      <w:proofErr w:type="gramEnd"/>
      <w:r w:rsidRPr="008E471B">
        <w:rPr>
          <w:spacing w:val="3"/>
        </w:rPr>
        <w:t xml:space="preserve"> </w:t>
      </w:r>
      <w:r w:rsidRPr="008E471B">
        <w:rPr>
          <w:w w:val="90"/>
        </w:rPr>
        <w:t>the</w:t>
      </w:r>
      <w:r w:rsidRPr="008E471B">
        <w:rPr>
          <w:spacing w:val="4"/>
        </w:rPr>
        <w:t xml:space="preserve"> </w:t>
      </w:r>
      <w:r w:rsidRPr="008E471B">
        <w:rPr>
          <w:w w:val="90"/>
        </w:rPr>
        <w:t>circumstances</w:t>
      </w:r>
      <w:r w:rsidRPr="008E471B">
        <w:rPr>
          <w:spacing w:val="5"/>
        </w:rPr>
        <w:t xml:space="preserve"> </w:t>
      </w:r>
      <w:r w:rsidRPr="008E471B">
        <w:rPr>
          <w:w w:val="90"/>
        </w:rPr>
        <w:t>relating</w:t>
      </w:r>
      <w:r w:rsidRPr="008E471B">
        <w:rPr>
          <w:spacing w:val="2"/>
        </w:rPr>
        <w:t xml:space="preserve"> </w:t>
      </w:r>
      <w:r w:rsidRPr="008E471B">
        <w:rPr>
          <w:w w:val="90"/>
        </w:rPr>
        <w:t>to</w:t>
      </w:r>
      <w:r w:rsidRPr="008E471B">
        <w:rPr>
          <w:spacing w:val="2"/>
        </w:rPr>
        <w:t xml:space="preserve"> </w:t>
      </w:r>
      <w:r w:rsidRPr="008E471B">
        <w:rPr>
          <w:w w:val="90"/>
        </w:rPr>
        <w:t>a</w:t>
      </w:r>
      <w:r w:rsidRPr="008E471B">
        <w:rPr>
          <w:spacing w:val="4"/>
        </w:rPr>
        <w:t xml:space="preserve"> </w:t>
      </w:r>
      <w:r w:rsidRPr="008E471B">
        <w:rPr>
          <w:w w:val="90"/>
        </w:rPr>
        <w:t>property</w:t>
      </w:r>
      <w:r w:rsidRPr="008E471B">
        <w:rPr>
          <w:spacing w:val="5"/>
        </w:rPr>
        <w:t xml:space="preserve"> </w:t>
      </w:r>
      <w:proofErr w:type="gramStart"/>
      <w:r w:rsidRPr="008E471B">
        <w:rPr>
          <w:spacing w:val="-2"/>
          <w:w w:val="90"/>
        </w:rPr>
        <w:t>changes</w:t>
      </w:r>
      <w:proofErr w:type="gramEnd"/>
      <w:r w:rsidR="008E471B" w:rsidRPr="008E471B">
        <w:rPr>
          <w:spacing w:val="-2"/>
          <w:w w:val="90"/>
        </w:rPr>
        <w:t xml:space="preserve"> </w:t>
      </w:r>
    </w:p>
    <w:p w14:paraId="0550C32E" w14:textId="665CA487" w:rsidR="008E471B" w:rsidRPr="008E471B" w:rsidRDefault="008E471B" w:rsidP="008E471B">
      <w:pPr>
        <w:pStyle w:val="ListParagraph"/>
        <w:numPr>
          <w:ilvl w:val="0"/>
          <w:numId w:val="2"/>
        </w:numPr>
        <w:tabs>
          <w:tab w:val="left" w:pos="743"/>
        </w:tabs>
        <w:spacing w:before="4"/>
        <w:ind w:left="743"/>
      </w:pPr>
      <w:r w:rsidRPr="008E471B">
        <w:rPr>
          <w:rFonts w:eastAsia="Times New Roman"/>
          <w:color w:val="212121"/>
          <w:lang w:val="en-GB" w:eastAsia="en-GB"/>
        </w:rPr>
        <w:t xml:space="preserve">Your data may also be used in our test system which is cleansed regularly.  This </w:t>
      </w:r>
      <w:proofErr w:type="gramStart"/>
      <w:r w:rsidRPr="008E471B">
        <w:rPr>
          <w:rFonts w:eastAsia="Times New Roman"/>
          <w:color w:val="212121"/>
          <w:lang w:val="en-GB" w:eastAsia="en-GB"/>
        </w:rPr>
        <w:t>is will be</w:t>
      </w:r>
      <w:proofErr w:type="gramEnd"/>
      <w:r w:rsidRPr="008E471B">
        <w:rPr>
          <w:rFonts w:eastAsia="Times New Roman"/>
          <w:color w:val="212121"/>
          <w:lang w:val="en-GB" w:eastAsia="en-GB"/>
        </w:rPr>
        <w:t xml:space="preserve"> subject to the same level of control and confidentiality as your live account. This helps us to deal correctly with any necessary changes without interruption to your account.</w:t>
      </w:r>
    </w:p>
    <w:p w14:paraId="0F3EE066" w14:textId="77777777" w:rsidR="009C407E" w:rsidRDefault="009C407E">
      <w:pPr>
        <w:pStyle w:val="BodyText"/>
        <w:spacing w:before="29"/>
      </w:pPr>
    </w:p>
    <w:p w14:paraId="522A5650" w14:textId="77777777" w:rsidR="00804B34" w:rsidRDefault="00804B34">
      <w:pPr>
        <w:pStyle w:val="BodyText"/>
        <w:spacing w:before="29"/>
      </w:pPr>
    </w:p>
    <w:p w14:paraId="7A336F1C" w14:textId="77777777" w:rsidR="009C407E" w:rsidRDefault="00000000">
      <w:pPr>
        <w:pStyle w:val="Heading2"/>
        <w:spacing w:before="1"/>
      </w:pPr>
      <w:r>
        <w:rPr>
          <w:color w:val="000000"/>
          <w:w w:val="85"/>
          <w:highlight w:val="lightGray"/>
        </w:rPr>
        <w:t>Third</w:t>
      </w:r>
      <w:r>
        <w:rPr>
          <w:color w:val="000000"/>
          <w:spacing w:val="3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Parties</w:t>
      </w:r>
      <w:r>
        <w:rPr>
          <w:color w:val="000000"/>
          <w:spacing w:val="5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we</w:t>
      </w:r>
      <w:r>
        <w:rPr>
          <w:color w:val="000000"/>
          <w:spacing w:val="7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might</w:t>
      </w:r>
      <w:r>
        <w:rPr>
          <w:color w:val="000000"/>
          <w:spacing w:val="3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share</w:t>
      </w:r>
      <w:r>
        <w:rPr>
          <w:color w:val="000000"/>
          <w:spacing w:val="6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information</w:t>
      </w:r>
      <w:r>
        <w:rPr>
          <w:color w:val="000000"/>
          <w:spacing w:val="5"/>
          <w:highlight w:val="lightGray"/>
        </w:rPr>
        <w:t xml:space="preserve"> </w:t>
      </w:r>
      <w:r>
        <w:rPr>
          <w:color w:val="000000"/>
          <w:spacing w:val="-4"/>
          <w:w w:val="85"/>
          <w:highlight w:val="lightGray"/>
        </w:rPr>
        <w:t>with</w:t>
      </w:r>
    </w:p>
    <w:p w14:paraId="223A7F02" w14:textId="77777777" w:rsidR="009C407E" w:rsidRDefault="009C407E">
      <w:pPr>
        <w:pStyle w:val="BodyText"/>
        <w:spacing w:before="31"/>
        <w:rPr>
          <w:b/>
        </w:rPr>
      </w:pPr>
    </w:p>
    <w:p w14:paraId="3927308A" w14:textId="77777777" w:rsidR="009C407E" w:rsidRDefault="00000000">
      <w:pPr>
        <w:pStyle w:val="BodyText"/>
        <w:spacing w:line="254" w:lineRule="auto"/>
        <w:ind w:left="23"/>
      </w:pPr>
      <w:r>
        <w:rPr>
          <w:spacing w:val="-4"/>
        </w:rPr>
        <w:t>We</w:t>
      </w:r>
      <w:r>
        <w:rPr>
          <w:spacing w:val="-8"/>
        </w:rPr>
        <w:t xml:space="preserve"> </w:t>
      </w:r>
      <w:r>
        <w:rPr>
          <w:spacing w:val="-4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>share</w:t>
      </w:r>
      <w:r>
        <w:rPr>
          <w:spacing w:val="-9"/>
        </w:rPr>
        <w:t xml:space="preserve"> </w:t>
      </w:r>
      <w:r>
        <w:rPr>
          <w:spacing w:val="-4"/>
        </w:rPr>
        <w:t>your</w:t>
      </w:r>
      <w:r>
        <w:rPr>
          <w:spacing w:val="-7"/>
        </w:rPr>
        <w:t xml:space="preserve"> </w:t>
      </w:r>
      <w:r>
        <w:rPr>
          <w:spacing w:val="-4"/>
        </w:rPr>
        <w:t>personal</w:t>
      </w:r>
      <w:r>
        <w:rPr>
          <w:spacing w:val="-7"/>
        </w:rPr>
        <w:t xml:space="preserve"> </w:t>
      </w:r>
      <w:r>
        <w:rPr>
          <w:spacing w:val="-4"/>
        </w:rPr>
        <w:t>information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third</w:t>
      </w:r>
      <w:r>
        <w:rPr>
          <w:spacing w:val="-8"/>
        </w:rPr>
        <w:t xml:space="preserve"> </w:t>
      </w:r>
      <w:r>
        <w:rPr>
          <w:spacing w:val="-4"/>
        </w:rPr>
        <w:t>parties</w:t>
      </w:r>
      <w:r>
        <w:rPr>
          <w:spacing w:val="-8"/>
        </w:rPr>
        <w:t xml:space="preserve"> </w:t>
      </w:r>
      <w:r>
        <w:rPr>
          <w:spacing w:val="-4"/>
        </w:rPr>
        <w:t>where</w:t>
      </w:r>
      <w:r>
        <w:rPr>
          <w:spacing w:val="-6"/>
        </w:rPr>
        <w:t xml:space="preserve"> </w:t>
      </w:r>
      <w:r>
        <w:rPr>
          <w:spacing w:val="-4"/>
        </w:rPr>
        <w:t>required</w:t>
      </w:r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law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where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 xml:space="preserve">is </w:t>
      </w:r>
      <w:r>
        <w:rPr>
          <w:w w:val="90"/>
        </w:rPr>
        <w:t xml:space="preserve">necessary to administer your Business Rates account. In circumstances where sharing your </w:t>
      </w:r>
      <w:r>
        <w:rPr>
          <w:spacing w:val="-4"/>
        </w:rPr>
        <w:t>information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required</w:t>
      </w:r>
      <w:r>
        <w:rPr>
          <w:spacing w:val="-15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law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necessary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provide</w:t>
      </w:r>
      <w:r>
        <w:rPr>
          <w:spacing w:val="-14"/>
        </w:rPr>
        <w:t xml:space="preserve"> </w:t>
      </w:r>
      <w:r>
        <w:rPr>
          <w:spacing w:val="-4"/>
        </w:rPr>
        <w:t>administration,</w:t>
      </w:r>
      <w:r>
        <w:rPr>
          <w:spacing w:val="-12"/>
        </w:rPr>
        <w:t xml:space="preserve"> </w:t>
      </w:r>
      <w:r>
        <w:rPr>
          <w:spacing w:val="-4"/>
        </w:rPr>
        <w:t>we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collect</w:t>
      </w:r>
      <w:r>
        <w:rPr>
          <w:spacing w:val="-13"/>
        </w:rPr>
        <w:t xml:space="preserve"> </w:t>
      </w:r>
      <w:r>
        <w:rPr>
          <w:spacing w:val="-4"/>
        </w:rPr>
        <w:t xml:space="preserve">your </w:t>
      </w:r>
      <w:r>
        <w:rPr>
          <w:w w:val="90"/>
        </w:rPr>
        <w:t xml:space="preserve">consent that the information can be shared. Examples of the </w:t>
      </w:r>
      <w:proofErr w:type="spellStart"/>
      <w:r>
        <w:rPr>
          <w:w w:val="90"/>
        </w:rPr>
        <w:t>organisations</w:t>
      </w:r>
      <w:proofErr w:type="spellEnd"/>
      <w:r>
        <w:rPr>
          <w:w w:val="90"/>
        </w:rPr>
        <w:t xml:space="preserve"> we may need to share </w:t>
      </w:r>
      <w:r>
        <w:rPr>
          <w:spacing w:val="-2"/>
        </w:rPr>
        <w:t>information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below,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list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exhaustive:</w:t>
      </w:r>
    </w:p>
    <w:p w14:paraId="2F7DFC8B" w14:textId="77777777" w:rsidR="009C407E" w:rsidRDefault="009C407E">
      <w:pPr>
        <w:pStyle w:val="BodyText"/>
        <w:spacing w:before="17"/>
      </w:pPr>
    </w:p>
    <w:p w14:paraId="0F4E353E" w14:textId="77777777" w:rsidR="009C407E" w:rsidRDefault="00000000">
      <w:pPr>
        <w:pStyle w:val="BodyText"/>
        <w:spacing w:line="254" w:lineRule="auto"/>
        <w:ind w:left="23" w:right="6423"/>
      </w:pPr>
      <w:r>
        <w:rPr>
          <w:w w:val="90"/>
        </w:rPr>
        <w:t>Valuation</w:t>
      </w:r>
      <w:r>
        <w:rPr>
          <w:spacing w:val="-5"/>
          <w:w w:val="90"/>
        </w:rPr>
        <w:t xml:space="preserve"> </w:t>
      </w:r>
      <w:r>
        <w:rPr>
          <w:w w:val="90"/>
        </w:rPr>
        <w:t>Office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Agency </w:t>
      </w:r>
      <w:r>
        <w:t>Enforcement</w:t>
      </w:r>
      <w:r>
        <w:rPr>
          <w:spacing w:val="34"/>
        </w:rPr>
        <w:t xml:space="preserve"> </w:t>
      </w:r>
      <w:r>
        <w:t>Agents</w:t>
      </w:r>
    </w:p>
    <w:p w14:paraId="465D4FB5" w14:textId="77777777" w:rsidR="009C407E" w:rsidRDefault="00000000">
      <w:pPr>
        <w:pStyle w:val="BodyText"/>
        <w:spacing w:before="1" w:line="254" w:lineRule="auto"/>
        <w:ind w:left="23" w:right="3674"/>
      </w:pPr>
      <w:r>
        <w:rPr>
          <w:w w:val="90"/>
        </w:rPr>
        <w:t>Ministry for Housing</w:t>
      </w:r>
      <w:r>
        <w:rPr>
          <w:spacing w:val="40"/>
        </w:rPr>
        <w:t xml:space="preserve"> </w:t>
      </w:r>
      <w:r>
        <w:rPr>
          <w:w w:val="90"/>
        </w:rPr>
        <w:t xml:space="preserve">Communities and Local Government </w:t>
      </w:r>
      <w:r>
        <w:rPr>
          <w:spacing w:val="-4"/>
        </w:rPr>
        <w:t>HM</w:t>
      </w:r>
      <w:r>
        <w:rPr>
          <w:spacing w:val="-12"/>
        </w:rPr>
        <w:t xml:space="preserve"> </w:t>
      </w:r>
      <w:r>
        <w:rPr>
          <w:spacing w:val="-4"/>
        </w:rPr>
        <w:t>Revenues</w:t>
      </w:r>
      <w:r>
        <w:rPr>
          <w:spacing w:val="-12"/>
        </w:rPr>
        <w:t xml:space="preserve"> </w:t>
      </w:r>
      <w:r>
        <w:rPr>
          <w:spacing w:val="-4"/>
        </w:rPr>
        <w:t>&amp;</w:t>
      </w:r>
      <w:r>
        <w:rPr>
          <w:spacing w:val="-12"/>
        </w:rPr>
        <w:t xml:space="preserve"> </w:t>
      </w:r>
      <w:r>
        <w:rPr>
          <w:spacing w:val="-4"/>
        </w:rPr>
        <w:t>Customs</w:t>
      </w:r>
    </w:p>
    <w:p w14:paraId="04C7B7D6" w14:textId="77777777" w:rsidR="009C407E" w:rsidRDefault="00000000">
      <w:pPr>
        <w:pStyle w:val="BodyText"/>
        <w:spacing w:before="2"/>
        <w:ind w:left="23"/>
      </w:pPr>
      <w:r>
        <w:rPr>
          <w:spacing w:val="-2"/>
        </w:rPr>
        <w:t>Police</w:t>
      </w:r>
    </w:p>
    <w:p w14:paraId="7CE4417D" w14:textId="77777777" w:rsidR="009C407E" w:rsidRDefault="00000000">
      <w:pPr>
        <w:pStyle w:val="BodyText"/>
        <w:spacing w:before="16" w:line="254" w:lineRule="auto"/>
        <w:ind w:left="23" w:right="6423"/>
      </w:pPr>
      <w:r>
        <w:rPr>
          <w:w w:val="90"/>
        </w:rPr>
        <w:t xml:space="preserve">Other Local Authorities </w:t>
      </w:r>
      <w:r>
        <w:rPr>
          <w:spacing w:val="-2"/>
        </w:rPr>
        <w:t>Courts</w:t>
      </w:r>
    </w:p>
    <w:p w14:paraId="5BB153D1" w14:textId="77777777" w:rsidR="009C407E" w:rsidRDefault="00000000">
      <w:pPr>
        <w:pStyle w:val="BodyText"/>
        <w:spacing w:line="254" w:lineRule="auto"/>
        <w:ind w:left="23" w:right="7541"/>
      </w:pPr>
      <w:r>
        <w:rPr>
          <w:spacing w:val="-2"/>
          <w:w w:val="90"/>
        </w:rPr>
        <w:t xml:space="preserve">Ombudsman </w:t>
      </w:r>
      <w:r>
        <w:rPr>
          <w:spacing w:val="-4"/>
        </w:rPr>
        <w:t>VTS</w:t>
      </w:r>
    </w:p>
    <w:p w14:paraId="3CE9590F" w14:textId="77777777" w:rsidR="009C407E" w:rsidRDefault="00000000">
      <w:pPr>
        <w:pStyle w:val="BodyText"/>
        <w:spacing w:line="254" w:lineRule="auto"/>
        <w:ind w:left="23" w:right="8118"/>
      </w:pPr>
      <w:r>
        <w:rPr>
          <w:w w:val="90"/>
        </w:rPr>
        <w:t>Call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Credit </w:t>
      </w:r>
      <w:r>
        <w:rPr>
          <w:spacing w:val="-2"/>
        </w:rPr>
        <w:t xml:space="preserve">Experian </w:t>
      </w:r>
      <w:r>
        <w:rPr>
          <w:spacing w:val="-4"/>
        </w:rPr>
        <w:t>Banks</w:t>
      </w:r>
    </w:p>
    <w:p w14:paraId="5F0A7003" w14:textId="77777777" w:rsidR="009C407E" w:rsidRDefault="00000000">
      <w:pPr>
        <w:pStyle w:val="BodyText"/>
        <w:spacing w:before="2" w:line="254" w:lineRule="auto"/>
        <w:ind w:left="23" w:right="1386"/>
      </w:pPr>
      <w:r>
        <w:rPr>
          <w:spacing w:val="-6"/>
        </w:rPr>
        <w:t>Other</w:t>
      </w:r>
      <w:r>
        <w:rPr>
          <w:spacing w:val="-13"/>
        </w:rPr>
        <w:t xml:space="preserve"> </w:t>
      </w:r>
      <w:r>
        <w:rPr>
          <w:spacing w:val="-6"/>
        </w:rPr>
        <w:t>bodies</w:t>
      </w:r>
      <w:r>
        <w:rPr>
          <w:spacing w:val="-12"/>
        </w:rPr>
        <w:t xml:space="preserve"> </w:t>
      </w:r>
      <w:r>
        <w:rPr>
          <w:spacing w:val="-6"/>
        </w:rPr>
        <w:t>responsible</w:t>
      </w:r>
      <w:r>
        <w:rPr>
          <w:spacing w:val="-14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detecting</w:t>
      </w:r>
      <w:r>
        <w:rPr>
          <w:spacing w:val="-13"/>
        </w:rPr>
        <w:t xml:space="preserve"> </w:t>
      </w:r>
      <w:r>
        <w:rPr>
          <w:spacing w:val="-6"/>
        </w:rPr>
        <w:t>fraud</w:t>
      </w:r>
      <w:r>
        <w:rPr>
          <w:spacing w:val="-14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auditing</w:t>
      </w:r>
      <w:r>
        <w:rPr>
          <w:spacing w:val="-13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administering</w:t>
      </w:r>
      <w:r>
        <w:rPr>
          <w:spacing w:val="-13"/>
        </w:rPr>
        <w:t xml:space="preserve"> </w:t>
      </w:r>
      <w:r>
        <w:rPr>
          <w:spacing w:val="-6"/>
        </w:rPr>
        <w:t>public</w:t>
      </w:r>
      <w:r>
        <w:rPr>
          <w:spacing w:val="-11"/>
        </w:rPr>
        <w:t xml:space="preserve"> </w:t>
      </w:r>
      <w:r>
        <w:rPr>
          <w:spacing w:val="-6"/>
        </w:rPr>
        <w:t>funds Bacs/C</w:t>
      </w:r>
      <w:r>
        <w:rPr>
          <w:spacing w:val="-14"/>
        </w:rPr>
        <w:t xml:space="preserve"> </w:t>
      </w:r>
      <w:r>
        <w:rPr>
          <w:spacing w:val="-6"/>
        </w:rPr>
        <w:t>Series/</w:t>
      </w:r>
      <w:proofErr w:type="spellStart"/>
      <w:r>
        <w:rPr>
          <w:spacing w:val="-6"/>
        </w:rPr>
        <w:t>BottomlineCAB</w:t>
      </w:r>
      <w:proofErr w:type="spellEnd"/>
      <w:r>
        <w:rPr>
          <w:spacing w:val="-12"/>
        </w:rPr>
        <w:t xml:space="preserve"> </w:t>
      </w:r>
      <w:r>
        <w:rPr>
          <w:spacing w:val="-6"/>
        </w:rPr>
        <w:t>&amp;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authorised</w:t>
      </w:r>
      <w:proofErr w:type="spellEnd"/>
      <w:r>
        <w:rPr>
          <w:spacing w:val="-13"/>
        </w:rPr>
        <w:t xml:space="preserve"> </w:t>
      </w:r>
      <w:r>
        <w:rPr>
          <w:spacing w:val="-6"/>
        </w:rPr>
        <w:t>representatives</w:t>
      </w:r>
    </w:p>
    <w:p w14:paraId="2E77FB95" w14:textId="77777777" w:rsidR="009C407E" w:rsidRDefault="00000000">
      <w:pPr>
        <w:pStyle w:val="BodyText"/>
        <w:spacing w:before="2" w:line="254" w:lineRule="auto"/>
        <w:ind w:left="743" w:right="6357" w:hanging="720"/>
      </w:pPr>
      <w:r>
        <w:rPr>
          <w:spacing w:val="-4"/>
        </w:rPr>
        <w:t>Tamworth</w:t>
      </w:r>
      <w:r>
        <w:rPr>
          <w:spacing w:val="-12"/>
        </w:rPr>
        <w:t xml:space="preserve"> </w:t>
      </w:r>
      <w:r>
        <w:rPr>
          <w:spacing w:val="-4"/>
        </w:rPr>
        <w:t>Borough</w:t>
      </w:r>
      <w:r>
        <w:rPr>
          <w:spacing w:val="-12"/>
        </w:rPr>
        <w:t xml:space="preserve"> </w:t>
      </w:r>
      <w:r>
        <w:rPr>
          <w:spacing w:val="-4"/>
        </w:rPr>
        <w:t>Council</w:t>
      </w:r>
      <w:r>
        <w:rPr>
          <w:spacing w:val="-13"/>
        </w:rPr>
        <w:t xml:space="preserve"> </w:t>
      </w:r>
      <w:r>
        <w:rPr>
          <w:spacing w:val="-4"/>
        </w:rPr>
        <w:t xml:space="preserve">- </w:t>
      </w:r>
      <w:r>
        <w:rPr>
          <w:w w:val="90"/>
        </w:rPr>
        <w:t>Environmental Health Licensing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Department </w:t>
      </w:r>
      <w:r>
        <w:rPr>
          <w:spacing w:val="-2"/>
        </w:rPr>
        <w:t>Benefits</w:t>
      </w:r>
      <w:r>
        <w:rPr>
          <w:spacing w:val="-14"/>
        </w:rPr>
        <w:t xml:space="preserve"> </w:t>
      </w:r>
      <w:r>
        <w:rPr>
          <w:spacing w:val="-2"/>
        </w:rPr>
        <w:t xml:space="preserve">Department </w:t>
      </w:r>
      <w:r>
        <w:rPr>
          <w:spacing w:val="-4"/>
        </w:rPr>
        <w:t>Housing</w:t>
      </w:r>
      <w:r>
        <w:rPr>
          <w:spacing w:val="-13"/>
        </w:rPr>
        <w:t xml:space="preserve"> </w:t>
      </w:r>
      <w:r>
        <w:rPr>
          <w:spacing w:val="-4"/>
        </w:rPr>
        <w:t>Department</w:t>
      </w:r>
    </w:p>
    <w:p w14:paraId="4BFB4A76" w14:textId="77777777" w:rsidR="009C407E" w:rsidRDefault="00000000">
      <w:pPr>
        <w:pStyle w:val="BodyText"/>
        <w:spacing w:line="254" w:lineRule="auto"/>
        <w:ind w:left="743" w:right="4174"/>
      </w:pPr>
      <w:r>
        <w:rPr>
          <w:w w:val="90"/>
        </w:rPr>
        <w:t>Council</w:t>
      </w:r>
      <w:r>
        <w:rPr>
          <w:spacing w:val="-6"/>
          <w:w w:val="90"/>
        </w:rPr>
        <w:t xml:space="preserve"> </w:t>
      </w:r>
      <w:r>
        <w:rPr>
          <w:w w:val="90"/>
        </w:rPr>
        <w:t>Customer</w:t>
      </w:r>
      <w:r>
        <w:rPr>
          <w:spacing w:val="-5"/>
          <w:w w:val="90"/>
        </w:rPr>
        <w:t xml:space="preserve"> </w:t>
      </w:r>
      <w:r>
        <w:rPr>
          <w:w w:val="90"/>
        </w:rPr>
        <w:t>Services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Department </w:t>
      </w:r>
      <w:r>
        <w:rPr>
          <w:spacing w:val="-2"/>
        </w:rPr>
        <w:t>Council</w:t>
      </w:r>
      <w:r>
        <w:rPr>
          <w:spacing w:val="-14"/>
        </w:rPr>
        <w:t xml:space="preserve"> </w:t>
      </w:r>
      <w:r>
        <w:rPr>
          <w:spacing w:val="-2"/>
        </w:rPr>
        <w:t>Planning</w:t>
      </w:r>
      <w:r>
        <w:rPr>
          <w:spacing w:val="-14"/>
        </w:rPr>
        <w:t xml:space="preserve"> </w:t>
      </w:r>
      <w:r>
        <w:rPr>
          <w:spacing w:val="-2"/>
        </w:rPr>
        <w:t>Department</w:t>
      </w:r>
    </w:p>
    <w:p w14:paraId="026467B7" w14:textId="77777777" w:rsidR="009C407E" w:rsidRDefault="00000000">
      <w:pPr>
        <w:pStyle w:val="BodyText"/>
        <w:spacing w:before="2" w:line="254" w:lineRule="auto"/>
        <w:ind w:left="743" w:right="5129"/>
      </w:pPr>
      <w:r>
        <w:rPr>
          <w:w w:val="90"/>
        </w:rPr>
        <w:t>Council</w:t>
      </w:r>
      <w:r>
        <w:rPr>
          <w:spacing w:val="-2"/>
          <w:w w:val="90"/>
        </w:rPr>
        <w:t xml:space="preserve"> </w:t>
      </w:r>
      <w:r>
        <w:rPr>
          <w:w w:val="90"/>
        </w:rPr>
        <w:t>Finance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Department </w:t>
      </w:r>
      <w:r>
        <w:rPr>
          <w:spacing w:val="-2"/>
        </w:rPr>
        <w:t>Council</w:t>
      </w:r>
      <w:r>
        <w:rPr>
          <w:spacing w:val="-9"/>
        </w:rPr>
        <w:t xml:space="preserve"> </w:t>
      </w:r>
      <w:r>
        <w:rPr>
          <w:spacing w:val="-2"/>
        </w:rPr>
        <w:t>Audit</w:t>
      </w:r>
      <w:r>
        <w:rPr>
          <w:spacing w:val="-10"/>
        </w:rPr>
        <w:t xml:space="preserve"> </w:t>
      </w:r>
      <w:r>
        <w:rPr>
          <w:spacing w:val="-2"/>
        </w:rPr>
        <w:t>Department,</w:t>
      </w:r>
    </w:p>
    <w:p w14:paraId="60EB7899" w14:textId="77777777" w:rsidR="009C407E" w:rsidRDefault="009C407E">
      <w:pPr>
        <w:pStyle w:val="BodyText"/>
        <w:spacing w:line="254" w:lineRule="auto"/>
        <w:sectPr w:rsidR="009C407E">
          <w:pgSz w:w="11910" w:h="16840"/>
          <w:pgMar w:top="1600" w:right="1417" w:bottom="280" w:left="1417" w:header="720" w:footer="720" w:gutter="0"/>
          <w:cols w:space="720"/>
        </w:sectPr>
      </w:pPr>
    </w:p>
    <w:p w14:paraId="447E6A5D" w14:textId="77777777" w:rsidR="009C407E" w:rsidRDefault="00000000">
      <w:pPr>
        <w:pStyle w:val="BodyText"/>
        <w:spacing w:before="41" w:line="254" w:lineRule="auto"/>
        <w:ind w:left="743" w:right="5129"/>
      </w:pPr>
      <w:r>
        <w:rPr>
          <w:w w:val="90"/>
        </w:rPr>
        <w:lastRenderedPageBreak/>
        <w:t>Council Economic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Development, </w:t>
      </w:r>
      <w:r>
        <w:t>Audit</w:t>
      </w:r>
      <w:r>
        <w:rPr>
          <w:spacing w:val="-4"/>
        </w:rPr>
        <w:t xml:space="preserve"> </w:t>
      </w:r>
      <w:r>
        <w:t>Department</w:t>
      </w:r>
    </w:p>
    <w:p w14:paraId="40C34807" w14:textId="77777777" w:rsidR="009C407E" w:rsidRDefault="00000000">
      <w:pPr>
        <w:pStyle w:val="BodyText"/>
        <w:spacing w:before="2"/>
        <w:ind w:left="743"/>
      </w:pPr>
      <w:r>
        <w:rPr>
          <w:w w:val="80"/>
        </w:rPr>
        <w:t>LLPG</w:t>
      </w:r>
      <w:r>
        <w:rPr>
          <w:spacing w:val="-5"/>
        </w:rPr>
        <w:t xml:space="preserve"> </w:t>
      </w:r>
      <w:r>
        <w:rPr>
          <w:w w:val="80"/>
        </w:rPr>
        <w:t>&amp;</w:t>
      </w:r>
      <w:r>
        <w:rPr>
          <w:spacing w:val="-5"/>
        </w:rPr>
        <w:t xml:space="preserve"> </w:t>
      </w:r>
      <w:r>
        <w:rPr>
          <w:spacing w:val="-2"/>
          <w:w w:val="80"/>
        </w:rPr>
        <w:t>Gazetteer</w:t>
      </w:r>
    </w:p>
    <w:p w14:paraId="1EAF1102" w14:textId="77777777" w:rsidR="009C407E" w:rsidRDefault="009C407E">
      <w:pPr>
        <w:pStyle w:val="BodyText"/>
        <w:spacing w:before="43"/>
      </w:pPr>
    </w:p>
    <w:p w14:paraId="3D2C32BF" w14:textId="77777777" w:rsidR="009C407E" w:rsidRDefault="00000000">
      <w:pPr>
        <w:pStyle w:val="BodyText"/>
        <w:spacing w:before="1" w:line="254" w:lineRule="auto"/>
        <w:ind w:left="23" w:right="238"/>
      </w:pPr>
      <w:r>
        <w:rPr>
          <w:color w:val="121212"/>
          <w:w w:val="90"/>
        </w:rPr>
        <w:t xml:space="preserve">Where feasible, we will apply the same principles to a company or </w:t>
      </w:r>
      <w:proofErr w:type="spellStart"/>
      <w:r>
        <w:rPr>
          <w:color w:val="121212"/>
          <w:w w:val="90"/>
        </w:rPr>
        <w:t>organisations’</w:t>
      </w:r>
      <w:proofErr w:type="spellEnd"/>
      <w:r>
        <w:rPr>
          <w:color w:val="121212"/>
          <w:w w:val="90"/>
        </w:rPr>
        <w:t xml:space="preserve"> data as we would</w:t>
      </w:r>
      <w:r>
        <w:rPr>
          <w:color w:val="121212"/>
          <w:spacing w:val="40"/>
        </w:rPr>
        <w:t xml:space="preserve"> </w:t>
      </w:r>
      <w:r>
        <w:rPr>
          <w:color w:val="121212"/>
          <w:spacing w:val="-4"/>
        </w:rPr>
        <w:t>to</w:t>
      </w:r>
      <w:r>
        <w:rPr>
          <w:color w:val="121212"/>
          <w:spacing w:val="-12"/>
        </w:rPr>
        <w:t xml:space="preserve"> </w:t>
      </w:r>
      <w:r>
        <w:rPr>
          <w:color w:val="121212"/>
          <w:spacing w:val="-4"/>
        </w:rPr>
        <w:t>an</w:t>
      </w:r>
      <w:r>
        <w:rPr>
          <w:color w:val="121212"/>
          <w:spacing w:val="-12"/>
        </w:rPr>
        <w:t xml:space="preserve"> </w:t>
      </w:r>
      <w:r>
        <w:rPr>
          <w:color w:val="121212"/>
          <w:spacing w:val="-4"/>
        </w:rPr>
        <w:t>individual.</w:t>
      </w:r>
      <w:r>
        <w:rPr>
          <w:color w:val="121212"/>
          <w:spacing w:val="-13"/>
        </w:rPr>
        <w:t xml:space="preserve"> </w:t>
      </w:r>
      <w:proofErr w:type="gramStart"/>
      <w:r>
        <w:rPr>
          <w:color w:val="121212"/>
          <w:spacing w:val="-4"/>
        </w:rPr>
        <w:t>Legislation,</w:t>
      </w:r>
      <w:proofErr w:type="gramEnd"/>
      <w:r>
        <w:rPr>
          <w:color w:val="121212"/>
          <w:spacing w:val="-12"/>
        </w:rPr>
        <w:t xml:space="preserve"> </w:t>
      </w:r>
      <w:r>
        <w:rPr>
          <w:color w:val="121212"/>
          <w:spacing w:val="-4"/>
        </w:rPr>
        <w:t>in</w:t>
      </w:r>
      <w:r>
        <w:rPr>
          <w:color w:val="121212"/>
          <w:spacing w:val="-12"/>
        </w:rPr>
        <w:t xml:space="preserve"> </w:t>
      </w:r>
      <w:r>
        <w:rPr>
          <w:color w:val="121212"/>
          <w:spacing w:val="-4"/>
        </w:rPr>
        <w:t>particular</w:t>
      </w:r>
      <w:r>
        <w:rPr>
          <w:color w:val="121212"/>
          <w:spacing w:val="-13"/>
        </w:rPr>
        <w:t xml:space="preserve"> </w:t>
      </w:r>
      <w:r>
        <w:rPr>
          <w:color w:val="121212"/>
          <w:spacing w:val="-4"/>
        </w:rPr>
        <w:t>(the</w:t>
      </w:r>
      <w:r>
        <w:rPr>
          <w:color w:val="121212"/>
          <w:spacing w:val="-12"/>
        </w:rPr>
        <w:t xml:space="preserve"> </w:t>
      </w:r>
      <w:r>
        <w:rPr>
          <w:color w:val="121212"/>
          <w:spacing w:val="-4"/>
        </w:rPr>
        <w:t>Freedom</w:t>
      </w:r>
      <w:r>
        <w:rPr>
          <w:color w:val="121212"/>
          <w:spacing w:val="-13"/>
        </w:rPr>
        <w:t xml:space="preserve"> </w:t>
      </w:r>
      <w:r>
        <w:rPr>
          <w:color w:val="121212"/>
          <w:spacing w:val="-4"/>
        </w:rPr>
        <w:t>of</w:t>
      </w:r>
      <w:r>
        <w:rPr>
          <w:color w:val="121212"/>
          <w:spacing w:val="-12"/>
        </w:rPr>
        <w:t xml:space="preserve"> </w:t>
      </w:r>
      <w:r>
        <w:rPr>
          <w:color w:val="121212"/>
          <w:spacing w:val="-4"/>
        </w:rPr>
        <w:t>Information</w:t>
      </w:r>
      <w:r>
        <w:rPr>
          <w:color w:val="121212"/>
          <w:spacing w:val="-15"/>
        </w:rPr>
        <w:t xml:space="preserve"> </w:t>
      </w:r>
      <w:r>
        <w:rPr>
          <w:color w:val="121212"/>
          <w:spacing w:val="-4"/>
        </w:rPr>
        <w:t>Act</w:t>
      </w:r>
      <w:r>
        <w:rPr>
          <w:color w:val="121212"/>
          <w:spacing w:val="-13"/>
        </w:rPr>
        <w:t xml:space="preserve"> </w:t>
      </w:r>
      <w:r>
        <w:rPr>
          <w:color w:val="121212"/>
          <w:spacing w:val="-4"/>
        </w:rPr>
        <w:t>2000)</w:t>
      </w:r>
      <w:r>
        <w:rPr>
          <w:color w:val="121212"/>
          <w:spacing w:val="-11"/>
        </w:rPr>
        <w:t xml:space="preserve"> </w:t>
      </w:r>
      <w:r>
        <w:rPr>
          <w:color w:val="121212"/>
          <w:spacing w:val="-4"/>
        </w:rPr>
        <w:t>requires</w:t>
      </w:r>
      <w:r>
        <w:rPr>
          <w:color w:val="121212"/>
          <w:spacing w:val="-12"/>
        </w:rPr>
        <w:t xml:space="preserve"> </w:t>
      </w:r>
      <w:r>
        <w:rPr>
          <w:color w:val="121212"/>
          <w:spacing w:val="-4"/>
        </w:rPr>
        <w:t>the authority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4"/>
        </w:rPr>
        <w:t>to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4"/>
        </w:rPr>
        <w:t>disclose</w:t>
      </w:r>
      <w:r>
        <w:rPr>
          <w:color w:val="121212"/>
          <w:spacing w:val="-10"/>
        </w:rPr>
        <w:t xml:space="preserve"> </w:t>
      </w:r>
      <w:r>
        <w:rPr>
          <w:color w:val="121212"/>
          <w:spacing w:val="-4"/>
        </w:rPr>
        <w:t>information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4"/>
        </w:rPr>
        <w:t>it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4"/>
        </w:rPr>
        <w:t>holds.</w:t>
      </w:r>
      <w:r>
        <w:rPr>
          <w:color w:val="121212"/>
          <w:spacing w:val="40"/>
        </w:rPr>
        <w:t xml:space="preserve"> </w:t>
      </w:r>
      <w:proofErr w:type="gramStart"/>
      <w:r>
        <w:rPr>
          <w:color w:val="121212"/>
          <w:spacing w:val="-4"/>
        </w:rPr>
        <w:t>In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4"/>
        </w:rPr>
        <w:t>particular,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4"/>
        </w:rPr>
        <w:t>we</w:t>
      </w:r>
      <w:proofErr w:type="gramEnd"/>
      <w:r>
        <w:rPr>
          <w:color w:val="121212"/>
          <w:spacing w:val="-9"/>
        </w:rPr>
        <w:t xml:space="preserve"> </w:t>
      </w:r>
      <w:r>
        <w:rPr>
          <w:color w:val="121212"/>
          <w:spacing w:val="-4"/>
        </w:rPr>
        <w:t>are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4"/>
        </w:rPr>
        <w:t>required</w:t>
      </w:r>
      <w:r>
        <w:rPr>
          <w:color w:val="121212"/>
          <w:spacing w:val="-9"/>
        </w:rPr>
        <w:t xml:space="preserve"> </w:t>
      </w:r>
      <w:r>
        <w:rPr>
          <w:color w:val="121212"/>
          <w:spacing w:val="-4"/>
        </w:rPr>
        <w:t>to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4"/>
        </w:rPr>
        <w:t>disclose</w:t>
      </w:r>
      <w:r>
        <w:rPr>
          <w:color w:val="121212"/>
          <w:spacing w:val="-9"/>
        </w:rPr>
        <w:t xml:space="preserve"> </w:t>
      </w:r>
      <w:r>
        <w:rPr>
          <w:color w:val="121212"/>
          <w:spacing w:val="-4"/>
        </w:rPr>
        <w:t>the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4"/>
        </w:rPr>
        <w:t xml:space="preserve">following </w:t>
      </w:r>
      <w:r>
        <w:rPr>
          <w:color w:val="121212"/>
          <w:spacing w:val="-2"/>
        </w:rPr>
        <w:t>information</w:t>
      </w:r>
      <w:r>
        <w:rPr>
          <w:color w:val="121212"/>
          <w:spacing w:val="-14"/>
        </w:rPr>
        <w:t xml:space="preserve"> </w:t>
      </w:r>
      <w:r>
        <w:rPr>
          <w:color w:val="121212"/>
          <w:spacing w:val="-2"/>
        </w:rPr>
        <w:t>in</w:t>
      </w:r>
      <w:r>
        <w:rPr>
          <w:color w:val="121212"/>
          <w:spacing w:val="-14"/>
        </w:rPr>
        <w:t xml:space="preserve"> </w:t>
      </w:r>
      <w:r>
        <w:rPr>
          <w:color w:val="121212"/>
          <w:spacing w:val="-2"/>
        </w:rPr>
        <w:t>respect</w:t>
      </w:r>
      <w:r>
        <w:rPr>
          <w:color w:val="121212"/>
          <w:spacing w:val="-13"/>
        </w:rPr>
        <w:t xml:space="preserve"> </w:t>
      </w:r>
      <w:r>
        <w:rPr>
          <w:color w:val="121212"/>
          <w:spacing w:val="-2"/>
        </w:rPr>
        <w:t>of</w:t>
      </w:r>
      <w:r>
        <w:rPr>
          <w:color w:val="121212"/>
          <w:spacing w:val="-13"/>
        </w:rPr>
        <w:t xml:space="preserve"> </w:t>
      </w:r>
      <w:r>
        <w:rPr>
          <w:color w:val="121212"/>
          <w:spacing w:val="-2"/>
        </w:rPr>
        <w:t>Business</w:t>
      </w:r>
      <w:r>
        <w:rPr>
          <w:color w:val="121212"/>
          <w:spacing w:val="-14"/>
        </w:rPr>
        <w:t xml:space="preserve"> </w:t>
      </w:r>
      <w:r>
        <w:rPr>
          <w:color w:val="121212"/>
          <w:spacing w:val="-2"/>
        </w:rPr>
        <w:t>rates:</w:t>
      </w:r>
    </w:p>
    <w:p w14:paraId="63A3ABFE" w14:textId="77777777" w:rsidR="009C407E" w:rsidRDefault="009C407E">
      <w:pPr>
        <w:pStyle w:val="BodyText"/>
        <w:spacing w:before="135"/>
      </w:pPr>
    </w:p>
    <w:p w14:paraId="190A0A9D" w14:textId="77777777" w:rsidR="009C407E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"/>
      </w:pPr>
      <w:r>
        <w:rPr>
          <w:color w:val="121212"/>
          <w:w w:val="90"/>
        </w:rPr>
        <w:t>Name</w:t>
      </w:r>
      <w:r>
        <w:rPr>
          <w:color w:val="121212"/>
          <w:spacing w:val="-2"/>
        </w:rPr>
        <w:t xml:space="preserve"> </w:t>
      </w:r>
      <w:r>
        <w:rPr>
          <w:color w:val="121212"/>
          <w:w w:val="90"/>
        </w:rPr>
        <w:t>of</w:t>
      </w:r>
      <w:r>
        <w:rPr>
          <w:color w:val="121212"/>
        </w:rPr>
        <w:t xml:space="preserve"> </w:t>
      </w:r>
      <w:r>
        <w:rPr>
          <w:color w:val="121212"/>
          <w:w w:val="90"/>
        </w:rPr>
        <w:t>liable</w:t>
      </w:r>
      <w:r>
        <w:rPr>
          <w:color w:val="121212"/>
          <w:spacing w:val="-2"/>
        </w:rPr>
        <w:t xml:space="preserve"> </w:t>
      </w:r>
      <w:r>
        <w:rPr>
          <w:color w:val="121212"/>
          <w:spacing w:val="-2"/>
          <w:w w:val="90"/>
        </w:rPr>
        <w:t>party</w:t>
      </w:r>
    </w:p>
    <w:p w14:paraId="3145EC9F" w14:textId="77777777" w:rsidR="009C407E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21"/>
      </w:pPr>
      <w:r>
        <w:rPr>
          <w:color w:val="121212"/>
          <w:w w:val="90"/>
        </w:rPr>
        <w:t>Amounts</w:t>
      </w:r>
      <w:r>
        <w:rPr>
          <w:color w:val="121212"/>
        </w:rPr>
        <w:t xml:space="preserve"> </w:t>
      </w:r>
      <w:r>
        <w:rPr>
          <w:color w:val="121212"/>
          <w:w w:val="90"/>
        </w:rPr>
        <w:t>of</w:t>
      </w:r>
      <w:r>
        <w:rPr>
          <w:color w:val="121212"/>
          <w:spacing w:val="1"/>
        </w:rPr>
        <w:t xml:space="preserve"> </w:t>
      </w:r>
      <w:r>
        <w:rPr>
          <w:color w:val="121212"/>
          <w:w w:val="90"/>
        </w:rPr>
        <w:t>rates</w:t>
      </w:r>
      <w:r>
        <w:rPr>
          <w:color w:val="121212"/>
          <w:spacing w:val="5"/>
        </w:rPr>
        <w:t xml:space="preserve"> </w:t>
      </w:r>
      <w:r>
        <w:rPr>
          <w:color w:val="121212"/>
          <w:spacing w:val="-2"/>
          <w:w w:val="90"/>
        </w:rPr>
        <w:t>payable</w:t>
      </w:r>
    </w:p>
    <w:p w14:paraId="62936374" w14:textId="77777777" w:rsidR="009C407E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22"/>
      </w:pPr>
      <w:r>
        <w:rPr>
          <w:color w:val="121212"/>
          <w:w w:val="90"/>
        </w:rPr>
        <w:t>Property</w:t>
      </w:r>
      <w:r>
        <w:rPr>
          <w:color w:val="121212"/>
          <w:spacing w:val="-3"/>
        </w:rPr>
        <w:t xml:space="preserve"> </w:t>
      </w:r>
      <w:r>
        <w:rPr>
          <w:color w:val="121212"/>
          <w:w w:val="90"/>
        </w:rPr>
        <w:t>info</w:t>
      </w:r>
      <w:r>
        <w:rPr>
          <w:color w:val="121212"/>
          <w:spacing w:val="-3"/>
        </w:rPr>
        <w:t xml:space="preserve"> </w:t>
      </w:r>
      <w:r>
        <w:rPr>
          <w:color w:val="121212"/>
          <w:w w:val="90"/>
        </w:rPr>
        <w:t>(such</w:t>
      </w:r>
      <w:r>
        <w:rPr>
          <w:color w:val="121212"/>
          <w:spacing w:val="-2"/>
        </w:rPr>
        <w:t xml:space="preserve"> </w:t>
      </w:r>
      <w:r>
        <w:rPr>
          <w:color w:val="121212"/>
          <w:w w:val="90"/>
        </w:rPr>
        <w:t>as</w:t>
      </w:r>
      <w:r>
        <w:rPr>
          <w:color w:val="121212"/>
          <w:spacing w:val="-3"/>
        </w:rPr>
        <w:t xml:space="preserve"> </w:t>
      </w:r>
      <w:r>
        <w:rPr>
          <w:color w:val="121212"/>
          <w:w w:val="90"/>
        </w:rPr>
        <w:t>address,</w:t>
      </w:r>
      <w:r>
        <w:rPr>
          <w:color w:val="121212"/>
        </w:rPr>
        <w:t xml:space="preserve"> </w:t>
      </w:r>
      <w:r>
        <w:rPr>
          <w:color w:val="121212"/>
          <w:w w:val="90"/>
        </w:rPr>
        <w:t>property</w:t>
      </w:r>
      <w:r>
        <w:rPr>
          <w:color w:val="121212"/>
        </w:rPr>
        <w:t xml:space="preserve"> </w:t>
      </w:r>
      <w:r>
        <w:rPr>
          <w:color w:val="121212"/>
          <w:w w:val="90"/>
        </w:rPr>
        <w:t>reference,</w:t>
      </w:r>
      <w:r>
        <w:rPr>
          <w:color w:val="121212"/>
          <w:spacing w:val="-1"/>
        </w:rPr>
        <w:t xml:space="preserve"> </w:t>
      </w:r>
      <w:proofErr w:type="spellStart"/>
      <w:r>
        <w:rPr>
          <w:color w:val="121212"/>
          <w:w w:val="90"/>
        </w:rPr>
        <w:t>rateable</w:t>
      </w:r>
      <w:proofErr w:type="spellEnd"/>
      <w:r>
        <w:rPr>
          <w:color w:val="121212"/>
          <w:spacing w:val="-2"/>
        </w:rPr>
        <w:t xml:space="preserve"> </w:t>
      </w:r>
      <w:r>
        <w:rPr>
          <w:color w:val="121212"/>
          <w:w w:val="90"/>
        </w:rPr>
        <w:t>value</w:t>
      </w:r>
      <w:r>
        <w:rPr>
          <w:color w:val="121212"/>
        </w:rPr>
        <w:t xml:space="preserve"> </w:t>
      </w:r>
      <w:proofErr w:type="spellStart"/>
      <w:r>
        <w:rPr>
          <w:color w:val="121212"/>
          <w:spacing w:val="-4"/>
          <w:w w:val="90"/>
        </w:rPr>
        <w:t>etc</w:t>
      </w:r>
      <w:proofErr w:type="spellEnd"/>
      <w:r>
        <w:rPr>
          <w:color w:val="121212"/>
          <w:spacing w:val="-4"/>
          <w:w w:val="90"/>
        </w:rPr>
        <w:t>)</w:t>
      </w:r>
    </w:p>
    <w:p w14:paraId="4B5B5539" w14:textId="77777777" w:rsidR="009C407E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22"/>
      </w:pPr>
      <w:r>
        <w:rPr>
          <w:color w:val="121212"/>
          <w:w w:val="90"/>
        </w:rPr>
        <w:t>Any</w:t>
      </w:r>
      <w:r>
        <w:rPr>
          <w:color w:val="121212"/>
          <w:spacing w:val="-5"/>
        </w:rPr>
        <w:t xml:space="preserve"> </w:t>
      </w:r>
      <w:r>
        <w:rPr>
          <w:color w:val="121212"/>
          <w:w w:val="90"/>
        </w:rPr>
        <w:t>reliefs</w:t>
      </w:r>
      <w:r>
        <w:rPr>
          <w:color w:val="121212"/>
          <w:spacing w:val="-1"/>
          <w:w w:val="90"/>
        </w:rPr>
        <w:t xml:space="preserve"> </w:t>
      </w:r>
      <w:r>
        <w:rPr>
          <w:color w:val="121212"/>
          <w:spacing w:val="-2"/>
          <w:w w:val="90"/>
        </w:rPr>
        <w:t>awarded</w:t>
      </w:r>
    </w:p>
    <w:p w14:paraId="09E13DC2" w14:textId="77777777" w:rsidR="009C407E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23"/>
      </w:pPr>
      <w:r>
        <w:rPr>
          <w:color w:val="121212"/>
          <w:spacing w:val="-6"/>
        </w:rPr>
        <w:t>Whether</w:t>
      </w:r>
      <w:r>
        <w:rPr>
          <w:color w:val="121212"/>
          <w:spacing w:val="-14"/>
        </w:rPr>
        <w:t xml:space="preserve"> </w:t>
      </w:r>
      <w:r>
        <w:rPr>
          <w:color w:val="121212"/>
          <w:spacing w:val="-6"/>
        </w:rPr>
        <w:t>the</w:t>
      </w:r>
      <w:r>
        <w:rPr>
          <w:color w:val="121212"/>
          <w:spacing w:val="-11"/>
        </w:rPr>
        <w:t xml:space="preserve"> </w:t>
      </w:r>
      <w:r>
        <w:rPr>
          <w:color w:val="121212"/>
          <w:spacing w:val="-6"/>
        </w:rPr>
        <w:t>property</w:t>
      </w:r>
      <w:r>
        <w:rPr>
          <w:color w:val="121212"/>
          <w:spacing w:val="-11"/>
        </w:rPr>
        <w:t xml:space="preserve"> </w:t>
      </w:r>
      <w:r>
        <w:rPr>
          <w:color w:val="121212"/>
          <w:spacing w:val="-6"/>
        </w:rPr>
        <w:t>is</w:t>
      </w:r>
      <w:r>
        <w:rPr>
          <w:color w:val="121212"/>
          <w:spacing w:val="-13"/>
        </w:rPr>
        <w:t xml:space="preserve"> </w:t>
      </w:r>
      <w:r>
        <w:rPr>
          <w:color w:val="121212"/>
          <w:spacing w:val="-6"/>
        </w:rPr>
        <w:t>occupied</w:t>
      </w:r>
      <w:r>
        <w:rPr>
          <w:color w:val="121212"/>
          <w:spacing w:val="-11"/>
        </w:rPr>
        <w:t xml:space="preserve"> </w:t>
      </w:r>
      <w:r>
        <w:rPr>
          <w:color w:val="121212"/>
          <w:spacing w:val="-6"/>
        </w:rPr>
        <w:t>or</w:t>
      </w:r>
      <w:r>
        <w:rPr>
          <w:color w:val="121212"/>
          <w:spacing w:val="-14"/>
        </w:rPr>
        <w:t xml:space="preserve"> </w:t>
      </w:r>
      <w:r>
        <w:rPr>
          <w:color w:val="121212"/>
          <w:spacing w:val="-6"/>
        </w:rPr>
        <w:t>vacant.</w:t>
      </w:r>
    </w:p>
    <w:p w14:paraId="210AEAFC" w14:textId="77777777" w:rsidR="009C407E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19"/>
      </w:pPr>
      <w:r>
        <w:rPr>
          <w:color w:val="121212"/>
          <w:w w:val="90"/>
        </w:rPr>
        <w:t>Any</w:t>
      </w:r>
      <w:r>
        <w:rPr>
          <w:color w:val="121212"/>
          <w:spacing w:val="-2"/>
          <w:w w:val="90"/>
        </w:rPr>
        <w:t xml:space="preserve"> </w:t>
      </w:r>
      <w:r>
        <w:rPr>
          <w:color w:val="121212"/>
          <w:w w:val="90"/>
        </w:rPr>
        <w:t>accounts</w:t>
      </w:r>
      <w:r>
        <w:rPr>
          <w:color w:val="121212"/>
          <w:spacing w:val="-4"/>
          <w:w w:val="90"/>
        </w:rPr>
        <w:t xml:space="preserve"> </w:t>
      </w:r>
      <w:r>
        <w:rPr>
          <w:color w:val="121212"/>
          <w:w w:val="90"/>
        </w:rPr>
        <w:t>which</w:t>
      </w:r>
      <w:r>
        <w:rPr>
          <w:color w:val="121212"/>
          <w:spacing w:val="-4"/>
          <w:w w:val="90"/>
        </w:rPr>
        <w:t xml:space="preserve"> </w:t>
      </w:r>
      <w:r>
        <w:rPr>
          <w:color w:val="121212"/>
          <w:w w:val="90"/>
        </w:rPr>
        <w:t>have</w:t>
      </w:r>
      <w:r>
        <w:rPr>
          <w:color w:val="121212"/>
          <w:spacing w:val="-2"/>
          <w:w w:val="90"/>
        </w:rPr>
        <w:t xml:space="preserve"> </w:t>
      </w:r>
      <w:r>
        <w:rPr>
          <w:color w:val="121212"/>
          <w:w w:val="90"/>
        </w:rPr>
        <w:t>been</w:t>
      </w:r>
      <w:r>
        <w:rPr>
          <w:color w:val="121212"/>
          <w:spacing w:val="-4"/>
          <w:w w:val="90"/>
        </w:rPr>
        <w:t xml:space="preserve"> </w:t>
      </w:r>
      <w:r>
        <w:rPr>
          <w:color w:val="121212"/>
          <w:spacing w:val="-2"/>
          <w:w w:val="90"/>
        </w:rPr>
        <w:t>overpaid.</w:t>
      </w:r>
    </w:p>
    <w:p w14:paraId="3AE57F2B" w14:textId="77777777" w:rsidR="009C407E" w:rsidRDefault="009C407E">
      <w:pPr>
        <w:pStyle w:val="BodyText"/>
        <w:spacing w:before="44"/>
      </w:pPr>
    </w:p>
    <w:p w14:paraId="114C6240" w14:textId="77777777" w:rsidR="009C407E" w:rsidRDefault="00000000">
      <w:pPr>
        <w:pStyle w:val="BodyText"/>
        <w:ind w:left="23"/>
      </w:pPr>
      <w:r>
        <w:rPr>
          <w:color w:val="121212"/>
          <w:spacing w:val="-6"/>
        </w:rPr>
        <w:t>This information</w:t>
      </w:r>
      <w:r>
        <w:rPr>
          <w:color w:val="121212"/>
          <w:spacing w:val="-5"/>
        </w:rPr>
        <w:t xml:space="preserve"> </w:t>
      </w:r>
      <w:r>
        <w:rPr>
          <w:color w:val="121212"/>
          <w:spacing w:val="-6"/>
        </w:rPr>
        <w:t>is</w:t>
      </w:r>
      <w:r>
        <w:rPr>
          <w:color w:val="121212"/>
          <w:spacing w:val="-4"/>
        </w:rPr>
        <w:t xml:space="preserve"> </w:t>
      </w:r>
      <w:r>
        <w:rPr>
          <w:color w:val="121212"/>
          <w:spacing w:val="-6"/>
        </w:rPr>
        <w:t>available</w:t>
      </w:r>
      <w:r>
        <w:rPr>
          <w:color w:val="121212"/>
          <w:spacing w:val="-4"/>
        </w:rPr>
        <w:t xml:space="preserve"> </w:t>
      </w:r>
      <w:r>
        <w:rPr>
          <w:color w:val="121212"/>
          <w:spacing w:val="-6"/>
        </w:rPr>
        <w:t>on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6"/>
        </w:rPr>
        <w:t>our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6"/>
        </w:rPr>
        <w:t>website</w:t>
      </w:r>
      <w:r>
        <w:rPr>
          <w:color w:val="121212"/>
          <w:spacing w:val="-4"/>
        </w:rPr>
        <w:t xml:space="preserve"> </w:t>
      </w:r>
      <w:r>
        <w:rPr>
          <w:color w:val="121212"/>
          <w:spacing w:val="-6"/>
        </w:rPr>
        <w:t>at:</w:t>
      </w:r>
      <w:r>
        <w:rPr>
          <w:color w:val="121212"/>
          <w:spacing w:val="-1"/>
        </w:rPr>
        <w:t xml:space="preserve"> </w:t>
      </w:r>
      <w:hyperlink r:id="rId11">
        <w:r w:rsidR="009C407E">
          <w:rPr>
            <w:color w:val="0000FF"/>
            <w:spacing w:val="-6"/>
            <w:u w:val="single" w:color="0000FF"/>
          </w:rPr>
          <w:t>http://www.tamworth.gov.uk/disclosure-log</w:t>
        </w:r>
      </w:hyperlink>
    </w:p>
    <w:p w14:paraId="3A61EB9F" w14:textId="77777777" w:rsidR="009C407E" w:rsidRDefault="009C407E">
      <w:pPr>
        <w:pStyle w:val="BodyText"/>
        <w:spacing w:before="41"/>
      </w:pPr>
    </w:p>
    <w:p w14:paraId="5998F958" w14:textId="77777777" w:rsidR="009C407E" w:rsidRDefault="00000000">
      <w:pPr>
        <w:pStyle w:val="BodyText"/>
        <w:ind w:left="23"/>
      </w:pPr>
      <w:r>
        <w:rPr>
          <w:color w:val="121212"/>
          <w:w w:val="90"/>
        </w:rPr>
        <w:t>Personal</w:t>
      </w:r>
      <w:r>
        <w:rPr>
          <w:color w:val="121212"/>
        </w:rPr>
        <w:t xml:space="preserve"> </w:t>
      </w:r>
      <w:r>
        <w:rPr>
          <w:color w:val="121212"/>
          <w:w w:val="90"/>
        </w:rPr>
        <w:t>data</w:t>
      </w:r>
      <w:r>
        <w:rPr>
          <w:color w:val="121212"/>
          <w:spacing w:val="-3"/>
        </w:rPr>
        <w:t xml:space="preserve"> </w:t>
      </w:r>
      <w:r>
        <w:rPr>
          <w:color w:val="121212"/>
          <w:w w:val="90"/>
        </w:rPr>
        <w:t>pertaining</w:t>
      </w:r>
      <w:r>
        <w:rPr>
          <w:color w:val="121212"/>
          <w:spacing w:val="-1"/>
        </w:rPr>
        <w:t xml:space="preserve"> </w:t>
      </w:r>
      <w:r>
        <w:rPr>
          <w:color w:val="121212"/>
          <w:w w:val="90"/>
        </w:rPr>
        <w:t>to</w:t>
      </w:r>
      <w:r>
        <w:rPr>
          <w:color w:val="121212"/>
          <w:spacing w:val="-1"/>
        </w:rPr>
        <w:t xml:space="preserve"> </w:t>
      </w:r>
      <w:r>
        <w:rPr>
          <w:color w:val="121212"/>
          <w:w w:val="90"/>
        </w:rPr>
        <w:t>ratepayers</w:t>
      </w:r>
      <w:r>
        <w:rPr>
          <w:color w:val="121212"/>
          <w:spacing w:val="-1"/>
        </w:rPr>
        <w:t xml:space="preserve"> </w:t>
      </w:r>
      <w:r>
        <w:rPr>
          <w:color w:val="121212"/>
          <w:w w:val="90"/>
        </w:rPr>
        <w:t>who</w:t>
      </w:r>
      <w:r>
        <w:rPr>
          <w:color w:val="121212"/>
          <w:spacing w:val="-1"/>
        </w:rPr>
        <w:t xml:space="preserve"> </w:t>
      </w:r>
      <w:r>
        <w:rPr>
          <w:color w:val="121212"/>
          <w:w w:val="90"/>
        </w:rPr>
        <w:t>are</w:t>
      </w:r>
      <w:r>
        <w:rPr>
          <w:color w:val="121212"/>
          <w:spacing w:val="1"/>
        </w:rPr>
        <w:t xml:space="preserve"> </w:t>
      </w:r>
      <w:r>
        <w:rPr>
          <w:color w:val="121212"/>
          <w:w w:val="90"/>
        </w:rPr>
        <w:t>individuals</w:t>
      </w:r>
      <w:r>
        <w:rPr>
          <w:color w:val="121212"/>
        </w:rPr>
        <w:t xml:space="preserve"> </w:t>
      </w:r>
      <w:r>
        <w:rPr>
          <w:color w:val="121212"/>
          <w:w w:val="90"/>
        </w:rPr>
        <w:t>is</w:t>
      </w:r>
      <w:r>
        <w:rPr>
          <w:color w:val="121212"/>
        </w:rPr>
        <w:t xml:space="preserve"> </w:t>
      </w:r>
      <w:r>
        <w:rPr>
          <w:color w:val="121212"/>
          <w:spacing w:val="-2"/>
          <w:w w:val="90"/>
        </w:rPr>
        <w:t>redacted.</w:t>
      </w:r>
    </w:p>
    <w:p w14:paraId="5CA282DA" w14:textId="77777777" w:rsidR="009C407E" w:rsidRDefault="009C407E">
      <w:pPr>
        <w:pStyle w:val="BodyText"/>
        <w:spacing w:before="44"/>
      </w:pPr>
    </w:p>
    <w:p w14:paraId="6182D5E3" w14:textId="77777777" w:rsidR="009C407E" w:rsidRDefault="00000000">
      <w:pPr>
        <w:pStyle w:val="Heading2"/>
      </w:pPr>
      <w:r>
        <w:rPr>
          <w:color w:val="000000"/>
          <w:w w:val="85"/>
          <w:highlight w:val="lightGray"/>
        </w:rPr>
        <w:t>Third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Parties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–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Which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third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parties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process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my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personal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spacing w:val="-2"/>
          <w:w w:val="85"/>
          <w:highlight w:val="lightGray"/>
        </w:rPr>
        <w:t>information?</w:t>
      </w:r>
    </w:p>
    <w:p w14:paraId="7354467F" w14:textId="77777777" w:rsidR="009C407E" w:rsidRDefault="009C407E">
      <w:pPr>
        <w:pStyle w:val="BodyText"/>
        <w:spacing w:before="31"/>
        <w:rPr>
          <w:b/>
        </w:rPr>
      </w:pPr>
    </w:p>
    <w:p w14:paraId="03215899" w14:textId="77777777" w:rsidR="009C407E" w:rsidRDefault="00000000">
      <w:pPr>
        <w:pStyle w:val="BodyText"/>
        <w:spacing w:before="1" w:line="254" w:lineRule="auto"/>
        <w:ind w:left="23"/>
      </w:pPr>
      <w:r>
        <w:rPr>
          <w:w w:val="90"/>
        </w:rPr>
        <w:t xml:space="preserve">Third-party service providers include contractors and designated agents. The following </w:t>
      </w:r>
      <w:proofErr w:type="gramStart"/>
      <w:r>
        <w:rPr>
          <w:w w:val="90"/>
        </w:rPr>
        <w:t>third-parties</w:t>
      </w:r>
      <w:proofErr w:type="gramEnd"/>
      <w:r>
        <w:rPr>
          <w:w w:val="90"/>
        </w:rPr>
        <w:t xml:space="preserve"> </w:t>
      </w:r>
      <w:r>
        <w:rPr>
          <w:spacing w:val="-4"/>
        </w:rPr>
        <w:t>process</w:t>
      </w:r>
      <w:r>
        <w:rPr>
          <w:spacing w:val="-12"/>
        </w:rPr>
        <w:t xml:space="preserve"> </w:t>
      </w:r>
      <w:r>
        <w:rPr>
          <w:spacing w:val="-4"/>
        </w:rPr>
        <w:t>personal</w:t>
      </w:r>
      <w:r>
        <w:rPr>
          <w:spacing w:val="-10"/>
        </w:rPr>
        <w:t xml:space="preserve"> </w:t>
      </w:r>
      <w:r>
        <w:rPr>
          <w:spacing w:val="-4"/>
        </w:rPr>
        <w:t>information</w:t>
      </w:r>
      <w:r>
        <w:rPr>
          <w:spacing w:val="-10"/>
        </w:rPr>
        <w:t xml:space="preserve"> </w:t>
      </w:r>
      <w:r>
        <w:rPr>
          <w:spacing w:val="-4"/>
        </w:rPr>
        <w:t>about</w:t>
      </w:r>
      <w:r>
        <w:rPr>
          <w:spacing w:val="-12"/>
        </w:rPr>
        <w:t xml:space="preserve"> </w:t>
      </w:r>
      <w:r>
        <w:rPr>
          <w:spacing w:val="-4"/>
        </w:rPr>
        <w:t>you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following</w:t>
      </w:r>
      <w:r>
        <w:rPr>
          <w:spacing w:val="-11"/>
        </w:rPr>
        <w:t xml:space="preserve"> </w:t>
      </w:r>
      <w:r>
        <w:rPr>
          <w:spacing w:val="-4"/>
        </w:rPr>
        <w:t>purposes:</w:t>
      </w:r>
    </w:p>
    <w:p w14:paraId="31508C9F" w14:textId="77777777" w:rsidR="009C407E" w:rsidRDefault="009C407E">
      <w:pPr>
        <w:pStyle w:val="BodyText"/>
        <w:spacing w:before="14"/>
      </w:pPr>
    </w:p>
    <w:p w14:paraId="7A2F7B97" w14:textId="77777777" w:rsidR="009C407E" w:rsidRDefault="00000000">
      <w:pPr>
        <w:pStyle w:val="BodyText"/>
        <w:spacing w:before="1"/>
        <w:ind w:left="23"/>
      </w:pPr>
      <w:r>
        <w:rPr>
          <w:w w:val="90"/>
        </w:rPr>
        <w:t>The</w:t>
      </w:r>
      <w:r>
        <w:rPr>
          <w:spacing w:val="16"/>
        </w:rPr>
        <w:t xml:space="preserve"> </w:t>
      </w:r>
      <w:r>
        <w:rPr>
          <w:w w:val="90"/>
        </w:rPr>
        <w:t>following</w:t>
      </w:r>
      <w:r>
        <w:rPr>
          <w:spacing w:val="13"/>
        </w:rPr>
        <w:t xml:space="preserve"> </w:t>
      </w:r>
      <w:proofErr w:type="gramStart"/>
      <w:r>
        <w:rPr>
          <w:w w:val="90"/>
        </w:rPr>
        <w:t>third-parties</w:t>
      </w:r>
      <w:proofErr w:type="gramEnd"/>
      <w:r>
        <w:rPr>
          <w:spacing w:val="11"/>
        </w:rPr>
        <w:t xml:space="preserve"> </w:t>
      </w:r>
      <w:r>
        <w:rPr>
          <w:w w:val="90"/>
        </w:rPr>
        <w:t>process</w:t>
      </w:r>
      <w:r>
        <w:rPr>
          <w:spacing w:val="12"/>
        </w:rPr>
        <w:t xml:space="preserve"> </w:t>
      </w:r>
      <w:r>
        <w:rPr>
          <w:w w:val="90"/>
        </w:rPr>
        <w:t>personal</w:t>
      </w:r>
      <w:r>
        <w:rPr>
          <w:spacing w:val="14"/>
        </w:rPr>
        <w:t xml:space="preserve"> </w:t>
      </w:r>
      <w:r>
        <w:rPr>
          <w:w w:val="90"/>
        </w:rPr>
        <w:t>information</w:t>
      </w:r>
      <w:r>
        <w:rPr>
          <w:spacing w:val="15"/>
        </w:rPr>
        <w:t xml:space="preserve"> </w:t>
      </w:r>
      <w:r>
        <w:rPr>
          <w:w w:val="90"/>
        </w:rPr>
        <w:t>about</w:t>
      </w:r>
      <w:r>
        <w:rPr>
          <w:spacing w:val="11"/>
        </w:rPr>
        <w:t xml:space="preserve"> </w:t>
      </w:r>
      <w:r>
        <w:rPr>
          <w:w w:val="90"/>
        </w:rPr>
        <w:t>you</w:t>
      </w:r>
      <w:r>
        <w:rPr>
          <w:spacing w:val="15"/>
        </w:rPr>
        <w:t xml:space="preserve"> </w:t>
      </w:r>
      <w:r>
        <w:rPr>
          <w:w w:val="90"/>
        </w:rPr>
        <w:t>for</w:t>
      </w:r>
      <w:r>
        <w:rPr>
          <w:spacing w:val="14"/>
        </w:rPr>
        <w:t xml:space="preserve"> </w:t>
      </w:r>
      <w:r>
        <w:rPr>
          <w:w w:val="90"/>
        </w:rPr>
        <w:t>the</w:t>
      </w:r>
      <w:r>
        <w:rPr>
          <w:spacing w:val="16"/>
        </w:rPr>
        <w:t xml:space="preserve"> </w:t>
      </w:r>
      <w:r>
        <w:rPr>
          <w:w w:val="90"/>
        </w:rPr>
        <w:t>following</w:t>
      </w:r>
      <w:r>
        <w:rPr>
          <w:spacing w:val="13"/>
        </w:rPr>
        <w:t xml:space="preserve"> </w:t>
      </w:r>
      <w:r>
        <w:rPr>
          <w:spacing w:val="-2"/>
          <w:w w:val="90"/>
        </w:rPr>
        <w:t>purposes:</w:t>
      </w:r>
    </w:p>
    <w:p w14:paraId="0AA539CF" w14:textId="77777777" w:rsidR="009C407E" w:rsidRDefault="009C407E">
      <w:pPr>
        <w:pStyle w:val="BodyText"/>
        <w:spacing w:before="31"/>
      </w:pPr>
    </w:p>
    <w:p w14:paraId="7FA76787" w14:textId="77777777" w:rsidR="009C407E" w:rsidRDefault="00000000">
      <w:pPr>
        <w:pStyle w:val="BodyText"/>
        <w:spacing w:line="254" w:lineRule="auto"/>
        <w:ind w:left="23"/>
      </w:pPr>
      <w:r>
        <w:rPr>
          <w:b/>
          <w:w w:val="90"/>
        </w:rPr>
        <w:t>Capita</w:t>
      </w:r>
      <w:r>
        <w:rPr>
          <w:b/>
          <w:spacing w:val="-3"/>
          <w:w w:val="90"/>
        </w:rPr>
        <w:t xml:space="preserve"> </w:t>
      </w: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Council’s</w:t>
      </w:r>
      <w:r>
        <w:rPr>
          <w:spacing w:val="-3"/>
          <w:w w:val="90"/>
        </w:rPr>
        <w:t xml:space="preserve"> </w:t>
      </w:r>
      <w:r>
        <w:rPr>
          <w:w w:val="90"/>
        </w:rPr>
        <w:t>IT</w:t>
      </w:r>
      <w:r>
        <w:rPr>
          <w:spacing w:val="-2"/>
          <w:w w:val="90"/>
        </w:rPr>
        <w:t xml:space="preserve"> </w:t>
      </w:r>
      <w:r>
        <w:rPr>
          <w:w w:val="90"/>
        </w:rPr>
        <w:t>provider</w:t>
      </w:r>
      <w:r>
        <w:rPr>
          <w:spacing w:val="-5"/>
          <w:w w:val="90"/>
        </w:rPr>
        <w:t xml:space="preserve"> </w:t>
      </w:r>
      <w:r>
        <w:rPr>
          <w:w w:val="90"/>
        </w:rPr>
        <w:t>Capita</w:t>
      </w:r>
      <w:r>
        <w:rPr>
          <w:spacing w:val="-4"/>
          <w:w w:val="90"/>
        </w:rPr>
        <w:t xml:space="preserve"> </w:t>
      </w:r>
      <w:r>
        <w:rPr>
          <w:w w:val="90"/>
        </w:rPr>
        <w:t>may</w:t>
      </w:r>
      <w:r>
        <w:rPr>
          <w:spacing w:val="-2"/>
          <w:w w:val="90"/>
        </w:rPr>
        <w:t xml:space="preserve"> </w:t>
      </w:r>
      <w:r>
        <w:rPr>
          <w:w w:val="90"/>
        </w:rPr>
        <w:t>have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access</w:t>
      </w:r>
      <w:r>
        <w:rPr>
          <w:spacing w:val="-5"/>
          <w:w w:val="90"/>
        </w:rPr>
        <w:t xml:space="preserve"> </w:t>
      </w:r>
      <w:r>
        <w:rPr>
          <w:w w:val="90"/>
        </w:rPr>
        <w:t>the non-domestic</w:t>
      </w:r>
      <w:r>
        <w:rPr>
          <w:spacing w:val="-1"/>
          <w:w w:val="90"/>
        </w:rPr>
        <w:t xml:space="preserve"> </w:t>
      </w:r>
      <w:r>
        <w:rPr>
          <w:w w:val="90"/>
        </w:rPr>
        <w:t>rates</w:t>
      </w:r>
      <w:r>
        <w:rPr>
          <w:spacing w:val="-2"/>
          <w:w w:val="90"/>
        </w:rPr>
        <w:t xml:space="preserve"> </w:t>
      </w:r>
      <w:r>
        <w:rPr>
          <w:w w:val="90"/>
        </w:rPr>
        <w:t>system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on </w:t>
      </w:r>
      <w:r>
        <w:rPr>
          <w:spacing w:val="-2"/>
        </w:rPr>
        <w:t>occasions</w:t>
      </w:r>
      <w:r>
        <w:rPr>
          <w:spacing w:val="-13"/>
        </w:rPr>
        <w:t xml:space="preserve"> </w:t>
      </w:r>
      <w:r>
        <w:rPr>
          <w:spacing w:val="-2"/>
        </w:rPr>
        <w:t>where</w:t>
      </w:r>
      <w:r>
        <w:rPr>
          <w:spacing w:val="-13"/>
        </w:rPr>
        <w:t xml:space="preserve"> </w:t>
      </w:r>
      <w:r>
        <w:rPr>
          <w:spacing w:val="-2"/>
        </w:rPr>
        <w:t>there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fault</w:t>
      </w:r>
    </w:p>
    <w:p w14:paraId="543BA220" w14:textId="77777777" w:rsidR="009C407E" w:rsidRDefault="009C407E">
      <w:pPr>
        <w:pStyle w:val="BodyText"/>
        <w:spacing w:before="17"/>
      </w:pPr>
    </w:p>
    <w:p w14:paraId="0EC777AD" w14:textId="77777777" w:rsidR="009C407E" w:rsidRDefault="00000000">
      <w:pPr>
        <w:pStyle w:val="BodyText"/>
        <w:spacing w:line="254" w:lineRule="auto"/>
        <w:ind w:left="23"/>
      </w:pPr>
      <w:r>
        <w:rPr>
          <w:b/>
          <w:w w:val="90"/>
        </w:rPr>
        <w:t xml:space="preserve">PSL – </w:t>
      </w:r>
      <w:r>
        <w:rPr>
          <w:w w:val="90"/>
        </w:rPr>
        <w:t>The Council’s postal</w:t>
      </w:r>
      <w:r>
        <w:rPr>
          <w:spacing w:val="-1"/>
          <w:w w:val="90"/>
        </w:rPr>
        <w:t xml:space="preserve"> </w:t>
      </w:r>
      <w:r>
        <w:rPr>
          <w:w w:val="90"/>
        </w:rPr>
        <w:t>distributor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PSL will have access to your personal information for the </w:t>
      </w:r>
      <w:r>
        <w:rPr>
          <w:spacing w:val="-6"/>
        </w:rPr>
        <w:t>purpose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distributing</w:t>
      </w:r>
      <w:r>
        <w:rPr>
          <w:spacing w:val="-13"/>
        </w:rPr>
        <w:t xml:space="preserve"> </w:t>
      </w:r>
      <w:r>
        <w:rPr>
          <w:spacing w:val="-6"/>
        </w:rPr>
        <w:t>Council</w:t>
      </w:r>
      <w:r>
        <w:rPr>
          <w:spacing w:val="-12"/>
        </w:rPr>
        <w:t xml:space="preserve"> </w:t>
      </w:r>
      <w:r>
        <w:rPr>
          <w:spacing w:val="-6"/>
        </w:rPr>
        <w:t>Tax</w:t>
      </w:r>
      <w:r>
        <w:rPr>
          <w:spacing w:val="-11"/>
        </w:rPr>
        <w:t xml:space="preserve"> </w:t>
      </w:r>
      <w:r>
        <w:rPr>
          <w:spacing w:val="-6"/>
        </w:rPr>
        <w:t>bills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Reminder</w:t>
      </w:r>
      <w:r>
        <w:rPr>
          <w:spacing w:val="-13"/>
        </w:rPr>
        <w:t xml:space="preserve"> </w:t>
      </w:r>
      <w:r>
        <w:rPr>
          <w:spacing w:val="-6"/>
        </w:rPr>
        <w:t>Notices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other</w:t>
      </w:r>
      <w:r>
        <w:rPr>
          <w:spacing w:val="-14"/>
        </w:rPr>
        <w:t xml:space="preserve"> </w:t>
      </w:r>
      <w:r>
        <w:rPr>
          <w:spacing w:val="-6"/>
        </w:rPr>
        <w:t>correspondence.</w:t>
      </w:r>
    </w:p>
    <w:p w14:paraId="1546D75B" w14:textId="77777777" w:rsidR="009C407E" w:rsidRDefault="009C407E">
      <w:pPr>
        <w:pStyle w:val="BodyText"/>
        <w:spacing w:before="17"/>
      </w:pPr>
    </w:p>
    <w:p w14:paraId="59C077AD" w14:textId="77777777" w:rsidR="009C407E" w:rsidRDefault="00000000">
      <w:pPr>
        <w:pStyle w:val="BodyText"/>
        <w:spacing w:before="1" w:line="252" w:lineRule="auto"/>
        <w:ind w:left="23"/>
      </w:pPr>
      <w:r>
        <w:rPr>
          <w:b/>
          <w:w w:val="90"/>
        </w:rPr>
        <w:t xml:space="preserve">I Mail - </w:t>
      </w:r>
      <w:r>
        <w:rPr>
          <w:w w:val="90"/>
        </w:rPr>
        <w:t xml:space="preserve">The Council’s postal distributor PSL will have access to your personal information for the </w:t>
      </w:r>
      <w:r>
        <w:rPr>
          <w:spacing w:val="-6"/>
        </w:rPr>
        <w:t>purpose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distributing</w:t>
      </w:r>
      <w:r>
        <w:rPr>
          <w:spacing w:val="-13"/>
        </w:rPr>
        <w:t xml:space="preserve"> </w:t>
      </w:r>
      <w:r>
        <w:rPr>
          <w:spacing w:val="-6"/>
        </w:rPr>
        <w:t>Council</w:t>
      </w:r>
      <w:r>
        <w:rPr>
          <w:spacing w:val="-12"/>
        </w:rPr>
        <w:t xml:space="preserve"> </w:t>
      </w:r>
      <w:r>
        <w:rPr>
          <w:spacing w:val="-6"/>
        </w:rPr>
        <w:t>Tax</w:t>
      </w:r>
      <w:r>
        <w:rPr>
          <w:spacing w:val="-11"/>
        </w:rPr>
        <w:t xml:space="preserve"> </w:t>
      </w:r>
      <w:r>
        <w:rPr>
          <w:spacing w:val="-6"/>
        </w:rPr>
        <w:t>bills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Reminder</w:t>
      </w:r>
      <w:r>
        <w:rPr>
          <w:spacing w:val="-13"/>
        </w:rPr>
        <w:t xml:space="preserve"> </w:t>
      </w:r>
      <w:r>
        <w:rPr>
          <w:spacing w:val="-6"/>
        </w:rPr>
        <w:t>Notices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other</w:t>
      </w:r>
      <w:r>
        <w:rPr>
          <w:spacing w:val="-14"/>
        </w:rPr>
        <w:t xml:space="preserve"> </w:t>
      </w:r>
      <w:r>
        <w:rPr>
          <w:spacing w:val="-6"/>
        </w:rPr>
        <w:t>correspondence.</w:t>
      </w:r>
    </w:p>
    <w:p w14:paraId="47BC1BD6" w14:textId="77777777" w:rsidR="009C407E" w:rsidRDefault="009C407E">
      <w:pPr>
        <w:pStyle w:val="BodyText"/>
        <w:spacing w:before="19"/>
      </w:pPr>
    </w:p>
    <w:p w14:paraId="1684C17A" w14:textId="77777777" w:rsidR="009C407E" w:rsidRDefault="00000000">
      <w:pPr>
        <w:pStyle w:val="BodyText"/>
        <w:spacing w:line="254" w:lineRule="auto"/>
        <w:ind w:left="23"/>
      </w:pPr>
      <w:r>
        <w:rPr>
          <w:b/>
          <w:w w:val="90"/>
        </w:rPr>
        <w:t>Civica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-</w:t>
      </w:r>
      <w:r>
        <w:rPr>
          <w:b/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Council’s</w:t>
      </w:r>
      <w:r>
        <w:rPr>
          <w:spacing w:val="-6"/>
          <w:w w:val="90"/>
        </w:rPr>
        <w:t xml:space="preserve"> </w:t>
      </w:r>
      <w:r>
        <w:rPr>
          <w:w w:val="90"/>
        </w:rPr>
        <w:t>IT</w:t>
      </w:r>
      <w:r>
        <w:rPr>
          <w:spacing w:val="-6"/>
          <w:w w:val="90"/>
        </w:rPr>
        <w:t xml:space="preserve"> </w:t>
      </w:r>
      <w:r>
        <w:rPr>
          <w:w w:val="90"/>
        </w:rPr>
        <w:t>provider</w:t>
      </w:r>
      <w:r>
        <w:rPr>
          <w:spacing w:val="-5"/>
          <w:w w:val="90"/>
        </w:rPr>
        <w:t xml:space="preserve"> </w:t>
      </w:r>
      <w:r>
        <w:rPr>
          <w:w w:val="90"/>
        </w:rPr>
        <w:t>Civica</w:t>
      </w:r>
      <w:r>
        <w:rPr>
          <w:spacing w:val="-8"/>
          <w:w w:val="90"/>
        </w:rPr>
        <w:t xml:space="preserve"> </w:t>
      </w:r>
      <w:r>
        <w:rPr>
          <w:w w:val="90"/>
        </w:rPr>
        <w:t>may</w:t>
      </w:r>
      <w:r>
        <w:rPr>
          <w:spacing w:val="-5"/>
          <w:w w:val="90"/>
        </w:rPr>
        <w:t xml:space="preserve"> </w:t>
      </w:r>
      <w:r>
        <w:rPr>
          <w:w w:val="90"/>
        </w:rPr>
        <w:t>have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access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document</w:t>
      </w:r>
      <w:r>
        <w:rPr>
          <w:spacing w:val="-6"/>
          <w:w w:val="90"/>
        </w:rPr>
        <w:t xml:space="preserve"> </w:t>
      </w:r>
      <w:r>
        <w:rPr>
          <w:w w:val="90"/>
        </w:rPr>
        <w:t>imaging</w:t>
      </w:r>
      <w:r>
        <w:rPr>
          <w:spacing w:val="-7"/>
          <w:w w:val="90"/>
        </w:rPr>
        <w:t xml:space="preserve"> </w:t>
      </w:r>
      <w:r>
        <w:rPr>
          <w:w w:val="90"/>
        </w:rPr>
        <w:t>system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on </w:t>
      </w:r>
      <w:r>
        <w:rPr>
          <w:spacing w:val="-2"/>
        </w:rPr>
        <w:t>occasions</w:t>
      </w:r>
      <w:r>
        <w:rPr>
          <w:spacing w:val="-13"/>
        </w:rPr>
        <w:t xml:space="preserve"> </w:t>
      </w:r>
      <w:r>
        <w:rPr>
          <w:spacing w:val="-2"/>
        </w:rPr>
        <w:t>where</w:t>
      </w:r>
      <w:r>
        <w:rPr>
          <w:spacing w:val="-13"/>
        </w:rPr>
        <w:t xml:space="preserve"> </w:t>
      </w:r>
      <w:r>
        <w:rPr>
          <w:spacing w:val="-2"/>
        </w:rPr>
        <w:t>there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fault</w:t>
      </w:r>
    </w:p>
    <w:p w14:paraId="7DFF2BE6" w14:textId="77777777" w:rsidR="009C407E" w:rsidRDefault="009C407E">
      <w:pPr>
        <w:pStyle w:val="BodyText"/>
        <w:spacing w:before="18"/>
      </w:pPr>
    </w:p>
    <w:p w14:paraId="41441ACE" w14:textId="77777777" w:rsidR="009C407E" w:rsidRDefault="00000000">
      <w:pPr>
        <w:pStyle w:val="BodyText"/>
        <w:spacing w:line="254" w:lineRule="auto"/>
        <w:ind w:left="23"/>
      </w:pPr>
      <w:proofErr w:type="spellStart"/>
      <w:r>
        <w:rPr>
          <w:b/>
          <w:spacing w:val="-2"/>
          <w:w w:val="90"/>
        </w:rPr>
        <w:t>Cseries</w:t>
      </w:r>
      <w:proofErr w:type="spellEnd"/>
      <w:r>
        <w:rPr>
          <w:b/>
          <w:spacing w:val="-3"/>
          <w:w w:val="90"/>
        </w:rPr>
        <w:t xml:space="preserve"> </w:t>
      </w:r>
      <w:r>
        <w:rPr>
          <w:b/>
          <w:spacing w:val="-2"/>
          <w:w w:val="90"/>
        </w:rPr>
        <w:t xml:space="preserve">– </w:t>
      </w:r>
      <w:r>
        <w:rPr>
          <w:spacing w:val="-2"/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Council’s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Financial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System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Provider </w:t>
      </w:r>
      <w:proofErr w:type="spellStart"/>
      <w:r>
        <w:rPr>
          <w:spacing w:val="-2"/>
          <w:w w:val="90"/>
        </w:rPr>
        <w:t>Cseries</w:t>
      </w:r>
      <w:proofErr w:type="spellEnd"/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may have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access to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your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personal </w:t>
      </w:r>
      <w:r>
        <w:rPr>
          <w:spacing w:val="-2"/>
        </w:rPr>
        <w:t>information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>occasions</w:t>
      </w:r>
      <w:r>
        <w:rPr>
          <w:spacing w:val="-14"/>
        </w:rPr>
        <w:t xml:space="preserve"> </w:t>
      </w:r>
      <w:r>
        <w:rPr>
          <w:spacing w:val="-2"/>
        </w:rPr>
        <w:t>where</w:t>
      </w:r>
      <w:r>
        <w:rPr>
          <w:spacing w:val="-14"/>
        </w:rPr>
        <w:t xml:space="preserve"> </w:t>
      </w:r>
      <w:r>
        <w:rPr>
          <w:spacing w:val="-2"/>
        </w:rPr>
        <w:t>there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fault</w:t>
      </w:r>
    </w:p>
    <w:p w14:paraId="6CC51B3D" w14:textId="77777777" w:rsidR="009C407E" w:rsidRDefault="009C407E">
      <w:pPr>
        <w:pStyle w:val="BodyText"/>
        <w:spacing w:before="17"/>
      </w:pPr>
    </w:p>
    <w:p w14:paraId="60B2DB29" w14:textId="77777777" w:rsidR="009C407E" w:rsidRDefault="00000000">
      <w:pPr>
        <w:pStyle w:val="BodyText"/>
        <w:spacing w:line="254" w:lineRule="auto"/>
        <w:ind w:left="23"/>
      </w:pPr>
      <w:r>
        <w:rPr>
          <w:b/>
          <w:w w:val="90"/>
        </w:rPr>
        <w:t>Bottom-line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-</w:t>
      </w:r>
      <w:r>
        <w:rPr>
          <w:b/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Council’s</w:t>
      </w:r>
      <w:r>
        <w:rPr>
          <w:spacing w:val="-7"/>
          <w:w w:val="90"/>
        </w:rPr>
        <w:t xml:space="preserve"> </w:t>
      </w:r>
      <w:r>
        <w:rPr>
          <w:w w:val="90"/>
        </w:rPr>
        <w:t>Financial</w:t>
      </w:r>
      <w:r>
        <w:rPr>
          <w:spacing w:val="-4"/>
          <w:w w:val="90"/>
        </w:rPr>
        <w:t xml:space="preserve"> </w:t>
      </w:r>
      <w:r>
        <w:rPr>
          <w:w w:val="90"/>
        </w:rPr>
        <w:t>System</w:t>
      </w:r>
      <w:r>
        <w:rPr>
          <w:spacing w:val="-5"/>
          <w:w w:val="90"/>
        </w:rPr>
        <w:t xml:space="preserve"> </w:t>
      </w:r>
      <w:r>
        <w:rPr>
          <w:w w:val="90"/>
        </w:rPr>
        <w:t>Provider</w:t>
      </w:r>
      <w:r>
        <w:rPr>
          <w:spacing w:val="-5"/>
          <w:w w:val="90"/>
        </w:rPr>
        <w:t xml:space="preserve"> </w:t>
      </w:r>
      <w:r>
        <w:rPr>
          <w:w w:val="90"/>
        </w:rPr>
        <w:t>Bottom</w:t>
      </w:r>
      <w:r>
        <w:rPr>
          <w:spacing w:val="-5"/>
          <w:w w:val="90"/>
        </w:rPr>
        <w:t xml:space="preserve"> </w:t>
      </w:r>
      <w:r>
        <w:rPr>
          <w:w w:val="90"/>
        </w:rPr>
        <w:t>Line</w:t>
      </w:r>
      <w:r>
        <w:rPr>
          <w:spacing w:val="-5"/>
          <w:w w:val="90"/>
        </w:rPr>
        <w:t xml:space="preserve"> </w:t>
      </w:r>
      <w:r>
        <w:rPr>
          <w:w w:val="90"/>
        </w:rPr>
        <w:t>may</w:t>
      </w:r>
      <w:r>
        <w:rPr>
          <w:spacing w:val="-5"/>
          <w:w w:val="90"/>
        </w:rPr>
        <w:t xml:space="preserve"> </w:t>
      </w:r>
      <w:r>
        <w:rPr>
          <w:w w:val="90"/>
        </w:rPr>
        <w:t>have</w:t>
      </w:r>
      <w:r>
        <w:rPr>
          <w:spacing w:val="-3"/>
          <w:w w:val="90"/>
        </w:rPr>
        <w:t xml:space="preserve"> </w:t>
      </w:r>
      <w:r>
        <w:rPr>
          <w:w w:val="90"/>
        </w:rPr>
        <w:t>access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your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personal </w:t>
      </w:r>
      <w:r>
        <w:rPr>
          <w:spacing w:val="-2"/>
        </w:rPr>
        <w:t>information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>occasions</w:t>
      </w:r>
      <w:r>
        <w:rPr>
          <w:spacing w:val="-14"/>
        </w:rPr>
        <w:t xml:space="preserve"> </w:t>
      </w:r>
      <w:r>
        <w:rPr>
          <w:spacing w:val="-2"/>
        </w:rPr>
        <w:t>where</w:t>
      </w:r>
      <w:r>
        <w:rPr>
          <w:spacing w:val="-14"/>
        </w:rPr>
        <w:t xml:space="preserve"> </w:t>
      </w:r>
      <w:r>
        <w:rPr>
          <w:spacing w:val="-2"/>
        </w:rPr>
        <w:t>there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fault</w:t>
      </w:r>
    </w:p>
    <w:p w14:paraId="488E923B" w14:textId="77777777" w:rsidR="009C407E" w:rsidRDefault="009C407E">
      <w:pPr>
        <w:pStyle w:val="BodyText"/>
        <w:spacing w:before="15"/>
      </w:pPr>
    </w:p>
    <w:p w14:paraId="208CAF36" w14:textId="77777777" w:rsidR="009C407E" w:rsidRDefault="00000000">
      <w:pPr>
        <w:pStyle w:val="BodyText"/>
        <w:spacing w:line="254" w:lineRule="auto"/>
        <w:ind w:left="23"/>
      </w:pPr>
      <w:r>
        <w:rPr>
          <w:b/>
          <w:w w:val="90"/>
        </w:rPr>
        <w:t>Bacs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–</w:t>
      </w:r>
      <w:r>
        <w:rPr>
          <w:b/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Council’s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Finacial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System</w:t>
      </w:r>
      <w:r>
        <w:rPr>
          <w:spacing w:val="-9"/>
          <w:w w:val="90"/>
        </w:rPr>
        <w:t xml:space="preserve"> </w:t>
      </w:r>
      <w:r>
        <w:rPr>
          <w:w w:val="90"/>
        </w:rPr>
        <w:t>Provider</w:t>
      </w:r>
      <w:r>
        <w:rPr>
          <w:spacing w:val="-7"/>
          <w:w w:val="90"/>
        </w:rPr>
        <w:t xml:space="preserve"> </w:t>
      </w:r>
      <w:r>
        <w:rPr>
          <w:w w:val="90"/>
        </w:rPr>
        <w:t>Bacs</w:t>
      </w:r>
      <w:r>
        <w:rPr>
          <w:spacing w:val="-10"/>
          <w:w w:val="90"/>
        </w:rPr>
        <w:t xml:space="preserve"> </w:t>
      </w:r>
      <w:r>
        <w:rPr>
          <w:w w:val="90"/>
        </w:rPr>
        <w:t>may</w:t>
      </w:r>
      <w:r>
        <w:rPr>
          <w:spacing w:val="-6"/>
          <w:w w:val="90"/>
        </w:rPr>
        <w:t xml:space="preserve"> </w:t>
      </w:r>
      <w:r>
        <w:rPr>
          <w:w w:val="90"/>
        </w:rPr>
        <w:t>have</w:t>
      </w:r>
      <w:r>
        <w:rPr>
          <w:spacing w:val="-7"/>
          <w:w w:val="90"/>
        </w:rPr>
        <w:t xml:space="preserve"> </w:t>
      </w:r>
      <w:r>
        <w:rPr>
          <w:w w:val="90"/>
        </w:rPr>
        <w:t>access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8"/>
          <w:w w:val="90"/>
        </w:rPr>
        <w:t xml:space="preserve"> </w:t>
      </w:r>
      <w:r>
        <w:rPr>
          <w:w w:val="90"/>
        </w:rPr>
        <w:t>personal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information </w:t>
      </w:r>
      <w:r>
        <w:rPr>
          <w:spacing w:val="-4"/>
        </w:rPr>
        <w:t>financial</w:t>
      </w:r>
      <w:r>
        <w:rPr>
          <w:spacing w:val="-7"/>
        </w:rPr>
        <w:t xml:space="preserve"> </w:t>
      </w:r>
      <w:r>
        <w:rPr>
          <w:spacing w:val="-4"/>
        </w:rPr>
        <w:t>information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occasions</w:t>
      </w:r>
      <w:r>
        <w:rPr>
          <w:spacing w:val="-9"/>
        </w:rPr>
        <w:t xml:space="preserve"> </w:t>
      </w:r>
      <w:r>
        <w:rPr>
          <w:spacing w:val="-4"/>
        </w:rPr>
        <w:t>where</w:t>
      </w:r>
      <w:r>
        <w:rPr>
          <w:spacing w:val="-9"/>
        </w:rPr>
        <w:t xml:space="preserve"> </w:t>
      </w:r>
      <w:r>
        <w:rPr>
          <w:spacing w:val="-4"/>
        </w:rPr>
        <w:t>there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fault.</w:t>
      </w:r>
    </w:p>
    <w:p w14:paraId="502A72EC" w14:textId="77777777" w:rsidR="009C407E" w:rsidRDefault="009C407E">
      <w:pPr>
        <w:pStyle w:val="BodyText"/>
        <w:spacing w:before="17"/>
      </w:pPr>
    </w:p>
    <w:p w14:paraId="0787AC71" w14:textId="77777777" w:rsidR="009C407E" w:rsidRDefault="00000000">
      <w:pPr>
        <w:pStyle w:val="Heading2"/>
      </w:pPr>
      <w:r>
        <w:rPr>
          <w:color w:val="000000"/>
          <w:w w:val="85"/>
          <w:highlight w:val="lightGray"/>
        </w:rPr>
        <w:t>How</w:t>
      </w:r>
      <w:r>
        <w:rPr>
          <w:color w:val="000000"/>
          <w:spacing w:val="7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secure</w:t>
      </w:r>
      <w:r>
        <w:rPr>
          <w:color w:val="000000"/>
          <w:spacing w:val="3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is</w:t>
      </w:r>
      <w:r>
        <w:rPr>
          <w:color w:val="000000"/>
          <w:spacing w:val="4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my</w:t>
      </w:r>
      <w:r>
        <w:rPr>
          <w:color w:val="000000"/>
          <w:spacing w:val="4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information</w:t>
      </w:r>
      <w:r>
        <w:rPr>
          <w:color w:val="000000"/>
          <w:spacing w:val="4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with</w:t>
      </w:r>
      <w:r>
        <w:rPr>
          <w:color w:val="000000"/>
          <w:spacing w:val="5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third-party</w:t>
      </w:r>
      <w:r>
        <w:rPr>
          <w:color w:val="000000"/>
          <w:spacing w:val="4"/>
          <w:highlight w:val="lightGray"/>
        </w:rPr>
        <w:t xml:space="preserve"> </w:t>
      </w:r>
      <w:r>
        <w:rPr>
          <w:color w:val="000000"/>
          <w:w w:val="85"/>
          <w:highlight w:val="lightGray"/>
        </w:rPr>
        <w:t>service</w:t>
      </w:r>
      <w:r>
        <w:rPr>
          <w:color w:val="000000"/>
          <w:spacing w:val="6"/>
          <w:highlight w:val="lightGray"/>
        </w:rPr>
        <w:t xml:space="preserve"> </w:t>
      </w:r>
      <w:r>
        <w:rPr>
          <w:color w:val="000000"/>
          <w:spacing w:val="-2"/>
          <w:w w:val="85"/>
          <w:highlight w:val="lightGray"/>
        </w:rPr>
        <w:t>providers?</w:t>
      </w:r>
    </w:p>
    <w:p w14:paraId="7AEF2352" w14:textId="77777777" w:rsidR="009C407E" w:rsidRDefault="009C407E">
      <w:pPr>
        <w:pStyle w:val="Heading2"/>
        <w:sectPr w:rsidR="009C407E">
          <w:pgSz w:w="11910" w:h="16840"/>
          <w:pgMar w:top="1380" w:right="1417" w:bottom="280" w:left="1417" w:header="720" w:footer="720" w:gutter="0"/>
          <w:cols w:space="720"/>
        </w:sectPr>
      </w:pPr>
    </w:p>
    <w:p w14:paraId="432AEA70" w14:textId="77777777" w:rsidR="009C407E" w:rsidRDefault="00000000">
      <w:pPr>
        <w:pStyle w:val="BodyText"/>
        <w:spacing w:before="31" w:line="254" w:lineRule="auto"/>
        <w:ind w:left="23" w:right="238"/>
      </w:pPr>
      <w:r>
        <w:rPr>
          <w:spacing w:val="-6"/>
        </w:rPr>
        <w:lastRenderedPageBreak/>
        <w:t>All</w:t>
      </w:r>
      <w:r>
        <w:rPr>
          <w:spacing w:val="-11"/>
        </w:rPr>
        <w:t xml:space="preserve"> </w:t>
      </w:r>
      <w:r>
        <w:rPr>
          <w:spacing w:val="-6"/>
        </w:rPr>
        <w:t>our</w:t>
      </w:r>
      <w:r>
        <w:rPr>
          <w:spacing w:val="-11"/>
        </w:rPr>
        <w:t xml:space="preserve"> </w:t>
      </w:r>
      <w:r>
        <w:rPr>
          <w:spacing w:val="-6"/>
        </w:rPr>
        <w:t>third-party</w:t>
      </w:r>
      <w:r>
        <w:rPr>
          <w:spacing w:val="-10"/>
        </w:rPr>
        <w:t xml:space="preserve"> </w:t>
      </w:r>
      <w:r>
        <w:rPr>
          <w:spacing w:val="-6"/>
        </w:rPr>
        <w:t>service</w:t>
      </w:r>
      <w:r>
        <w:rPr>
          <w:spacing w:val="-10"/>
        </w:rPr>
        <w:t xml:space="preserve"> </w:t>
      </w:r>
      <w:r>
        <w:rPr>
          <w:spacing w:val="-6"/>
        </w:rPr>
        <w:t>providers</w:t>
      </w:r>
      <w:r>
        <w:rPr>
          <w:spacing w:val="-11"/>
        </w:rPr>
        <w:t xml:space="preserve"> </w:t>
      </w:r>
      <w:r>
        <w:rPr>
          <w:spacing w:val="-6"/>
        </w:rPr>
        <w:t>are</w:t>
      </w:r>
      <w:r>
        <w:rPr>
          <w:spacing w:val="-14"/>
        </w:rPr>
        <w:t xml:space="preserve"> </w:t>
      </w:r>
      <w:r>
        <w:rPr>
          <w:spacing w:val="-6"/>
        </w:rPr>
        <w:t>required</w:t>
      </w:r>
      <w:r>
        <w:rPr>
          <w:spacing w:val="-15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take</w:t>
      </w:r>
      <w:r>
        <w:rPr>
          <w:spacing w:val="-10"/>
        </w:rPr>
        <w:t xml:space="preserve"> </w:t>
      </w:r>
      <w:r>
        <w:rPr>
          <w:spacing w:val="-6"/>
        </w:rPr>
        <w:t>appropriate</w:t>
      </w:r>
      <w:r>
        <w:rPr>
          <w:spacing w:val="-10"/>
        </w:rPr>
        <w:t xml:space="preserve"> </w:t>
      </w:r>
      <w:r>
        <w:rPr>
          <w:spacing w:val="-6"/>
        </w:rPr>
        <w:t>security</w:t>
      </w:r>
      <w:r>
        <w:rPr>
          <w:spacing w:val="-12"/>
        </w:rPr>
        <w:t xml:space="preserve"> </w:t>
      </w:r>
      <w:r>
        <w:rPr>
          <w:spacing w:val="-6"/>
        </w:rPr>
        <w:t>measures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 xml:space="preserve">protect </w:t>
      </w:r>
      <w:r>
        <w:rPr>
          <w:spacing w:val="-8"/>
        </w:rPr>
        <w:t xml:space="preserve">your personal information in line with the GDPR regulations. Our third-party service providers are </w:t>
      </w:r>
      <w:r>
        <w:rPr>
          <w:spacing w:val="-6"/>
        </w:rPr>
        <w:t>not permitted to use</w:t>
      </w:r>
      <w:r>
        <w:rPr>
          <w:spacing w:val="-7"/>
        </w:rPr>
        <w:t xml:space="preserve"> </w:t>
      </w:r>
      <w:r>
        <w:rPr>
          <w:spacing w:val="-6"/>
        </w:rPr>
        <w:t>your</w:t>
      </w:r>
      <w:r>
        <w:rPr>
          <w:spacing w:val="-9"/>
        </w:rPr>
        <w:t xml:space="preserve"> </w:t>
      </w:r>
      <w:r>
        <w:rPr>
          <w:spacing w:val="-6"/>
        </w:rPr>
        <w:t>personal data for their</w:t>
      </w:r>
      <w:r>
        <w:rPr>
          <w:spacing w:val="-9"/>
        </w:rPr>
        <w:t xml:space="preserve"> </w:t>
      </w:r>
      <w:r>
        <w:rPr>
          <w:spacing w:val="-6"/>
        </w:rPr>
        <w:t>own</w:t>
      </w:r>
      <w:r>
        <w:rPr>
          <w:spacing w:val="-9"/>
        </w:rPr>
        <w:t xml:space="preserve"> </w:t>
      </w:r>
      <w:r>
        <w:rPr>
          <w:spacing w:val="-6"/>
        </w:rPr>
        <w:t>purposes.</w:t>
      </w:r>
      <w:r>
        <w:rPr>
          <w:spacing w:val="-9"/>
        </w:rPr>
        <w:t xml:space="preserve"> </w:t>
      </w:r>
      <w:r>
        <w:rPr>
          <w:spacing w:val="-6"/>
        </w:rPr>
        <w:t>We</w:t>
      </w:r>
      <w:r>
        <w:rPr>
          <w:spacing w:val="-7"/>
        </w:rPr>
        <w:t xml:space="preserve"> </w:t>
      </w:r>
      <w:r>
        <w:rPr>
          <w:spacing w:val="-6"/>
        </w:rPr>
        <w:t>only</w:t>
      </w:r>
      <w:r>
        <w:rPr>
          <w:spacing w:val="-9"/>
        </w:rPr>
        <w:t xml:space="preserve"> </w:t>
      </w:r>
      <w:r>
        <w:rPr>
          <w:spacing w:val="-6"/>
        </w:rPr>
        <w:t>permit</w:t>
      </w:r>
      <w:r>
        <w:rPr>
          <w:spacing w:val="-7"/>
        </w:rPr>
        <w:t xml:space="preserve"> </w:t>
      </w:r>
      <w:r>
        <w:rPr>
          <w:spacing w:val="-6"/>
        </w:rPr>
        <w:t>them</w:t>
      </w:r>
      <w:r>
        <w:rPr>
          <w:spacing w:val="-7"/>
        </w:rPr>
        <w:t xml:space="preserve"> </w:t>
      </w:r>
      <w:r>
        <w:rPr>
          <w:spacing w:val="-6"/>
        </w:rPr>
        <w:t>to process your personal</w:t>
      </w:r>
      <w:r>
        <w:rPr>
          <w:spacing w:val="-8"/>
        </w:rPr>
        <w:t xml:space="preserve"> </w:t>
      </w:r>
      <w:r>
        <w:rPr>
          <w:spacing w:val="-6"/>
        </w:rPr>
        <w:t>data for specified purposes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in accordance with</w:t>
      </w:r>
      <w:r>
        <w:rPr>
          <w:spacing w:val="-8"/>
        </w:rPr>
        <w:t xml:space="preserve"> </w:t>
      </w:r>
      <w:r>
        <w:rPr>
          <w:spacing w:val="-6"/>
        </w:rPr>
        <w:t>our instructions.</w:t>
      </w:r>
    </w:p>
    <w:p w14:paraId="6070A8DF" w14:textId="77777777" w:rsidR="009C407E" w:rsidRDefault="009C407E">
      <w:pPr>
        <w:pStyle w:val="BodyText"/>
        <w:spacing w:before="15"/>
      </w:pPr>
    </w:p>
    <w:p w14:paraId="5D0B5936" w14:textId="77777777" w:rsidR="009C407E" w:rsidRDefault="00000000">
      <w:pPr>
        <w:pStyle w:val="BodyText"/>
        <w:spacing w:before="1"/>
        <w:ind w:left="23"/>
      </w:pPr>
      <w:r>
        <w:rPr>
          <w:color w:val="121212"/>
          <w:w w:val="90"/>
        </w:rPr>
        <w:t>Your</w:t>
      </w:r>
      <w:r>
        <w:rPr>
          <w:color w:val="121212"/>
          <w:spacing w:val="-6"/>
        </w:rPr>
        <w:t xml:space="preserve"> </w:t>
      </w:r>
      <w:r>
        <w:rPr>
          <w:color w:val="121212"/>
          <w:w w:val="90"/>
        </w:rPr>
        <w:t>personal</w:t>
      </w:r>
      <w:r>
        <w:rPr>
          <w:color w:val="121212"/>
          <w:spacing w:val="-6"/>
        </w:rPr>
        <w:t xml:space="preserve"> </w:t>
      </w:r>
      <w:r>
        <w:rPr>
          <w:color w:val="121212"/>
          <w:w w:val="90"/>
        </w:rPr>
        <w:t>data</w:t>
      </w:r>
      <w:r>
        <w:rPr>
          <w:color w:val="121212"/>
          <w:spacing w:val="-5"/>
        </w:rPr>
        <w:t xml:space="preserve"> </w:t>
      </w:r>
      <w:r>
        <w:rPr>
          <w:color w:val="121212"/>
          <w:w w:val="90"/>
        </w:rPr>
        <w:t>is</w:t>
      </w:r>
      <w:r>
        <w:rPr>
          <w:color w:val="121212"/>
          <w:spacing w:val="-6"/>
        </w:rPr>
        <w:t xml:space="preserve"> </w:t>
      </w:r>
      <w:r>
        <w:rPr>
          <w:color w:val="121212"/>
          <w:w w:val="90"/>
        </w:rPr>
        <w:t>processed</w:t>
      </w:r>
      <w:r>
        <w:rPr>
          <w:color w:val="121212"/>
          <w:spacing w:val="-6"/>
        </w:rPr>
        <w:t xml:space="preserve"> </w:t>
      </w:r>
      <w:r>
        <w:rPr>
          <w:color w:val="121212"/>
          <w:w w:val="90"/>
        </w:rPr>
        <w:t>(including</w:t>
      </w:r>
      <w:r>
        <w:rPr>
          <w:color w:val="121212"/>
          <w:spacing w:val="-1"/>
          <w:w w:val="90"/>
        </w:rPr>
        <w:t xml:space="preserve"> </w:t>
      </w:r>
      <w:r>
        <w:rPr>
          <w:color w:val="121212"/>
          <w:w w:val="90"/>
        </w:rPr>
        <w:t>storage)</w:t>
      </w:r>
      <w:r>
        <w:rPr>
          <w:color w:val="121212"/>
          <w:spacing w:val="-2"/>
          <w:w w:val="90"/>
        </w:rPr>
        <w:t xml:space="preserve"> </w:t>
      </w:r>
      <w:r>
        <w:rPr>
          <w:color w:val="121212"/>
          <w:w w:val="90"/>
        </w:rPr>
        <w:t>within</w:t>
      </w:r>
      <w:r>
        <w:rPr>
          <w:color w:val="121212"/>
          <w:spacing w:val="-1"/>
          <w:w w:val="90"/>
        </w:rPr>
        <w:t xml:space="preserve"> </w:t>
      </w:r>
      <w:r>
        <w:rPr>
          <w:color w:val="121212"/>
          <w:w w:val="90"/>
        </w:rPr>
        <w:t>the</w:t>
      </w:r>
      <w:r>
        <w:rPr>
          <w:color w:val="121212"/>
          <w:spacing w:val="-5"/>
        </w:rPr>
        <w:t xml:space="preserve"> </w:t>
      </w:r>
      <w:r>
        <w:rPr>
          <w:color w:val="121212"/>
          <w:w w:val="90"/>
        </w:rPr>
        <w:t>European</w:t>
      </w:r>
      <w:r>
        <w:rPr>
          <w:color w:val="121212"/>
          <w:spacing w:val="-6"/>
        </w:rPr>
        <w:t xml:space="preserve"> </w:t>
      </w:r>
      <w:r>
        <w:rPr>
          <w:color w:val="121212"/>
          <w:w w:val="90"/>
        </w:rPr>
        <w:t>Economic</w:t>
      </w:r>
      <w:r>
        <w:rPr>
          <w:color w:val="121212"/>
          <w:spacing w:val="-4"/>
        </w:rPr>
        <w:t xml:space="preserve"> </w:t>
      </w:r>
      <w:r>
        <w:rPr>
          <w:color w:val="121212"/>
          <w:w w:val="90"/>
        </w:rPr>
        <w:t>Area</w:t>
      </w:r>
      <w:r>
        <w:rPr>
          <w:color w:val="121212"/>
          <w:spacing w:val="-1"/>
          <w:w w:val="90"/>
        </w:rPr>
        <w:t xml:space="preserve"> </w:t>
      </w:r>
      <w:r>
        <w:rPr>
          <w:color w:val="121212"/>
          <w:spacing w:val="-4"/>
          <w:w w:val="90"/>
        </w:rPr>
        <w:t>only</w:t>
      </w:r>
    </w:p>
    <w:p w14:paraId="176A6388" w14:textId="77777777" w:rsidR="009C407E" w:rsidRDefault="009C407E">
      <w:pPr>
        <w:pStyle w:val="BodyText"/>
        <w:spacing w:before="31"/>
      </w:pPr>
    </w:p>
    <w:p w14:paraId="677915FF" w14:textId="77777777" w:rsidR="009C407E" w:rsidRDefault="00000000">
      <w:pPr>
        <w:pStyle w:val="Heading2"/>
      </w:pPr>
      <w:r>
        <w:rPr>
          <w:color w:val="000000"/>
          <w:spacing w:val="-8"/>
          <w:highlight w:val="lightGray"/>
        </w:rPr>
        <w:t>More</w:t>
      </w:r>
      <w:r>
        <w:rPr>
          <w:color w:val="000000"/>
          <w:spacing w:val="-10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information</w:t>
      </w:r>
    </w:p>
    <w:p w14:paraId="2B4DBD51" w14:textId="77777777" w:rsidR="009C407E" w:rsidRDefault="009C407E">
      <w:pPr>
        <w:pStyle w:val="BodyText"/>
        <w:spacing w:before="32"/>
        <w:rPr>
          <w:b/>
        </w:rPr>
      </w:pPr>
    </w:p>
    <w:p w14:paraId="6064928F" w14:textId="77777777" w:rsidR="009C407E" w:rsidRDefault="00000000">
      <w:pPr>
        <w:pStyle w:val="BodyText"/>
        <w:spacing w:line="254" w:lineRule="auto"/>
        <w:ind w:left="23"/>
      </w:pPr>
      <w:r>
        <w:rPr>
          <w:spacing w:val="-6"/>
        </w:rPr>
        <w:t>Tamworth</w:t>
      </w:r>
      <w:r>
        <w:rPr>
          <w:spacing w:val="-12"/>
        </w:rPr>
        <w:t xml:space="preserve"> </w:t>
      </w:r>
      <w:r>
        <w:rPr>
          <w:spacing w:val="-6"/>
        </w:rPr>
        <w:t>Borough</w:t>
      </w:r>
      <w:r>
        <w:rPr>
          <w:spacing w:val="-12"/>
        </w:rPr>
        <w:t xml:space="preserve"> </w:t>
      </w:r>
      <w:r>
        <w:rPr>
          <w:spacing w:val="-6"/>
        </w:rPr>
        <w:t>Council‘s</w:t>
      </w:r>
      <w:r>
        <w:rPr>
          <w:spacing w:val="-12"/>
        </w:rPr>
        <w:t xml:space="preserve"> </w:t>
      </w:r>
      <w:r>
        <w:rPr>
          <w:spacing w:val="-6"/>
        </w:rPr>
        <w:t>Privacy</w:t>
      </w:r>
      <w:r>
        <w:rPr>
          <w:spacing w:val="-11"/>
        </w:rPr>
        <w:t xml:space="preserve"> </w:t>
      </w:r>
      <w:r>
        <w:rPr>
          <w:spacing w:val="-6"/>
        </w:rPr>
        <w:t>Notice</w:t>
      </w:r>
      <w:r>
        <w:rPr>
          <w:spacing w:val="-13"/>
        </w:rPr>
        <w:t xml:space="preserve"> </w:t>
      </w:r>
      <w:r>
        <w:rPr>
          <w:spacing w:val="-6"/>
        </w:rPr>
        <w:t>can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found</w:t>
      </w:r>
      <w:r>
        <w:rPr>
          <w:spacing w:val="-12"/>
        </w:rPr>
        <w:t xml:space="preserve"> </w:t>
      </w:r>
      <w:r>
        <w:rPr>
          <w:spacing w:val="-6"/>
        </w:rPr>
        <w:t>at:</w:t>
      </w:r>
      <w:r>
        <w:rPr>
          <w:spacing w:val="-10"/>
        </w:rPr>
        <w:t xml:space="preserve"> </w:t>
      </w:r>
      <w:hyperlink r:id="rId12">
        <w:r w:rsidR="009C407E">
          <w:rPr>
            <w:color w:val="0000FF"/>
            <w:spacing w:val="-6"/>
            <w:u w:val="single" w:color="0000FF"/>
          </w:rPr>
          <w:t>http://www.tamworth.gov.uk/privacy-</w:t>
        </w:r>
      </w:hyperlink>
      <w:hyperlink r:id="rId13">
        <w:r w:rsidR="009C407E">
          <w:rPr>
            <w:color w:val="0000FF"/>
            <w:spacing w:val="-2"/>
            <w:u w:val="single" w:color="0000FF"/>
          </w:rPr>
          <w:t>notice</w:t>
        </w:r>
      </w:hyperlink>
      <w:r>
        <w:rPr>
          <w:color w:val="0000FF"/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hard</w:t>
      </w:r>
      <w:r>
        <w:rPr>
          <w:spacing w:val="-13"/>
        </w:rPr>
        <w:t xml:space="preserve"> </w:t>
      </w:r>
      <w:r>
        <w:rPr>
          <w:spacing w:val="-2"/>
        </w:rPr>
        <w:t>copy</w:t>
      </w:r>
      <w:r>
        <w:rPr>
          <w:spacing w:val="-14"/>
        </w:rPr>
        <w:t xml:space="preserve"> </w:t>
      </w:r>
      <w:r>
        <w:rPr>
          <w:spacing w:val="-2"/>
        </w:rPr>
        <w:t>provided</w:t>
      </w:r>
      <w:r>
        <w:rPr>
          <w:spacing w:val="-13"/>
        </w:rPr>
        <w:t xml:space="preserve"> </w:t>
      </w:r>
      <w:r>
        <w:rPr>
          <w:spacing w:val="-2"/>
        </w:rPr>
        <w:t>upon</w:t>
      </w:r>
      <w:r>
        <w:rPr>
          <w:spacing w:val="-13"/>
        </w:rPr>
        <w:t xml:space="preserve"> </w:t>
      </w:r>
      <w:r>
        <w:rPr>
          <w:spacing w:val="-2"/>
        </w:rPr>
        <w:t>request.</w:t>
      </w:r>
    </w:p>
    <w:p w14:paraId="0D575264" w14:textId="77777777" w:rsidR="009C407E" w:rsidRDefault="009C407E">
      <w:pPr>
        <w:pStyle w:val="BodyText"/>
        <w:spacing w:before="29"/>
      </w:pPr>
    </w:p>
    <w:p w14:paraId="6A008305" w14:textId="77777777" w:rsidR="009C407E" w:rsidRDefault="00000000">
      <w:pPr>
        <w:pStyle w:val="BodyText"/>
        <w:spacing w:line="254" w:lineRule="auto"/>
        <w:ind w:left="23" w:right="105"/>
      </w:pPr>
      <w:r>
        <w:rPr>
          <w:w w:val="90"/>
        </w:rPr>
        <w:t xml:space="preserve">If you have a concern about the way that we are collecting or using your personal data, we ask that </w:t>
      </w:r>
      <w:r>
        <w:rPr>
          <w:spacing w:val="-6"/>
        </w:rPr>
        <w:t>you</w:t>
      </w:r>
      <w:r>
        <w:rPr>
          <w:spacing w:val="-11"/>
        </w:rPr>
        <w:t xml:space="preserve"> </w:t>
      </w:r>
      <w:r>
        <w:rPr>
          <w:spacing w:val="-6"/>
        </w:rPr>
        <w:t>contact</w:t>
      </w:r>
      <w:r>
        <w:rPr>
          <w:spacing w:val="-8"/>
        </w:rPr>
        <w:t xml:space="preserve"> </w:t>
      </w:r>
      <w:r>
        <w:rPr>
          <w:spacing w:val="-6"/>
        </w:rPr>
        <w:t>us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first</w:t>
      </w:r>
      <w:r>
        <w:rPr>
          <w:spacing w:val="-8"/>
        </w:rPr>
        <w:t xml:space="preserve"> </w:t>
      </w:r>
      <w:r>
        <w:rPr>
          <w:spacing w:val="-6"/>
        </w:rPr>
        <w:t>instance.</w:t>
      </w:r>
      <w:r>
        <w:rPr>
          <w:spacing w:val="-9"/>
        </w:rPr>
        <w:t xml:space="preserve"> </w:t>
      </w:r>
      <w:r>
        <w:rPr>
          <w:spacing w:val="-6"/>
        </w:rPr>
        <w:t>Alternatively,</w:t>
      </w:r>
      <w:r>
        <w:rPr>
          <w:spacing w:val="-11"/>
        </w:rPr>
        <w:t xml:space="preserve"> </w:t>
      </w:r>
      <w:r>
        <w:rPr>
          <w:spacing w:val="-6"/>
        </w:rPr>
        <w:t>you</w:t>
      </w:r>
      <w:r>
        <w:rPr>
          <w:spacing w:val="-11"/>
        </w:rPr>
        <w:t xml:space="preserve"> </w:t>
      </w:r>
      <w:r>
        <w:rPr>
          <w:spacing w:val="-6"/>
        </w:rPr>
        <w:t xml:space="preserve">can </w:t>
      </w:r>
      <w:hyperlink r:id="rId14">
        <w:r w:rsidR="009C407E">
          <w:rPr>
            <w:color w:val="0000FF"/>
            <w:spacing w:val="-6"/>
            <w:u w:val="single" w:color="0000FF"/>
          </w:rPr>
          <w:t>contact</w:t>
        </w:r>
        <w:r w:rsidR="009C407E">
          <w:rPr>
            <w:color w:val="0000FF"/>
            <w:spacing w:val="-10"/>
            <w:u w:val="single" w:color="0000FF"/>
          </w:rPr>
          <w:t xml:space="preserve"> </w:t>
        </w:r>
        <w:r w:rsidR="009C407E">
          <w:rPr>
            <w:color w:val="0000FF"/>
            <w:spacing w:val="-6"/>
            <w:u w:val="single" w:color="0000FF"/>
          </w:rPr>
          <w:t>the</w:t>
        </w:r>
        <w:r w:rsidR="009C407E">
          <w:rPr>
            <w:color w:val="0000FF"/>
            <w:spacing w:val="-9"/>
            <w:u w:val="single" w:color="0000FF"/>
          </w:rPr>
          <w:t xml:space="preserve"> </w:t>
        </w:r>
        <w:r w:rsidR="009C407E">
          <w:rPr>
            <w:color w:val="0000FF"/>
            <w:spacing w:val="-6"/>
            <w:u w:val="single" w:color="0000FF"/>
          </w:rPr>
          <w:t>Information</w:t>
        </w:r>
        <w:r w:rsidR="009C407E">
          <w:rPr>
            <w:color w:val="0000FF"/>
            <w:spacing w:val="-9"/>
            <w:u w:val="single" w:color="0000FF"/>
          </w:rPr>
          <w:t xml:space="preserve"> </w:t>
        </w:r>
        <w:r w:rsidR="009C407E">
          <w:rPr>
            <w:color w:val="0000FF"/>
            <w:spacing w:val="-6"/>
            <w:u w:val="single" w:color="0000FF"/>
          </w:rPr>
          <w:t>Commissioner's</w:t>
        </w:r>
      </w:hyperlink>
      <w:r>
        <w:rPr>
          <w:color w:val="0000FF"/>
          <w:spacing w:val="-6"/>
        </w:rPr>
        <w:t xml:space="preserve"> </w:t>
      </w:r>
      <w:hyperlink r:id="rId15">
        <w:r w:rsidR="009C407E">
          <w:rPr>
            <w:color w:val="0000FF"/>
            <w:spacing w:val="-2"/>
            <w:u w:val="single" w:color="0000FF"/>
          </w:rPr>
          <w:t>Office</w:t>
        </w:r>
        <w:r w:rsidR="009C407E">
          <w:rPr>
            <w:spacing w:val="-2"/>
          </w:rPr>
          <w:t>.</w:t>
        </w:r>
      </w:hyperlink>
    </w:p>
    <w:p w14:paraId="30AF359A" w14:textId="77777777" w:rsidR="009C407E" w:rsidRDefault="009C407E">
      <w:pPr>
        <w:pStyle w:val="BodyText"/>
        <w:spacing w:before="28"/>
      </w:pPr>
    </w:p>
    <w:p w14:paraId="4CA8262B" w14:textId="77777777" w:rsidR="009C407E" w:rsidRDefault="00000000">
      <w:pPr>
        <w:pStyle w:val="BodyText"/>
        <w:spacing w:line="254" w:lineRule="auto"/>
        <w:ind w:left="23" w:right="105"/>
      </w:pPr>
      <w:r>
        <w:rPr>
          <w:w w:val="90"/>
        </w:rPr>
        <w:t xml:space="preserve">This Privacy Notice may change from time to time and will be subject to annual review. The last </w:t>
      </w:r>
      <w:r>
        <w:rPr>
          <w:spacing w:val="-2"/>
        </w:rPr>
        <w:t>known</w:t>
      </w:r>
      <w:r>
        <w:rPr>
          <w:spacing w:val="-14"/>
        </w:rPr>
        <w:t xml:space="preserve"> </w:t>
      </w:r>
      <w:r>
        <w:rPr>
          <w:spacing w:val="-2"/>
        </w:rPr>
        <w:t>update/review</w:t>
      </w:r>
      <w:r>
        <w:rPr>
          <w:spacing w:val="-13"/>
        </w:rPr>
        <w:t xml:space="preserve"> </w:t>
      </w:r>
      <w:r>
        <w:rPr>
          <w:spacing w:val="-2"/>
        </w:rPr>
        <w:t>date</w:t>
      </w:r>
      <w:r>
        <w:rPr>
          <w:spacing w:val="-13"/>
        </w:rPr>
        <w:t xml:space="preserve"> </w:t>
      </w:r>
      <w:r>
        <w:rPr>
          <w:spacing w:val="-2"/>
        </w:rPr>
        <w:t>can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located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top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page.</w:t>
      </w:r>
    </w:p>
    <w:p w14:paraId="69CD1590" w14:textId="77777777" w:rsidR="009C407E" w:rsidRDefault="00000000">
      <w:pPr>
        <w:pStyle w:val="BodyText"/>
        <w:spacing w:before="1" w:line="252" w:lineRule="auto"/>
        <w:ind w:left="23"/>
      </w:pPr>
      <w:r>
        <w:rPr>
          <w:spacing w:val="-8"/>
        </w:rPr>
        <w:t xml:space="preserve">By regularly reviewing this page you will ensure that you are always aware of what information we </w:t>
      </w:r>
      <w:r>
        <w:rPr>
          <w:spacing w:val="-4"/>
        </w:rPr>
        <w:t>collect,</w:t>
      </w:r>
      <w:r>
        <w:rPr>
          <w:spacing w:val="-12"/>
        </w:rPr>
        <w:t xml:space="preserve"> </w:t>
      </w:r>
      <w:r>
        <w:rPr>
          <w:spacing w:val="-4"/>
        </w:rPr>
        <w:t>how</w:t>
      </w:r>
      <w:r>
        <w:rPr>
          <w:spacing w:val="-13"/>
        </w:rPr>
        <w:t xml:space="preserve"> </w:t>
      </w:r>
      <w:r>
        <w:rPr>
          <w:spacing w:val="-4"/>
        </w:rPr>
        <w:t>we</w:t>
      </w:r>
      <w:r>
        <w:rPr>
          <w:spacing w:val="-11"/>
        </w:rPr>
        <w:t xml:space="preserve"> </w:t>
      </w:r>
      <w:r>
        <w:rPr>
          <w:spacing w:val="-4"/>
        </w:rPr>
        <w:t>use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under</w:t>
      </w:r>
      <w:r>
        <w:rPr>
          <w:spacing w:val="-12"/>
        </w:rPr>
        <w:t xml:space="preserve"> </w:t>
      </w:r>
      <w:r>
        <w:rPr>
          <w:spacing w:val="-4"/>
        </w:rPr>
        <w:t>what</w:t>
      </w:r>
      <w:r>
        <w:rPr>
          <w:spacing w:val="-12"/>
        </w:rPr>
        <w:t xml:space="preserve"> </w:t>
      </w:r>
      <w:r>
        <w:rPr>
          <w:spacing w:val="-4"/>
        </w:rPr>
        <w:t>circumstances,</w:t>
      </w:r>
      <w:r>
        <w:rPr>
          <w:spacing w:val="-14"/>
        </w:rPr>
        <w:t xml:space="preserve"> </w:t>
      </w:r>
      <w:r>
        <w:rPr>
          <w:spacing w:val="-4"/>
        </w:rPr>
        <w:t>if</w:t>
      </w:r>
      <w:r>
        <w:rPr>
          <w:spacing w:val="-12"/>
        </w:rPr>
        <w:t xml:space="preserve"> </w:t>
      </w:r>
      <w:r>
        <w:rPr>
          <w:spacing w:val="-4"/>
        </w:rPr>
        <w:t>any,</w:t>
      </w:r>
      <w:r>
        <w:rPr>
          <w:spacing w:val="-13"/>
        </w:rPr>
        <w:t xml:space="preserve"> </w:t>
      </w:r>
      <w:r>
        <w:rPr>
          <w:spacing w:val="-4"/>
        </w:rPr>
        <w:t>we</w:t>
      </w:r>
      <w:r>
        <w:rPr>
          <w:spacing w:val="-13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others.</w:t>
      </w:r>
    </w:p>
    <w:sectPr w:rsidR="009C407E">
      <w:pgSz w:w="11910" w:h="16840"/>
      <w:pgMar w:top="16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497"/>
    <w:multiLevelType w:val="multilevel"/>
    <w:tmpl w:val="8D1C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614EEB"/>
    <w:multiLevelType w:val="hybridMultilevel"/>
    <w:tmpl w:val="C28E5F8E"/>
    <w:lvl w:ilvl="0" w:tplc="639AA33C">
      <w:numFmt w:val="bullet"/>
      <w:lvlText w:val=""/>
      <w:lvlJc w:val="left"/>
      <w:pPr>
        <w:ind w:left="7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21212"/>
        <w:spacing w:val="0"/>
        <w:w w:val="99"/>
        <w:sz w:val="20"/>
        <w:szCs w:val="20"/>
        <w:lang w:val="en-US" w:eastAsia="en-US" w:bidi="ar-SA"/>
      </w:rPr>
    </w:lvl>
    <w:lvl w:ilvl="1" w:tplc="C722E48A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142405E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AC4C8D8C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B23893D8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62D4D834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F58A4A0E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9336E98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91C6F5EE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CF5264"/>
    <w:multiLevelType w:val="hybridMultilevel"/>
    <w:tmpl w:val="21ECB248"/>
    <w:lvl w:ilvl="0" w:tplc="1E366514">
      <w:numFmt w:val="bullet"/>
      <w:lvlText w:val=""/>
      <w:lvlJc w:val="left"/>
      <w:pPr>
        <w:ind w:left="23" w:hanging="360"/>
      </w:pPr>
      <w:rPr>
        <w:rFonts w:ascii="Symbol" w:eastAsia="Symbol" w:hAnsi="Symbol" w:cs="Symbol" w:hint="default"/>
        <w:spacing w:val="0"/>
        <w:w w:val="76"/>
        <w:lang w:val="en-US" w:eastAsia="en-US" w:bidi="ar-SA"/>
      </w:rPr>
    </w:lvl>
    <w:lvl w:ilvl="1" w:tplc="3562433C">
      <w:numFmt w:val="bullet"/>
      <w:lvlText w:val="•"/>
      <w:lvlJc w:val="left"/>
      <w:pPr>
        <w:ind w:left="925" w:hanging="360"/>
      </w:pPr>
      <w:rPr>
        <w:rFonts w:hint="default"/>
        <w:lang w:val="en-US" w:eastAsia="en-US" w:bidi="ar-SA"/>
      </w:rPr>
    </w:lvl>
    <w:lvl w:ilvl="2" w:tplc="C4C41DC8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3" w:tplc="DF4622D0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4" w:tplc="0F7C8F3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5" w:tplc="DA068FB6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6" w:tplc="BD7EFBA6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7" w:tplc="CEFEA116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8" w:tplc="55562F4E">
      <w:numFmt w:val="bullet"/>
      <w:lvlText w:val="•"/>
      <w:lvlJc w:val="left"/>
      <w:pPr>
        <w:ind w:left="726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F9F49E2"/>
    <w:multiLevelType w:val="multilevel"/>
    <w:tmpl w:val="30A8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6065153">
    <w:abstractNumId w:val="1"/>
  </w:num>
  <w:num w:numId="2" w16cid:durableId="1350180303">
    <w:abstractNumId w:val="2"/>
  </w:num>
  <w:num w:numId="3" w16cid:durableId="1387489281">
    <w:abstractNumId w:val="3"/>
  </w:num>
  <w:num w:numId="4" w16cid:durableId="193366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07E"/>
    <w:rsid w:val="001F5D38"/>
    <w:rsid w:val="00804B34"/>
    <w:rsid w:val="008E471B"/>
    <w:rsid w:val="009C407E"/>
    <w:rsid w:val="00D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DACF0"/>
  <w15:docId w15:val="{FC162B5F-93FD-1B4F-B43F-15C002CF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ind w:left="23"/>
      <w:outlineLvl w:val="0"/>
    </w:pPr>
    <w:rPr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worth.gov.uk/privacy-notice" TargetMode="External"/><Relationship Id="rId13" Type="http://schemas.openxmlformats.org/officeDocument/2006/relationships/hyperlink" Target="http://www.tamworth.gov.uk/privacy-not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mworth.gov.uk/sites/default/files/privacy/Retention-Schedule.pdf" TargetMode="External"/><Relationship Id="rId12" Type="http://schemas.openxmlformats.org/officeDocument/2006/relationships/hyperlink" Target="http://www.tamworth.gov.uk/privacy-noti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ata-protection@tamworth.gov.uk" TargetMode="External"/><Relationship Id="rId11" Type="http://schemas.openxmlformats.org/officeDocument/2006/relationships/hyperlink" Target="http://www.tamworth.gov.uk/disclosure-lo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co.org.uk/concerns" TargetMode="External"/><Relationship Id="rId10" Type="http://schemas.openxmlformats.org/officeDocument/2006/relationships/hyperlink" Target="https://ico.org.uk/for-organisations/guide-to-the-general-data-protection-regulation-gdpr/individual-righ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o.org.uk/for-organisations/guide-to-the-general-data-protection-regulation-gdpr/individual-rights/" TargetMode="External"/><Relationship Id="rId14" Type="http://schemas.openxmlformats.org/officeDocument/2006/relationships/hyperlink" Target="https://ico.org.uk/concer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1432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Hesketh, Nicola</dc:creator>
  <cp:lastModifiedBy>Anna Toone</cp:lastModifiedBy>
  <cp:revision>3</cp:revision>
  <dcterms:created xsi:type="dcterms:W3CDTF">2026-02-18T14:22:00Z</dcterms:created>
  <dcterms:modified xsi:type="dcterms:W3CDTF">2026-02-24T14:31:00Z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2010</vt:lpwstr>
  </property>
</Properties>
</file>