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DB37" w14:textId="77777777" w:rsidR="004376E6" w:rsidRPr="00452D37" w:rsidRDefault="00B15C78" w:rsidP="004376E6">
      <w:pPr>
        <w:spacing w:before="92" w:after="0" w:line="240" w:lineRule="auto"/>
        <w:ind w:left="102" w:right="-20"/>
        <w:jc w:val="right"/>
        <w:rPr>
          <w:rFonts w:ascii="Arial" w:eastAsia="Times New Roman" w:hAnsi="Arial" w:cs="Arial"/>
          <w:sz w:val="24"/>
          <w:szCs w:val="24"/>
        </w:rPr>
      </w:pPr>
      <w:r w:rsidRPr="00452D37">
        <w:rPr>
          <w:rFonts w:ascii="Arial" w:eastAsia="Times New Roman" w:hAnsi="Arial" w:cs="Arial"/>
          <w:noProof/>
          <w:sz w:val="24"/>
          <w:szCs w:val="24"/>
          <w:lang w:val="en-GB" w:eastAsia="en-GB"/>
        </w:rPr>
        <w:drawing>
          <wp:inline distT="0" distB="0" distL="0" distR="0" wp14:anchorId="3CF76BCC" wp14:editId="7AEF5702">
            <wp:extent cx="1647825" cy="543560"/>
            <wp:effectExtent l="0" t="0" r="9525" b="8890"/>
            <wp:docPr id="3" name="Picture 3" descr="130pxl TBC Logo_teal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03832" name="Picture 3" descr="130pxl TBC Logo_teal and grey"/>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47825" cy="543560"/>
                    </a:xfrm>
                    <a:prstGeom prst="rect">
                      <a:avLst/>
                    </a:prstGeom>
                    <a:noFill/>
                    <a:ln>
                      <a:noFill/>
                    </a:ln>
                  </pic:spPr>
                </pic:pic>
              </a:graphicData>
            </a:graphic>
          </wp:inline>
        </w:drawing>
      </w:r>
    </w:p>
    <w:p w14:paraId="222BB8A8" w14:textId="77777777" w:rsidR="004376E6" w:rsidRPr="00452D37" w:rsidRDefault="004376E6" w:rsidP="004376E6">
      <w:pPr>
        <w:spacing w:before="6" w:after="0" w:line="120" w:lineRule="exact"/>
        <w:jc w:val="right"/>
        <w:rPr>
          <w:rFonts w:ascii="Arial" w:hAnsi="Arial" w:cs="Arial"/>
          <w:sz w:val="24"/>
          <w:szCs w:val="24"/>
        </w:rPr>
      </w:pPr>
    </w:p>
    <w:p w14:paraId="0257B943"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7A6AE39A"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71AA87DA"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362A9F2C"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1C2920E5" w14:textId="77777777" w:rsidR="004376E6" w:rsidRPr="00452D37" w:rsidRDefault="004376E6" w:rsidP="004376E6">
      <w:pPr>
        <w:widowControl/>
        <w:spacing w:after="0" w:line="240" w:lineRule="auto"/>
        <w:jc w:val="right"/>
        <w:rPr>
          <w:rFonts w:ascii="Arial" w:eastAsia="Times New Roman" w:hAnsi="Arial" w:cs="Arial"/>
          <w:b/>
          <w:bCs/>
          <w:i/>
          <w:iCs/>
          <w:sz w:val="24"/>
          <w:szCs w:val="24"/>
          <w:lang w:val="en-GB"/>
        </w:rPr>
      </w:pPr>
    </w:p>
    <w:p w14:paraId="70DFB6B9" w14:textId="77777777" w:rsidR="004376E6" w:rsidRPr="00452D37" w:rsidRDefault="004376E6" w:rsidP="004376E6">
      <w:pPr>
        <w:widowControl/>
        <w:spacing w:after="0" w:line="240" w:lineRule="auto"/>
        <w:jc w:val="right"/>
        <w:rPr>
          <w:rFonts w:ascii="Arial" w:eastAsia="Times New Roman" w:hAnsi="Arial" w:cs="Arial"/>
          <w:b/>
          <w:bCs/>
          <w:i/>
          <w:iCs/>
          <w:sz w:val="24"/>
          <w:szCs w:val="24"/>
          <w:lang w:val="en-GB"/>
        </w:rPr>
      </w:pPr>
    </w:p>
    <w:p w14:paraId="5171C6A0"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14DDC5DD"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1AFC6BAE"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60BBB51F" w14:textId="0E42FA44" w:rsidR="004376E6" w:rsidRPr="00452D37" w:rsidRDefault="00B15C78"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P</w:t>
      </w:r>
      <w:r w:rsidR="00476207">
        <w:rPr>
          <w:rFonts w:ascii="Arial" w:eastAsia="Times New Roman" w:hAnsi="Arial" w:cs="Arial"/>
          <w:sz w:val="24"/>
          <w:szCs w:val="24"/>
          <w:lang w:val="en-GB"/>
        </w:rPr>
        <w:t>ay</w:t>
      </w:r>
      <w:r w:rsidRPr="00452D37">
        <w:rPr>
          <w:rFonts w:ascii="Arial" w:eastAsia="Times New Roman" w:hAnsi="Arial" w:cs="Arial"/>
          <w:sz w:val="24"/>
          <w:szCs w:val="24"/>
          <w:lang w:val="en-GB"/>
        </w:rPr>
        <w:t xml:space="preserve"> P</w:t>
      </w:r>
      <w:r w:rsidR="00476207">
        <w:rPr>
          <w:rFonts w:ascii="Arial" w:eastAsia="Times New Roman" w:hAnsi="Arial" w:cs="Arial"/>
          <w:sz w:val="24"/>
          <w:szCs w:val="24"/>
          <w:lang w:val="en-GB"/>
        </w:rPr>
        <w:t>olicy</w:t>
      </w:r>
      <w:r w:rsidRPr="00452D37">
        <w:rPr>
          <w:rFonts w:ascii="Arial" w:eastAsia="Times New Roman" w:hAnsi="Arial" w:cs="Arial"/>
          <w:sz w:val="24"/>
          <w:szCs w:val="24"/>
          <w:lang w:val="en-GB"/>
        </w:rPr>
        <w:t xml:space="preserve"> S</w:t>
      </w:r>
      <w:r w:rsidR="00476207">
        <w:rPr>
          <w:rFonts w:ascii="Arial" w:eastAsia="Times New Roman" w:hAnsi="Arial" w:cs="Arial"/>
          <w:sz w:val="24"/>
          <w:szCs w:val="24"/>
          <w:lang w:val="en-GB"/>
        </w:rPr>
        <w:t>tatement</w:t>
      </w:r>
      <w:r w:rsidRPr="00452D37">
        <w:rPr>
          <w:rFonts w:ascii="Arial" w:eastAsia="Times New Roman" w:hAnsi="Arial" w:cs="Arial"/>
          <w:sz w:val="24"/>
          <w:szCs w:val="24"/>
          <w:lang w:val="en-GB"/>
        </w:rPr>
        <w:t xml:space="preserve"> </w:t>
      </w:r>
      <w:r w:rsidR="006374E3">
        <w:rPr>
          <w:rFonts w:ascii="Arial" w:eastAsia="Times New Roman" w:hAnsi="Arial" w:cs="Arial"/>
          <w:sz w:val="24"/>
          <w:szCs w:val="24"/>
          <w:lang w:val="en-GB"/>
        </w:rPr>
        <w:t>202</w:t>
      </w:r>
      <w:r w:rsidR="004B11D0">
        <w:rPr>
          <w:rFonts w:ascii="Arial" w:eastAsia="Times New Roman" w:hAnsi="Arial" w:cs="Arial"/>
          <w:sz w:val="24"/>
          <w:szCs w:val="24"/>
          <w:lang w:val="en-GB"/>
        </w:rPr>
        <w:t>5</w:t>
      </w:r>
    </w:p>
    <w:p w14:paraId="1C2047F9"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1D75C98A"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4AC181CF"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7C9DB165"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48AB6FAB" w14:textId="2826BE82" w:rsidR="004376E6" w:rsidRPr="00452D37" w:rsidRDefault="00B15C78"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 xml:space="preserve">Document Status: </w:t>
      </w:r>
      <w:r w:rsidR="00F668BF">
        <w:rPr>
          <w:rFonts w:ascii="Arial" w:eastAsia="Times New Roman" w:hAnsi="Arial" w:cs="Arial"/>
          <w:sz w:val="24"/>
          <w:szCs w:val="24"/>
          <w:lang w:val="en-GB"/>
        </w:rPr>
        <w:t>Final</w:t>
      </w:r>
    </w:p>
    <w:p w14:paraId="73E7D640"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20133B01" w14:textId="77777777" w:rsidR="004376E6" w:rsidRPr="00452D37" w:rsidRDefault="006374E3" w:rsidP="004376E6">
      <w:pPr>
        <w:widowControl/>
        <w:spacing w:after="0" w:line="240" w:lineRule="auto"/>
        <w:jc w:val="right"/>
        <w:rPr>
          <w:rFonts w:ascii="Arial" w:eastAsia="Times New Roman" w:hAnsi="Arial" w:cs="Arial"/>
          <w:sz w:val="24"/>
          <w:szCs w:val="24"/>
          <w:lang w:val="en-GB"/>
        </w:rPr>
      </w:pPr>
      <w:r>
        <w:rPr>
          <w:rFonts w:ascii="Arial" w:eastAsia="Times New Roman" w:hAnsi="Arial" w:cs="Arial"/>
          <w:sz w:val="24"/>
          <w:szCs w:val="24"/>
          <w:lang w:val="en-GB"/>
        </w:rPr>
        <w:t>Document Ref: HRPP202</w:t>
      </w:r>
      <w:r w:rsidR="00BE5B7F">
        <w:rPr>
          <w:rFonts w:ascii="Arial" w:eastAsia="Times New Roman" w:hAnsi="Arial" w:cs="Arial"/>
          <w:sz w:val="24"/>
          <w:szCs w:val="24"/>
          <w:lang w:val="en-GB"/>
        </w:rPr>
        <w:t>1</w:t>
      </w:r>
    </w:p>
    <w:p w14:paraId="1CCB629E"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4193054A"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403EC312" w14:textId="77777777" w:rsidR="004376E6" w:rsidRPr="00452D37" w:rsidRDefault="00B15C78"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 xml:space="preserve">Originator: </w:t>
      </w:r>
      <w:r w:rsidR="00BE5B7F">
        <w:rPr>
          <w:rFonts w:ascii="Arial" w:eastAsia="Times New Roman" w:hAnsi="Arial" w:cs="Arial"/>
          <w:sz w:val="24"/>
          <w:szCs w:val="24"/>
          <w:lang w:val="en-GB"/>
        </w:rPr>
        <w:t>Jackie Noble</w:t>
      </w:r>
      <w:r w:rsidRPr="00452D37">
        <w:rPr>
          <w:rFonts w:ascii="Arial" w:eastAsia="Times New Roman" w:hAnsi="Arial" w:cs="Arial"/>
          <w:sz w:val="24"/>
          <w:szCs w:val="24"/>
          <w:lang w:val="en-GB"/>
        </w:rPr>
        <w:t xml:space="preserve"> </w:t>
      </w:r>
    </w:p>
    <w:p w14:paraId="42CE658D"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031AAE2A"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31982FDD" w14:textId="77777777" w:rsidR="004376E6" w:rsidRPr="00452D37" w:rsidRDefault="00B15C78"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 xml:space="preserve">Owner: </w:t>
      </w:r>
      <w:r w:rsidR="009247B5">
        <w:rPr>
          <w:rFonts w:ascii="Arial" w:eastAsia="Times New Roman" w:hAnsi="Arial" w:cs="Arial"/>
          <w:sz w:val="24"/>
          <w:szCs w:val="24"/>
          <w:lang w:val="en-GB"/>
        </w:rPr>
        <w:t xml:space="preserve">Zoe Wolicki/ </w:t>
      </w:r>
      <w:r w:rsidRPr="00452D37">
        <w:rPr>
          <w:rFonts w:ascii="Arial" w:eastAsia="Times New Roman" w:hAnsi="Arial" w:cs="Arial"/>
          <w:sz w:val="24"/>
          <w:szCs w:val="24"/>
          <w:lang w:val="en-GB"/>
        </w:rPr>
        <w:t>Anica Goodwin</w:t>
      </w:r>
    </w:p>
    <w:p w14:paraId="36710A61"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29A7F498" w14:textId="0E385C85" w:rsidR="004376E6" w:rsidRPr="00452D37" w:rsidRDefault="00B15C78"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Version: 01.01.</w:t>
      </w:r>
      <w:r w:rsidR="00831DC6">
        <w:rPr>
          <w:rFonts w:ascii="Arial" w:eastAsia="Times New Roman" w:hAnsi="Arial" w:cs="Arial"/>
          <w:sz w:val="24"/>
          <w:szCs w:val="24"/>
          <w:lang w:val="en-GB"/>
        </w:rPr>
        <w:t>1</w:t>
      </w:r>
      <w:r w:rsidR="004B11D0">
        <w:rPr>
          <w:rFonts w:ascii="Arial" w:eastAsia="Times New Roman" w:hAnsi="Arial" w:cs="Arial"/>
          <w:sz w:val="24"/>
          <w:szCs w:val="24"/>
          <w:lang w:val="en-GB"/>
        </w:rPr>
        <w:t>2</w:t>
      </w:r>
    </w:p>
    <w:p w14:paraId="2B5F3E64"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7FE94DA1" w14:textId="3C59356E" w:rsidR="004376E6" w:rsidRPr="00452D37" w:rsidRDefault="00B15C78"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 xml:space="preserve">Date:  </w:t>
      </w:r>
      <w:r w:rsidR="00F32F5D">
        <w:rPr>
          <w:rFonts w:ascii="Arial" w:eastAsia="Times New Roman" w:hAnsi="Arial" w:cs="Arial"/>
          <w:sz w:val="24"/>
          <w:szCs w:val="24"/>
          <w:lang w:val="en-GB"/>
        </w:rPr>
        <w:t>October</w:t>
      </w:r>
      <w:r w:rsidR="004B11D0">
        <w:rPr>
          <w:rFonts w:ascii="Arial" w:eastAsia="Times New Roman" w:hAnsi="Arial" w:cs="Arial"/>
          <w:sz w:val="24"/>
          <w:szCs w:val="24"/>
          <w:lang w:val="en-GB"/>
        </w:rPr>
        <w:t xml:space="preserve"> 2025</w:t>
      </w:r>
    </w:p>
    <w:p w14:paraId="34540862"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16D26ADA"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2159D91B" w14:textId="77777777" w:rsidR="004376E6" w:rsidRPr="00452D37" w:rsidRDefault="004376E6" w:rsidP="004376E6">
      <w:pPr>
        <w:widowControl/>
        <w:spacing w:after="0" w:line="240" w:lineRule="auto"/>
        <w:jc w:val="both"/>
        <w:rPr>
          <w:rFonts w:ascii="Arial" w:eastAsia="Times New Roman" w:hAnsi="Arial" w:cs="Arial"/>
          <w:b/>
          <w:bCs/>
          <w:sz w:val="24"/>
          <w:szCs w:val="24"/>
          <w:lang w:val="en-GB"/>
        </w:rPr>
      </w:pPr>
    </w:p>
    <w:p w14:paraId="0EEAA539" w14:textId="77777777" w:rsidR="004376E6" w:rsidRDefault="004376E6" w:rsidP="004376E6">
      <w:pPr>
        <w:widowControl/>
        <w:spacing w:after="0" w:line="240" w:lineRule="auto"/>
        <w:jc w:val="both"/>
        <w:rPr>
          <w:rFonts w:ascii="Arial" w:eastAsia="Times New Roman" w:hAnsi="Arial" w:cs="Arial"/>
          <w:b/>
          <w:bCs/>
          <w:sz w:val="24"/>
          <w:szCs w:val="24"/>
          <w:lang w:val="en-GB"/>
        </w:rPr>
      </w:pPr>
    </w:p>
    <w:p w14:paraId="3DD3C8A5"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29CCB6BE"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5889F610"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1D00E58C"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415EA75C"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36F0E23C"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474D53A5"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0D1E7F9F"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75E8AE84"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0347C578"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0F2A7682" w14:textId="77777777" w:rsidR="00CE26CF" w:rsidRPr="00452D37" w:rsidRDefault="00CE26CF" w:rsidP="004376E6">
      <w:pPr>
        <w:widowControl/>
        <w:spacing w:after="0" w:line="240" w:lineRule="auto"/>
        <w:jc w:val="both"/>
        <w:rPr>
          <w:rFonts w:ascii="Arial" w:eastAsia="Times New Roman" w:hAnsi="Arial" w:cs="Arial"/>
          <w:b/>
          <w:bCs/>
          <w:sz w:val="24"/>
          <w:szCs w:val="24"/>
          <w:lang w:val="en-GB"/>
        </w:rPr>
      </w:pPr>
    </w:p>
    <w:p w14:paraId="5AD128F6" w14:textId="77777777" w:rsidR="004376E6" w:rsidRPr="00452D37" w:rsidRDefault="00B15C78"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For Approval by Full Council</w:t>
      </w:r>
    </w:p>
    <w:p w14:paraId="251D5A7B" w14:textId="77777777" w:rsidR="004376E6" w:rsidRPr="00452D37" w:rsidRDefault="00835949" w:rsidP="004376E6">
      <w:pPr>
        <w:widowControl/>
        <w:spacing w:after="0" w:line="240" w:lineRule="auto"/>
        <w:jc w:val="both"/>
        <w:rPr>
          <w:rFonts w:ascii="Arial" w:eastAsia="Times New Roman" w:hAnsi="Arial" w:cs="Arial"/>
          <w:sz w:val="24"/>
          <w:szCs w:val="24"/>
          <w:lang w:val="en-GB"/>
        </w:rPr>
      </w:pPr>
      <w:r w:rsidRPr="00835949">
        <w:rPr>
          <w:rFonts w:ascii="Arial" w:eastAsia="Times New Roman" w:hAnsi="Arial" w:cs="Arial"/>
          <w:noProof/>
          <w:sz w:val="24"/>
          <w:szCs w:val="24"/>
          <w:lang w:val="en-GB"/>
        </w:rPr>
        <w:pict w14:anchorId="0A7236F9">
          <v:rect id="_x0000_i1025" alt="" style="width:451.3pt;height:.05pt;mso-width-percent:0;mso-height-percent:0;mso-width-percent:0;mso-height-percent:0" o:hralign="center" o:hrstd="t" o:hr="t" fillcolor="gray" stroked="f"/>
        </w:pict>
      </w:r>
    </w:p>
    <w:p w14:paraId="7224F6D9"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Classification: SEC1 - Routine</w:t>
      </w:r>
    </w:p>
    <w:p w14:paraId="0F1EDEB1"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2E51E985"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6B1CFA8A" w14:textId="3C42CD1D" w:rsidR="004376E6" w:rsidRDefault="00CE26CF" w:rsidP="004376E6">
      <w:pPr>
        <w:autoSpaceDE w:val="0"/>
        <w:autoSpaceDN w:val="0"/>
        <w:adjustRightInd w:val="0"/>
        <w:spacing w:after="0" w:line="240" w:lineRule="auto"/>
        <w:jc w:val="both"/>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lastRenderedPageBreak/>
        <w:t>Docu</w:t>
      </w:r>
      <w:r w:rsidR="00B15C78" w:rsidRPr="00452D37">
        <w:rPr>
          <w:rFonts w:ascii="Arial" w:eastAsia="Times New Roman" w:hAnsi="Arial" w:cs="Arial"/>
          <w:b/>
          <w:bCs/>
          <w:sz w:val="24"/>
          <w:szCs w:val="24"/>
          <w:lang w:val="en-GB" w:eastAsia="en-GB"/>
        </w:rPr>
        <w:t>ment Location</w:t>
      </w:r>
    </w:p>
    <w:p w14:paraId="128C93CF" w14:textId="77777777" w:rsidR="00CE26CF" w:rsidRPr="00452D37" w:rsidRDefault="00CE26CF" w:rsidP="004376E6">
      <w:pPr>
        <w:autoSpaceDE w:val="0"/>
        <w:autoSpaceDN w:val="0"/>
        <w:adjustRightInd w:val="0"/>
        <w:spacing w:after="0" w:line="240" w:lineRule="auto"/>
        <w:jc w:val="both"/>
        <w:rPr>
          <w:rFonts w:ascii="Arial" w:eastAsia="Times New Roman" w:hAnsi="Arial" w:cs="Arial"/>
          <w:b/>
          <w:bCs/>
          <w:sz w:val="24"/>
          <w:szCs w:val="24"/>
          <w:lang w:val="en-GB" w:eastAsia="en-GB"/>
        </w:rPr>
      </w:pPr>
    </w:p>
    <w:p w14:paraId="51C46223"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 xml:space="preserve">This document is held by Tamworth Borough Council, and the document owner is Anica Goodwin. Printed documents may be obsolete; an electronic copy will be available on Tamworth Borough Councils Intranet. Please check for current version before using.  </w:t>
      </w:r>
    </w:p>
    <w:p w14:paraId="75F5C908" w14:textId="77777777" w:rsidR="004376E6" w:rsidRPr="00452D37" w:rsidRDefault="004376E6" w:rsidP="004376E6">
      <w:pPr>
        <w:widowControl/>
        <w:spacing w:after="0" w:line="240" w:lineRule="auto"/>
        <w:jc w:val="both"/>
        <w:rPr>
          <w:rFonts w:ascii="Arial" w:eastAsia="Times New Roman" w:hAnsi="Arial" w:cs="Arial"/>
          <w:b/>
          <w:sz w:val="24"/>
          <w:szCs w:val="24"/>
          <w:lang w:val="en-GB"/>
        </w:rPr>
      </w:pPr>
    </w:p>
    <w:p w14:paraId="712E1C75" w14:textId="77777777" w:rsidR="004376E6" w:rsidRPr="00452D37" w:rsidRDefault="00B15C78"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6503"/>
      </w:tblGrid>
      <w:tr w:rsidR="008D0E48" w14:paraId="382BFCB2" w14:textId="77777777" w:rsidTr="004376E6">
        <w:tc>
          <w:tcPr>
            <w:tcW w:w="1728" w:type="dxa"/>
          </w:tcPr>
          <w:p w14:paraId="1106ABB8" w14:textId="77777777" w:rsidR="004376E6" w:rsidRPr="00452D37" w:rsidRDefault="00B15C78"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Revision Date</w:t>
            </w:r>
          </w:p>
        </w:tc>
        <w:tc>
          <w:tcPr>
            <w:tcW w:w="1800" w:type="dxa"/>
          </w:tcPr>
          <w:p w14:paraId="47F66505" w14:textId="77777777" w:rsidR="004376E6" w:rsidRPr="00452D37" w:rsidRDefault="00B15C78"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Version Control</w:t>
            </w:r>
          </w:p>
        </w:tc>
        <w:tc>
          <w:tcPr>
            <w:tcW w:w="6503" w:type="dxa"/>
          </w:tcPr>
          <w:p w14:paraId="528E4CFA" w14:textId="77777777" w:rsidR="004376E6" w:rsidRPr="00452D37" w:rsidRDefault="00B15C78"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Summary of changes</w:t>
            </w:r>
          </w:p>
        </w:tc>
      </w:tr>
      <w:tr w:rsidR="008D0E48" w:rsidRPr="009247B5" w14:paraId="747C8CC8" w14:textId="77777777" w:rsidTr="004376E6">
        <w:tc>
          <w:tcPr>
            <w:tcW w:w="1728" w:type="dxa"/>
          </w:tcPr>
          <w:p w14:paraId="0A8A0565"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17.01.13</w:t>
            </w:r>
          </w:p>
        </w:tc>
        <w:tc>
          <w:tcPr>
            <w:tcW w:w="1800" w:type="dxa"/>
          </w:tcPr>
          <w:p w14:paraId="6BFDA72A"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2013</w:t>
            </w:r>
          </w:p>
        </w:tc>
        <w:tc>
          <w:tcPr>
            <w:tcW w:w="6503" w:type="dxa"/>
          </w:tcPr>
          <w:p w14:paraId="7D02EE4A"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Update figures and spinal column points</w:t>
            </w:r>
          </w:p>
        </w:tc>
      </w:tr>
      <w:tr w:rsidR="008D0E48" w:rsidRPr="009247B5" w14:paraId="6B96B446" w14:textId="77777777" w:rsidTr="004376E6">
        <w:tc>
          <w:tcPr>
            <w:tcW w:w="1728" w:type="dxa"/>
          </w:tcPr>
          <w:p w14:paraId="6931D741"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09.01.14</w:t>
            </w:r>
          </w:p>
        </w:tc>
        <w:tc>
          <w:tcPr>
            <w:tcW w:w="1800" w:type="dxa"/>
          </w:tcPr>
          <w:p w14:paraId="381BC988"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2014</w:t>
            </w:r>
          </w:p>
        </w:tc>
        <w:tc>
          <w:tcPr>
            <w:tcW w:w="6503" w:type="dxa"/>
          </w:tcPr>
          <w:p w14:paraId="1D0F35FC"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&amp; updated with 2013 pay settlement</w:t>
            </w:r>
          </w:p>
        </w:tc>
      </w:tr>
      <w:tr w:rsidR="008D0E48" w:rsidRPr="009247B5" w14:paraId="62C0E54B" w14:textId="77777777" w:rsidTr="004376E6">
        <w:tc>
          <w:tcPr>
            <w:tcW w:w="1728" w:type="dxa"/>
          </w:tcPr>
          <w:p w14:paraId="0F8ED652"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10.02.15</w:t>
            </w:r>
          </w:p>
        </w:tc>
        <w:tc>
          <w:tcPr>
            <w:tcW w:w="1800" w:type="dxa"/>
          </w:tcPr>
          <w:p w14:paraId="75C0C90C"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2015</w:t>
            </w:r>
          </w:p>
        </w:tc>
        <w:tc>
          <w:tcPr>
            <w:tcW w:w="6503" w:type="dxa"/>
          </w:tcPr>
          <w:p w14:paraId="7FEDD993"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Updated following 2015 settlement</w:t>
            </w:r>
          </w:p>
        </w:tc>
      </w:tr>
      <w:tr w:rsidR="008D0E48" w:rsidRPr="009247B5" w14:paraId="4598AD3F" w14:textId="77777777" w:rsidTr="004376E6">
        <w:tc>
          <w:tcPr>
            <w:tcW w:w="1728" w:type="dxa"/>
          </w:tcPr>
          <w:p w14:paraId="1D29690E"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04.03.15</w:t>
            </w:r>
          </w:p>
        </w:tc>
        <w:tc>
          <w:tcPr>
            <w:tcW w:w="1800" w:type="dxa"/>
          </w:tcPr>
          <w:p w14:paraId="58B00CC2"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2015</w:t>
            </w:r>
          </w:p>
        </w:tc>
        <w:tc>
          <w:tcPr>
            <w:tcW w:w="6503" w:type="dxa"/>
          </w:tcPr>
          <w:p w14:paraId="74E66409"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Finalised figures based on recommendations of Leader &amp; Appointments &amp; Staffing Committee 26.2.15</w:t>
            </w:r>
          </w:p>
        </w:tc>
      </w:tr>
      <w:tr w:rsidR="008D0E48" w:rsidRPr="009247B5" w14:paraId="0F831761" w14:textId="77777777" w:rsidTr="004376E6">
        <w:tc>
          <w:tcPr>
            <w:tcW w:w="1728" w:type="dxa"/>
          </w:tcPr>
          <w:p w14:paraId="0D3B2D05"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17.02.16</w:t>
            </w:r>
          </w:p>
        </w:tc>
        <w:tc>
          <w:tcPr>
            <w:tcW w:w="1800" w:type="dxa"/>
          </w:tcPr>
          <w:p w14:paraId="323AD835"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2016</w:t>
            </w:r>
          </w:p>
        </w:tc>
        <w:tc>
          <w:tcPr>
            <w:tcW w:w="6503" w:type="dxa"/>
          </w:tcPr>
          <w:p w14:paraId="1685365C"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&amp; Updated</w:t>
            </w:r>
          </w:p>
        </w:tc>
      </w:tr>
      <w:tr w:rsidR="008D0E48" w:rsidRPr="009247B5" w14:paraId="32684421" w14:textId="77777777" w:rsidTr="004376E6">
        <w:tc>
          <w:tcPr>
            <w:tcW w:w="1728" w:type="dxa"/>
          </w:tcPr>
          <w:p w14:paraId="3324A14E"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16.02.17</w:t>
            </w:r>
          </w:p>
        </w:tc>
        <w:tc>
          <w:tcPr>
            <w:tcW w:w="1800" w:type="dxa"/>
          </w:tcPr>
          <w:p w14:paraId="1F4D089A"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2017</w:t>
            </w:r>
          </w:p>
        </w:tc>
        <w:tc>
          <w:tcPr>
            <w:tcW w:w="6503" w:type="dxa"/>
          </w:tcPr>
          <w:p w14:paraId="694FB88F"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and updated</w:t>
            </w:r>
          </w:p>
        </w:tc>
      </w:tr>
      <w:tr w:rsidR="008D0E48" w:rsidRPr="009247B5" w14:paraId="09188E94" w14:textId="77777777" w:rsidTr="004376E6">
        <w:tc>
          <w:tcPr>
            <w:tcW w:w="1728" w:type="dxa"/>
          </w:tcPr>
          <w:p w14:paraId="650A7B54"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20.03.17</w:t>
            </w:r>
          </w:p>
        </w:tc>
        <w:tc>
          <w:tcPr>
            <w:tcW w:w="1800" w:type="dxa"/>
          </w:tcPr>
          <w:p w14:paraId="5E2A4172"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2017 final</w:t>
            </w:r>
          </w:p>
        </w:tc>
        <w:tc>
          <w:tcPr>
            <w:tcW w:w="6503" w:type="dxa"/>
          </w:tcPr>
          <w:p w14:paraId="161D9CE4"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Finalised for Full Council Approval</w:t>
            </w:r>
          </w:p>
        </w:tc>
      </w:tr>
      <w:tr w:rsidR="008D0E48" w:rsidRPr="009247B5" w14:paraId="3C6E2CE2" w14:textId="77777777" w:rsidTr="004376E6">
        <w:tc>
          <w:tcPr>
            <w:tcW w:w="1728" w:type="dxa"/>
          </w:tcPr>
          <w:p w14:paraId="0E227CA4"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13.04.18</w:t>
            </w:r>
          </w:p>
        </w:tc>
        <w:tc>
          <w:tcPr>
            <w:tcW w:w="1800" w:type="dxa"/>
          </w:tcPr>
          <w:p w14:paraId="5C144DE2"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2018</w:t>
            </w:r>
          </w:p>
        </w:tc>
        <w:tc>
          <w:tcPr>
            <w:tcW w:w="6503" w:type="dxa"/>
          </w:tcPr>
          <w:p w14:paraId="11FCBAAF"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 xml:space="preserve">New format, reviewed information and updated with 2018 pay settlement  </w:t>
            </w:r>
          </w:p>
          <w:p w14:paraId="27928E69"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 xml:space="preserve">Addition of gender pay information </w:t>
            </w:r>
          </w:p>
        </w:tc>
      </w:tr>
      <w:tr w:rsidR="008D0E48" w:rsidRPr="009247B5" w14:paraId="3702B3DC" w14:textId="77777777" w:rsidTr="004376E6">
        <w:tc>
          <w:tcPr>
            <w:tcW w:w="1728" w:type="dxa"/>
          </w:tcPr>
          <w:p w14:paraId="69BCB2AA"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04.04.19</w:t>
            </w:r>
          </w:p>
        </w:tc>
        <w:tc>
          <w:tcPr>
            <w:tcW w:w="1800" w:type="dxa"/>
          </w:tcPr>
          <w:p w14:paraId="071F186D"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2019</w:t>
            </w:r>
          </w:p>
        </w:tc>
        <w:tc>
          <w:tcPr>
            <w:tcW w:w="6503" w:type="dxa"/>
          </w:tcPr>
          <w:p w14:paraId="4EF8B9F4" w14:textId="77777777" w:rsidR="004376E6" w:rsidRPr="00B71223" w:rsidRDefault="00B15C78"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 xml:space="preserve">Reviewed information and updated with 2019 new grade structure and gender pay information </w:t>
            </w:r>
          </w:p>
        </w:tc>
      </w:tr>
      <w:tr w:rsidR="006374E3" w:rsidRPr="009247B5" w14:paraId="576AB35A" w14:textId="77777777" w:rsidTr="00BA5A95">
        <w:tc>
          <w:tcPr>
            <w:tcW w:w="1728" w:type="dxa"/>
            <w:shd w:val="clear" w:color="auto" w:fill="FFFFFF" w:themeFill="background1"/>
          </w:tcPr>
          <w:p w14:paraId="7DBAE02D" w14:textId="77777777" w:rsidR="006374E3" w:rsidRPr="00B71223" w:rsidRDefault="007E771C" w:rsidP="004376E6">
            <w:pPr>
              <w:widowControl/>
              <w:spacing w:after="0" w:line="240" w:lineRule="auto"/>
              <w:jc w:val="both"/>
              <w:rPr>
                <w:rFonts w:ascii="Arial" w:eastAsia="Times New Roman" w:hAnsi="Arial" w:cs="Arial"/>
                <w:highlight w:val="yellow"/>
                <w:lang w:val="en-GB"/>
              </w:rPr>
            </w:pPr>
            <w:r w:rsidRPr="00B71223">
              <w:rPr>
                <w:rFonts w:ascii="Arial" w:eastAsia="Times New Roman" w:hAnsi="Arial" w:cs="Arial"/>
                <w:lang w:val="en-GB"/>
              </w:rPr>
              <w:t>24.08.20</w:t>
            </w:r>
          </w:p>
        </w:tc>
        <w:tc>
          <w:tcPr>
            <w:tcW w:w="1800" w:type="dxa"/>
          </w:tcPr>
          <w:p w14:paraId="053715B6" w14:textId="77777777" w:rsidR="006374E3" w:rsidRPr="00B71223" w:rsidRDefault="006374E3"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2020</w:t>
            </w:r>
          </w:p>
        </w:tc>
        <w:tc>
          <w:tcPr>
            <w:tcW w:w="6503" w:type="dxa"/>
          </w:tcPr>
          <w:p w14:paraId="2D48A83B" w14:textId="77777777" w:rsidR="006374E3" w:rsidRPr="00B71223" w:rsidRDefault="006374E3" w:rsidP="006374E3">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and updated</w:t>
            </w:r>
          </w:p>
        </w:tc>
      </w:tr>
      <w:tr w:rsidR="00BA5A95" w:rsidRPr="009247B5" w14:paraId="3F1E44B2" w14:textId="77777777" w:rsidTr="004376E6">
        <w:tc>
          <w:tcPr>
            <w:tcW w:w="1728" w:type="dxa"/>
          </w:tcPr>
          <w:p w14:paraId="336F6E52" w14:textId="77777777" w:rsidR="00BA5A95" w:rsidRPr="00B71223" w:rsidRDefault="00BA5A95" w:rsidP="004376E6">
            <w:pPr>
              <w:widowControl/>
              <w:spacing w:after="0" w:line="240" w:lineRule="auto"/>
              <w:jc w:val="both"/>
              <w:rPr>
                <w:rFonts w:ascii="Arial" w:eastAsia="Times New Roman" w:hAnsi="Arial" w:cs="Arial"/>
                <w:highlight w:val="yellow"/>
                <w:lang w:val="en-GB"/>
              </w:rPr>
            </w:pPr>
            <w:r w:rsidRPr="00B71223">
              <w:rPr>
                <w:rFonts w:ascii="Arial" w:eastAsia="Times New Roman" w:hAnsi="Arial" w:cs="Arial"/>
                <w:lang w:val="en-GB"/>
              </w:rPr>
              <w:t>07.09.20</w:t>
            </w:r>
          </w:p>
        </w:tc>
        <w:tc>
          <w:tcPr>
            <w:tcW w:w="1800" w:type="dxa"/>
          </w:tcPr>
          <w:p w14:paraId="54E80579" w14:textId="77777777" w:rsidR="00BA5A95" w:rsidRPr="00B71223" w:rsidRDefault="00BA5A95"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2020</w:t>
            </w:r>
          </w:p>
        </w:tc>
        <w:tc>
          <w:tcPr>
            <w:tcW w:w="6503" w:type="dxa"/>
          </w:tcPr>
          <w:p w14:paraId="6426C9F2" w14:textId="77777777" w:rsidR="00BA5A95" w:rsidRPr="00B71223" w:rsidRDefault="00BA5A95" w:rsidP="00BA5A95">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 xml:space="preserve">Updated to take into account 2020 pay settlement </w:t>
            </w:r>
          </w:p>
        </w:tc>
      </w:tr>
      <w:tr w:rsidR="00BE5B7F" w:rsidRPr="009247B5" w14:paraId="53276F7E" w14:textId="77777777" w:rsidTr="004376E6">
        <w:tc>
          <w:tcPr>
            <w:tcW w:w="1728" w:type="dxa"/>
          </w:tcPr>
          <w:p w14:paraId="073E3D34" w14:textId="77777777" w:rsidR="00BE5B7F" w:rsidRPr="00B71223" w:rsidRDefault="00BE5B7F">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17.05.21</w:t>
            </w:r>
          </w:p>
        </w:tc>
        <w:tc>
          <w:tcPr>
            <w:tcW w:w="1800" w:type="dxa"/>
          </w:tcPr>
          <w:p w14:paraId="79BEB3E0" w14:textId="77777777" w:rsidR="00BE5B7F" w:rsidRPr="00B71223" w:rsidRDefault="00BE5B7F"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2021</w:t>
            </w:r>
          </w:p>
        </w:tc>
        <w:tc>
          <w:tcPr>
            <w:tcW w:w="6503" w:type="dxa"/>
          </w:tcPr>
          <w:p w14:paraId="24079D3A" w14:textId="50E6ABE3" w:rsidR="00BE5B7F" w:rsidRPr="00B71223" w:rsidRDefault="00023162" w:rsidP="00BA5A95">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and updated</w:t>
            </w:r>
            <w:r w:rsidR="004C7C41">
              <w:rPr>
                <w:rFonts w:ascii="Arial" w:eastAsia="Times New Roman" w:hAnsi="Arial" w:cs="Arial"/>
                <w:lang w:val="en-GB"/>
              </w:rPr>
              <w:t xml:space="preserve"> with 2021 pay settlement</w:t>
            </w:r>
          </w:p>
        </w:tc>
      </w:tr>
      <w:tr w:rsidR="00831DC6" w:rsidRPr="009247B5" w14:paraId="2F5E2F05" w14:textId="77777777" w:rsidTr="004376E6">
        <w:tc>
          <w:tcPr>
            <w:tcW w:w="1728" w:type="dxa"/>
          </w:tcPr>
          <w:p w14:paraId="0749DDAB" w14:textId="589FE1B8" w:rsidR="00831DC6" w:rsidRPr="00B71223" w:rsidRDefault="00831DC6">
            <w:pPr>
              <w:widowControl/>
              <w:spacing w:after="0" w:line="240" w:lineRule="auto"/>
              <w:jc w:val="both"/>
              <w:rPr>
                <w:rFonts w:ascii="Arial" w:eastAsia="Times New Roman" w:hAnsi="Arial" w:cs="Arial"/>
                <w:lang w:val="en-GB"/>
              </w:rPr>
            </w:pPr>
            <w:r>
              <w:rPr>
                <w:rFonts w:ascii="Arial" w:eastAsia="Times New Roman" w:hAnsi="Arial" w:cs="Arial"/>
                <w:lang w:val="en-GB"/>
              </w:rPr>
              <w:t>23.05.22</w:t>
            </w:r>
          </w:p>
        </w:tc>
        <w:tc>
          <w:tcPr>
            <w:tcW w:w="1800" w:type="dxa"/>
          </w:tcPr>
          <w:p w14:paraId="37C99D46" w14:textId="4DA57DC7" w:rsidR="00831DC6" w:rsidRPr="00B71223" w:rsidRDefault="00831DC6" w:rsidP="004376E6">
            <w:pPr>
              <w:widowControl/>
              <w:spacing w:after="0" w:line="240" w:lineRule="auto"/>
              <w:jc w:val="both"/>
              <w:rPr>
                <w:rFonts w:ascii="Arial" w:eastAsia="Times New Roman" w:hAnsi="Arial" w:cs="Arial"/>
                <w:lang w:val="en-GB"/>
              </w:rPr>
            </w:pPr>
            <w:r>
              <w:rPr>
                <w:rFonts w:ascii="Arial" w:eastAsia="Times New Roman" w:hAnsi="Arial" w:cs="Arial"/>
                <w:lang w:val="en-GB"/>
              </w:rPr>
              <w:t>2022</w:t>
            </w:r>
          </w:p>
        </w:tc>
        <w:tc>
          <w:tcPr>
            <w:tcW w:w="6503" w:type="dxa"/>
          </w:tcPr>
          <w:p w14:paraId="4CA34A17" w14:textId="559FAEE9" w:rsidR="00831DC6" w:rsidRPr="00B71223" w:rsidRDefault="00831DC6" w:rsidP="00BA5A95">
            <w:pPr>
              <w:widowControl/>
              <w:spacing w:after="0" w:line="240" w:lineRule="auto"/>
              <w:jc w:val="both"/>
              <w:rPr>
                <w:rFonts w:ascii="Arial" w:eastAsia="Times New Roman" w:hAnsi="Arial" w:cs="Arial"/>
                <w:lang w:val="en-GB"/>
              </w:rPr>
            </w:pPr>
            <w:r>
              <w:rPr>
                <w:rFonts w:ascii="Arial" w:eastAsia="Times New Roman" w:hAnsi="Arial" w:cs="Arial"/>
                <w:lang w:val="en-GB"/>
              </w:rPr>
              <w:t xml:space="preserve">Reviewed and </w:t>
            </w:r>
            <w:r w:rsidR="00B4752E">
              <w:rPr>
                <w:rFonts w:ascii="Arial" w:eastAsia="Times New Roman" w:hAnsi="Arial" w:cs="Arial"/>
                <w:lang w:val="en-GB"/>
              </w:rPr>
              <w:t>u</w:t>
            </w:r>
            <w:r>
              <w:rPr>
                <w:rFonts w:ascii="Arial" w:eastAsia="Times New Roman" w:hAnsi="Arial" w:cs="Arial"/>
                <w:lang w:val="en-GB"/>
              </w:rPr>
              <w:t>pdated</w:t>
            </w:r>
            <w:r w:rsidR="004C7C41">
              <w:rPr>
                <w:rFonts w:ascii="Arial" w:eastAsia="Times New Roman" w:hAnsi="Arial" w:cs="Arial"/>
                <w:lang w:val="en-GB"/>
              </w:rPr>
              <w:t xml:space="preserve"> with 2022 pay settlement</w:t>
            </w:r>
          </w:p>
        </w:tc>
      </w:tr>
      <w:tr w:rsidR="00B4752E" w:rsidRPr="009247B5" w14:paraId="54184F77" w14:textId="77777777" w:rsidTr="004376E6">
        <w:tc>
          <w:tcPr>
            <w:tcW w:w="1728" w:type="dxa"/>
          </w:tcPr>
          <w:p w14:paraId="34B5E2DE" w14:textId="4CC6B334" w:rsidR="00B4752E" w:rsidRDefault="00B4752E">
            <w:pPr>
              <w:widowControl/>
              <w:spacing w:after="0" w:line="240" w:lineRule="auto"/>
              <w:jc w:val="both"/>
              <w:rPr>
                <w:rFonts w:ascii="Arial" w:eastAsia="Times New Roman" w:hAnsi="Arial" w:cs="Arial"/>
                <w:lang w:val="en-GB"/>
              </w:rPr>
            </w:pPr>
            <w:r>
              <w:rPr>
                <w:rFonts w:ascii="Arial" w:eastAsia="Times New Roman" w:hAnsi="Arial" w:cs="Arial"/>
                <w:lang w:val="en-GB"/>
              </w:rPr>
              <w:t>2</w:t>
            </w:r>
            <w:r w:rsidR="00FF5596">
              <w:rPr>
                <w:rFonts w:ascii="Arial" w:eastAsia="Times New Roman" w:hAnsi="Arial" w:cs="Arial"/>
                <w:lang w:val="en-GB"/>
              </w:rPr>
              <w:t>4</w:t>
            </w:r>
            <w:r>
              <w:rPr>
                <w:rFonts w:ascii="Arial" w:eastAsia="Times New Roman" w:hAnsi="Arial" w:cs="Arial"/>
                <w:lang w:val="en-GB"/>
              </w:rPr>
              <w:t>.</w:t>
            </w:r>
            <w:r w:rsidR="00FF5596">
              <w:rPr>
                <w:rFonts w:ascii="Arial" w:eastAsia="Times New Roman" w:hAnsi="Arial" w:cs="Arial"/>
                <w:lang w:val="en-GB"/>
              </w:rPr>
              <w:t>11</w:t>
            </w:r>
            <w:r>
              <w:rPr>
                <w:rFonts w:ascii="Arial" w:eastAsia="Times New Roman" w:hAnsi="Arial" w:cs="Arial"/>
                <w:lang w:val="en-GB"/>
              </w:rPr>
              <w:t>.23</w:t>
            </w:r>
          </w:p>
        </w:tc>
        <w:tc>
          <w:tcPr>
            <w:tcW w:w="1800" w:type="dxa"/>
          </w:tcPr>
          <w:p w14:paraId="40CD2F46" w14:textId="68674A56" w:rsidR="00B4752E" w:rsidRDefault="00B4752E" w:rsidP="004376E6">
            <w:pPr>
              <w:widowControl/>
              <w:spacing w:after="0" w:line="240" w:lineRule="auto"/>
              <w:jc w:val="both"/>
              <w:rPr>
                <w:rFonts w:ascii="Arial" w:eastAsia="Times New Roman" w:hAnsi="Arial" w:cs="Arial"/>
                <w:lang w:val="en-GB"/>
              </w:rPr>
            </w:pPr>
            <w:r>
              <w:rPr>
                <w:rFonts w:ascii="Arial" w:eastAsia="Times New Roman" w:hAnsi="Arial" w:cs="Arial"/>
                <w:lang w:val="en-GB"/>
              </w:rPr>
              <w:t>2023</w:t>
            </w:r>
          </w:p>
        </w:tc>
        <w:tc>
          <w:tcPr>
            <w:tcW w:w="6503" w:type="dxa"/>
          </w:tcPr>
          <w:p w14:paraId="1A9B54FE" w14:textId="72F3BAB6" w:rsidR="00B4752E" w:rsidRDefault="00B4752E" w:rsidP="00BA5A95">
            <w:pPr>
              <w:widowControl/>
              <w:spacing w:after="0" w:line="240" w:lineRule="auto"/>
              <w:jc w:val="both"/>
              <w:rPr>
                <w:rFonts w:ascii="Arial" w:eastAsia="Times New Roman" w:hAnsi="Arial" w:cs="Arial"/>
                <w:lang w:val="en-GB"/>
              </w:rPr>
            </w:pPr>
            <w:r>
              <w:rPr>
                <w:rFonts w:ascii="Arial" w:eastAsia="Times New Roman" w:hAnsi="Arial" w:cs="Arial"/>
                <w:lang w:val="en-GB"/>
              </w:rPr>
              <w:t>Reviewed and updated</w:t>
            </w:r>
            <w:r w:rsidR="004C7C41">
              <w:rPr>
                <w:rFonts w:ascii="Arial" w:eastAsia="Times New Roman" w:hAnsi="Arial" w:cs="Arial"/>
                <w:lang w:val="en-GB"/>
              </w:rPr>
              <w:t xml:space="preserve"> with 2023 pay settlement</w:t>
            </w:r>
          </w:p>
        </w:tc>
      </w:tr>
      <w:tr w:rsidR="00B076AE" w:rsidRPr="009247B5" w14:paraId="5531A807" w14:textId="77777777" w:rsidTr="004376E6">
        <w:tc>
          <w:tcPr>
            <w:tcW w:w="1728" w:type="dxa"/>
          </w:tcPr>
          <w:p w14:paraId="5486A83D" w14:textId="5106EC53" w:rsidR="00B076AE" w:rsidRDefault="00CE26CF">
            <w:pPr>
              <w:widowControl/>
              <w:spacing w:after="0" w:line="240" w:lineRule="auto"/>
              <w:jc w:val="both"/>
              <w:rPr>
                <w:rFonts w:ascii="Arial" w:eastAsia="Times New Roman" w:hAnsi="Arial" w:cs="Arial"/>
                <w:lang w:val="en-GB"/>
              </w:rPr>
            </w:pPr>
            <w:r>
              <w:rPr>
                <w:rFonts w:ascii="Arial" w:eastAsia="Times New Roman" w:hAnsi="Arial" w:cs="Arial"/>
                <w:lang w:val="en-GB"/>
              </w:rPr>
              <w:t>27.09</w:t>
            </w:r>
            <w:r w:rsidR="00B076AE">
              <w:rPr>
                <w:rFonts w:ascii="Arial" w:eastAsia="Times New Roman" w:hAnsi="Arial" w:cs="Arial"/>
                <w:lang w:val="en-GB"/>
              </w:rPr>
              <w:t>.24</w:t>
            </w:r>
          </w:p>
        </w:tc>
        <w:tc>
          <w:tcPr>
            <w:tcW w:w="1800" w:type="dxa"/>
          </w:tcPr>
          <w:p w14:paraId="4CF11F40" w14:textId="48B52D78" w:rsidR="00B076AE" w:rsidRDefault="00B076AE" w:rsidP="004376E6">
            <w:pPr>
              <w:widowControl/>
              <w:spacing w:after="0" w:line="240" w:lineRule="auto"/>
              <w:jc w:val="both"/>
              <w:rPr>
                <w:rFonts w:ascii="Arial" w:eastAsia="Times New Roman" w:hAnsi="Arial" w:cs="Arial"/>
                <w:lang w:val="en-GB"/>
              </w:rPr>
            </w:pPr>
            <w:r>
              <w:rPr>
                <w:rFonts w:ascii="Arial" w:eastAsia="Times New Roman" w:hAnsi="Arial" w:cs="Arial"/>
                <w:lang w:val="en-GB"/>
              </w:rPr>
              <w:t>2024</w:t>
            </w:r>
          </w:p>
        </w:tc>
        <w:tc>
          <w:tcPr>
            <w:tcW w:w="6503" w:type="dxa"/>
          </w:tcPr>
          <w:p w14:paraId="5948B416" w14:textId="218B1F10" w:rsidR="00B076AE" w:rsidRDefault="00B076AE" w:rsidP="00BA5A95">
            <w:pPr>
              <w:widowControl/>
              <w:spacing w:after="0" w:line="240" w:lineRule="auto"/>
              <w:jc w:val="both"/>
              <w:rPr>
                <w:rFonts w:ascii="Arial" w:eastAsia="Times New Roman" w:hAnsi="Arial" w:cs="Arial"/>
                <w:lang w:val="en-GB"/>
              </w:rPr>
            </w:pPr>
            <w:r>
              <w:rPr>
                <w:rFonts w:ascii="Arial" w:eastAsia="Times New Roman" w:hAnsi="Arial" w:cs="Arial"/>
                <w:lang w:val="en-GB"/>
              </w:rPr>
              <w:t xml:space="preserve">Reviewed and updated with gender pay gap and </w:t>
            </w:r>
            <w:r w:rsidR="00F924D9">
              <w:rPr>
                <w:rFonts w:ascii="Arial" w:eastAsia="Times New Roman" w:hAnsi="Arial" w:cs="Arial"/>
                <w:lang w:val="en-GB"/>
              </w:rPr>
              <w:t xml:space="preserve">pay </w:t>
            </w:r>
            <w:r>
              <w:rPr>
                <w:rFonts w:ascii="Arial" w:eastAsia="Times New Roman" w:hAnsi="Arial" w:cs="Arial"/>
                <w:lang w:val="en-GB"/>
              </w:rPr>
              <w:t>settlement</w:t>
            </w:r>
          </w:p>
        </w:tc>
      </w:tr>
      <w:tr w:rsidR="00E4570D" w:rsidRPr="009247B5" w14:paraId="5E292139" w14:textId="77777777" w:rsidTr="004376E6">
        <w:tc>
          <w:tcPr>
            <w:tcW w:w="1728" w:type="dxa"/>
          </w:tcPr>
          <w:p w14:paraId="1C88D2D5" w14:textId="3321B42E" w:rsidR="00E4570D" w:rsidRDefault="00E4570D">
            <w:pPr>
              <w:widowControl/>
              <w:spacing w:after="0" w:line="240" w:lineRule="auto"/>
              <w:jc w:val="both"/>
              <w:rPr>
                <w:rFonts w:ascii="Arial" w:eastAsia="Times New Roman" w:hAnsi="Arial" w:cs="Arial"/>
                <w:lang w:val="en-GB"/>
              </w:rPr>
            </w:pPr>
            <w:r>
              <w:rPr>
                <w:rFonts w:ascii="Arial" w:eastAsia="Times New Roman" w:hAnsi="Arial" w:cs="Arial"/>
                <w:lang w:val="en-GB"/>
              </w:rPr>
              <w:t>03.09.25</w:t>
            </w:r>
          </w:p>
        </w:tc>
        <w:tc>
          <w:tcPr>
            <w:tcW w:w="1800" w:type="dxa"/>
          </w:tcPr>
          <w:p w14:paraId="480CF9B7" w14:textId="13C8759C" w:rsidR="00E4570D" w:rsidRDefault="00E4570D" w:rsidP="004376E6">
            <w:pPr>
              <w:widowControl/>
              <w:spacing w:after="0" w:line="240" w:lineRule="auto"/>
              <w:jc w:val="both"/>
              <w:rPr>
                <w:rFonts w:ascii="Arial" w:eastAsia="Times New Roman" w:hAnsi="Arial" w:cs="Arial"/>
                <w:lang w:val="en-GB"/>
              </w:rPr>
            </w:pPr>
            <w:r>
              <w:rPr>
                <w:rFonts w:ascii="Arial" w:eastAsia="Times New Roman" w:hAnsi="Arial" w:cs="Arial"/>
                <w:lang w:val="en-GB"/>
              </w:rPr>
              <w:t>2025</w:t>
            </w:r>
          </w:p>
        </w:tc>
        <w:tc>
          <w:tcPr>
            <w:tcW w:w="6503" w:type="dxa"/>
          </w:tcPr>
          <w:p w14:paraId="34D4AE22" w14:textId="2FFF1678" w:rsidR="00E4570D" w:rsidRDefault="00E4570D" w:rsidP="00BA5A95">
            <w:pPr>
              <w:widowControl/>
              <w:spacing w:after="0" w:line="240" w:lineRule="auto"/>
              <w:jc w:val="both"/>
              <w:rPr>
                <w:rFonts w:ascii="Arial" w:eastAsia="Times New Roman" w:hAnsi="Arial" w:cs="Arial"/>
                <w:lang w:val="en-GB"/>
              </w:rPr>
            </w:pPr>
            <w:r>
              <w:rPr>
                <w:rFonts w:ascii="Arial" w:eastAsia="Times New Roman" w:hAnsi="Arial" w:cs="Arial"/>
                <w:lang w:val="en-GB"/>
              </w:rPr>
              <w:t>Reviewed and updated with gender pay gap and pay settlement</w:t>
            </w:r>
          </w:p>
        </w:tc>
      </w:tr>
    </w:tbl>
    <w:p w14:paraId="2AED222C"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6644ACF3" w14:textId="77777777" w:rsidR="004376E6" w:rsidRPr="00452D37" w:rsidRDefault="00B15C78" w:rsidP="004376E6">
      <w:pPr>
        <w:widowControl/>
        <w:spacing w:after="0" w:line="240" w:lineRule="auto"/>
        <w:jc w:val="both"/>
        <w:rPr>
          <w:rFonts w:ascii="Arial" w:eastAsia="Times New Roman" w:hAnsi="Arial" w:cs="Arial"/>
          <w:b/>
          <w:sz w:val="24"/>
          <w:szCs w:val="24"/>
          <w:u w:val="single"/>
          <w:lang w:val="en-GB"/>
        </w:rPr>
      </w:pPr>
      <w:r w:rsidRPr="00452D37">
        <w:rPr>
          <w:rFonts w:ascii="Arial" w:eastAsia="Times New Roman" w:hAnsi="Arial" w:cs="Arial"/>
          <w:b/>
          <w:sz w:val="24"/>
          <w:szCs w:val="24"/>
          <w:u w:val="single"/>
          <w:lang w:val="en-GB"/>
        </w:rPr>
        <w:t>Key Signatories</w:t>
      </w:r>
    </w:p>
    <w:p w14:paraId="73ABE49B" w14:textId="77777777" w:rsidR="004376E6" w:rsidRPr="00452D37" w:rsidRDefault="00B15C78"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Approvals Creation and Major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543"/>
        <w:gridCol w:w="1872"/>
      </w:tblGrid>
      <w:tr w:rsidR="008D0E48" w14:paraId="16D857C9" w14:textId="77777777" w:rsidTr="00F668BF">
        <w:tc>
          <w:tcPr>
            <w:tcW w:w="3369" w:type="dxa"/>
          </w:tcPr>
          <w:p w14:paraId="246DF197" w14:textId="77777777" w:rsidR="004376E6" w:rsidRPr="00452D37" w:rsidRDefault="00B15C78"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Name</w:t>
            </w:r>
          </w:p>
        </w:tc>
        <w:tc>
          <w:tcPr>
            <w:tcW w:w="3543" w:type="dxa"/>
          </w:tcPr>
          <w:p w14:paraId="28D9FB42" w14:textId="77777777" w:rsidR="004376E6" w:rsidRPr="00452D37" w:rsidRDefault="00B15C78"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Title</w:t>
            </w:r>
          </w:p>
        </w:tc>
        <w:tc>
          <w:tcPr>
            <w:tcW w:w="1872" w:type="dxa"/>
          </w:tcPr>
          <w:p w14:paraId="4D88DECE" w14:textId="77777777" w:rsidR="004376E6" w:rsidRPr="00452D37" w:rsidRDefault="00B15C78"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Approved</w:t>
            </w:r>
          </w:p>
        </w:tc>
      </w:tr>
      <w:tr w:rsidR="008D0E48" w14:paraId="5763CEFD" w14:textId="77777777" w:rsidTr="00F668BF">
        <w:trPr>
          <w:trHeight w:val="357"/>
        </w:trPr>
        <w:tc>
          <w:tcPr>
            <w:tcW w:w="3369" w:type="dxa"/>
          </w:tcPr>
          <w:p w14:paraId="04AC706C"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Appointments &amp; Staffing</w:t>
            </w:r>
          </w:p>
        </w:tc>
        <w:tc>
          <w:tcPr>
            <w:tcW w:w="3543" w:type="dxa"/>
          </w:tcPr>
          <w:p w14:paraId="66618DC3"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 xml:space="preserve">Head of Paid Service </w:t>
            </w:r>
          </w:p>
        </w:tc>
        <w:tc>
          <w:tcPr>
            <w:tcW w:w="1872" w:type="dxa"/>
          </w:tcPr>
          <w:p w14:paraId="47886A53" w14:textId="19CFFC2C" w:rsidR="004376E6" w:rsidRPr="00452D37" w:rsidRDefault="004376E6" w:rsidP="004376E6">
            <w:pPr>
              <w:widowControl/>
              <w:spacing w:after="0" w:line="240" w:lineRule="auto"/>
              <w:jc w:val="both"/>
              <w:rPr>
                <w:rFonts w:ascii="Arial" w:eastAsia="Times New Roman" w:hAnsi="Arial" w:cs="Arial"/>
                <w:sz w:val="24"/>
                <w:szCs w:val="24"/>
                <w:lang w:val="en-GB"/>
              </w:rPr>
            </w:pPr>
          </w:p>
        </w:tc>
      </w:tr>
      <w:tr w:rsidR="008D0E48" w14:paraId="77C2B1D2" w14:textId="77777777" w:rsidTr="00F668BF">
        <w:trPr>
          <w:trHeight w:val="357"/>
        </w:trPr>
        <w:tc>
          <w:tcPr>
            <w:tcW w:w="3369" w:type="dxa"/>
          </w:tcPr>
          <w:p w14:paraId="2B089BC6"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 xml:space="preserve">Full Council </w:t>
            </w:r>
          </w:p>
        </w:tc>
        <w:tc>
          <w:tcPr>
            <w:tcW w:w="3543" w:type="dxa"/>
          </w:tcPr>
          <w:p w14:paraId="044CC8EF"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Leader of the Council</w:t>
            </w:r>
          </w:p>
        </w:tc>
        <w:tc>
          <w:tcPr>
            <w:tcW w:w="1872" w:type="dxa"/>
          </w:tcPr>
          <w:p w14:paraId="10C52FAD" w14:textId="5B09E46C" w:rsidR="004376E6" w:rsidRPr="00452D37" w:rsidRDefault="004376E6" w:rsidP="004376E6">
            <w:pPr>
              <w:widowControl/>
              <w:spacing w:after="0" w:line="240" w:lineRule="auto"/>
              <w:jc w:val="both"/>
              <w:rPr>
                <w:rFonts w:ascii="Arial" w:eastAsia="Times New Roman" w:hAnsi="Arial" w:cs="Arial"/>
                <w:sz w:val="24"/>
                <w:szCs w:val="24"/>
                <w:lang w:val="en-GB"/>
              </w:rPr>
            </w:pPr>
          </w:p>
        </w:tc>
      </w:tr>
    </w:tbl>
    <w:p w14:paraId="032CCB6A"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68845A60" w14:textId="77777777" w:rsidR="004376E6" w:rsidRPr="00452D37" w:rsidRDefault="00B15C78"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Approval Path</w:t>
      </w:r>
    </w:p>
    <w:p w14:paraId="388C0FE9" w14:textId="77777777" w:rsidR="004376E6" w:rsidRPr="00452D37" w:rsidRDefault="00B15C78"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Major Change</w:t>
      </w:r>
      <w:r w:rsidRPr="00452D37">
        <w:rPr>
          <w:rFonts w:ascii="Arial" w:eastAsia="Times New Roman" w:hAnsi="Arial" w:cs="Arial"/>
          <w:b/>
          <w:sz w:val="24"/>
          <w:szCs w:val="24"/>
          <w:lang w:val="en-GB"/>
        </w:rPr>
        <w:tab/>
      </w:r>
      <w:r w:rsidRPr="00452D37">
        <w:rPr>
          <w:rFonts w:ascii="Arial" w:eastAsia="Times New Roman" w:hAnsi="Arial" w:cs="Arial"/>
          <w:b/>
          <w:sz w:val="24"/>
          <w:szCs w:val="24"/>
          <w:lang w:val="en-GB"/>
        </w:rPr>
        <w:tab/>
      </w:r>
      <w:r w:rsidRPr="00452D37">
        <w:rPr>
          <w:rFonts w:ascii="Arial" w:eastAsia="Times New Roman" w:hAnsi="Arial" w:cs="Arial"/>
          <w:b/>
          <w:sz w:val="24"/>
          <w:szCs w:val="24"/>
          <w:lang w:val="en-GB"/>
        </w:rPr>
        <w:tab/>
      </w:r>
      <w:r w:rsidRPr="00452D37">
        <w:rPr>
          <w:rFonts w:ascii="Arial" w:eastAsia="Times New Roman" w:hAnsi="Arial" w:cs="Arial"/>
          <w:b/>
          <w:sz w:val="24"/>
          <w:szCs w:val="24"/>
          <w:lang w:val="en-GB"/>
        </w:rPr>
        <w:tab/>
        <w:t>Action</w:t>
      </w:r>
    </w:p>
    <w:p w14:paraId="704B31DC"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Anica Goodwin</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Submission</w:t>
      </w:r>
    </w:p>
    <w:p w14:paraId="0FC4CB6C" w14:textId="3C8853B2" w:rsidR="004376E6" w:rsidRPr="00452D37" w:rsidRDefault="00E4570D" w:rsidP="004376E6">
      <w:pPr>
        <w:widowControl/>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Stephen Gabriel</w:t>
      </w:r>
      <w:r w:rsidR="00B15C78" w:rsidRPr="00452D37">
        <w:rPr>
          <w:rFonts w:ascii="Arial" w:eastAsia="Times New Roman" w:hAnsi="Arial" w:cs="Arial"/>
          <w:sz w:val="24"/>
          <w:szCs w:val="24"/>
          <w:lang w:val="en-GB"/>
        </w:rPr>
        <w:tab/>
      </w:r>
      <w:r w:rsidR="00B15C78" w:rsidRPr="00452D37">
        <w:rPr>
          <w:rFonts w:ascii="Arial" w:eastAsia="Times New Roman" w:hAnsi="Arial" w:cs="Arial"/>
          <w:sz w:val="24"/>
          <w:szCs w:val="24"/>
          <w:lang w:val="en-GB"/>
        </w:rPr>
        <w:tab/>
      </w:r>
      <w:r w:rsidR="00B15C78" w:rsidRPr="00452D37">
        <w:rPr>
          <w:rFonts w:ascii="Arial" w:eastAsia="Times New Roman" w:hAnsi="Arial" w:cs="Arial"/>
          <w:sz w:val="24"/>
          <w:szCs w:val="24"/>
          <w:lang w:val="en-GB"/>
        </w:rPr>
        <w:tab/>
      </w:r>
      <w:r w:rsidR="00B15C78" w:rsidRPr="00452D37">
        <w:rPr>
          <w:rFonts w:ascii="Arial" w:eastAsia="Times New Roman" w:hAnsi="Arial" w:cs="Arial"/>
          <w:sz w:val="24"/>
          <w:szCs w:val="24"/>
          <w:lang w:val="en-GB"/>
        </w:rPr>
        <w:tab/>
        <w:t>Sponsor</w:t>
      </w:r>
    </w:p>
    <w:p w14:paraId="0BBCA383"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Trade Union Liaison Group</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 xml:space="preserve">Consultative Group </w:t>
      </w:r>
    </w:p>
    <w:p w14:paraId="5ED991AF"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Appointments &amp; Staffing</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 xml:space="preserve">Approval </w:t>
      </w:r>
    </w:p>
    <w:p w14:paraId="5BB6D026"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CMT / Cabinet</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Corporate Approval</w:t>
      </w:r>
    </w:p>
    <w:p w14:paraId="0F5C1906"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Full Council</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Council Approval</w:t>
      </w:r>
    </w:p>
    <w:p w14:paraId="5B38BF23"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2B099841" w14:textId="77777777" w:rsidR="004376E6" w:rsidRPr="00452D37" w:rsidRDefault="00B15C78"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Document Review Plans</w:t>
      </w:r>
    </w:p>
    <w:p w14:paraId="2A22B6BA"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This document is subject to a scheduled annual review. Updates shall be made in accordance with business requirements and changes and will be with agreement with the document owner.</w:t>
      </w:r>
    </w:p>
    <w:p w14:paraId="10C8D17E"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0319930A" w14:textId="77777777" w:rsidR="004376E6" w:rsidRPr="00452D37" w:rsidRDefault="00B15C78"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Distribution</w:t>
      </w:r>
    </w:p>
    <w:p w14:paraId="072A85F5" w14:textId="77777777" w:rsidR="004376E6" w:rsidRPr="00452D37" w:rsidRDefault="00B15C78"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The document will be published on our internet site.</w:t>
      </w:r>
    </w:p>
    <w:p w14:paraId="0561B8A3"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10F50B44" w14:textId="77777777" w:rsidR="004376E6" w:rsidRPr="00452D37" w:rsidRDefault="00B15C78"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Security Classification</w:t>
      </w:r>
    </w:p>
    <w:p w14:paraId="23BDF3EB" w14:textId="047340F9" w:rsidR="004376E6" w:rsidRPr="00452D37" w:rsidRDefault="00B15C78" w:rsidP="004376E6">
      <w:pPr>
        <w:spacing w:after="0" w:line="200" w:lineRule="exact"/>
        <w:jc w:val="both"/>
        <w:rPr>
          <w:rFonts w:ascii="Arial" w:hAnsi="Arial" w:cs="Arial"/>
          <w:sz w:val="24"/>
          <w:szCs w:val="24"/>
        </w:rPr>
      </w:pPr>
      <w:r w:rsidRPr="00452D37">
        <w:rPr>
          <w:rFonts w:ascii="Arial" w:eastAsia="Times New Roman" w:hAnsi="Arial" w:cs="Arial"/>
          <w:sz w:val="24"/>
          <w:szCs w:val="24"/>
          <w:lang w:val="en-GB"/>
        </w:rPr>
        <w:t xml:space="preserve">This document is classified as SEC 1 Routine with access restricted to Tamworth Borough Council </w:t>
      </w:r>
      <w:r w:rsidR="00CE26CF">
        <w:rPr>
          <w:rFonts w:ascii="Arial" w:eastAsia="Times New Roman" w:hAnsi="Arial" w:cs="Arial"/>
          <w:sz w:val="24"/>
          <w:szCs w:val="24"/>
          <w:lang w:val="en-GB"/>
        </w:rPr>
        <w:t>s</w:t>
      </w:r>
      <w:r w:rsidRPr="00452D37">
        <w:rPr>
          <w:rFonts w:ascii="Arial" w:eastAsia="Times New Roman" w:hAnsi="Arial" w:cs="Arial"/>
          <w:sz w:val="24"/>
          <w:szCs w:val="24"/>
          <w:lang w:val="en-GB"/>
        </w:rPr>
        <w:t>taff and business partners.</w:t>
      </w:r>
    </w:p>
    <w:p w14:paraId="34A7E34E" w14:textId="77777777" w:rsidR="004376E6" w:rsidRPr="00880758" w:rsidRDefault="00B15C78" w:rsidP="00CE26CF">
      <w:pPr>
        <w:pStyle w:val="ListParagraph"/>
        <w:numPr>
          <w:ilvl w:val="0"/>
          <w:numId w:val="1"/>
        </w:numPr>
        <w:ind w:left="567" w:hanging="567"/>
        <w:rPr>
          <w:rFonts w:ascii="Arial" w:eastAsia="Arial" w:hAnsi="Arial" w:cs="Arial"/>
          <w:b/>
          <w:bCs/>
          <w:color w:val="000000" w:themeColor="text1"/>
          <w:sz w:val="24"/>
          <w:szCs w:val="24"/>
        </w:rPr>
      </w:pPr>
      <w:r w:rsidRPr="00340A19">
        <w:rPr>
          <w:rFonts w:ascii="Arial" w:eastAsia="Arial" w:hAnsi="Arial" w:cs="Arial"/>
          <w:b/>
          <w:bCs/>
          <w:sz w:val="24"/>
          <w:szCs w:val="24"/>
        </w:rPr>
        <w:br w:type="page"/>
      </w:r>
      <w:r w:rsidRPr="00880758">
        <w:rPr>
          <w:rFonts w:ascii="Arial" w:eastAsia="Arial" w:hAnsi="Arial" w:cs="Arial"/>
          <w:b/>
          <w:bCs/>
          <w:color w:val="000000" w:themeColor="text1"/>
          <w:sz w:val="24"/>
          <w:szCs w:val="24"/>
        </w:rPr>
        <w:lastRenderedPageBreak/>
        <w:t>P</w:t>
      </w:r>
      <w:r w:rsidRPr="00880758">
        <w:rPr>
          <w:rFonts w:ascii="Arial" w:eastAsia="Arial" w:hAnsi="Arial" w:cs="Arial"/>
          <w:b/>
          <w:bCs/>
          <w:color w:val="000000" w:themeColor="text1"/>
          <w:spacing w:val="-1"/>
          <w:sz w:val="24"/>
          <w:szCs w:val="24"/>
        </w:rPr>
        <w:t>u</w:t>
      </w:r>
      <w:r w:rsidRPr="00880758">
        <w:rPr>
          <w:rFonts w:ascii="Arial" w:eastAsia="Arial" w:hAnsi="Arial" w:cs="Arial"/>
          <w:b/>
          <w:bCs/>
          <w:color w:val="000000" w:themeColor="text1"/>
          <w:spacing w:val="1"/>
          <w:sz w:val="24"/>
          <w:szCs w:val="24"/>
        </w:rPr>
        <w:t>r</w:t>
      </w:r>
      <w:r w:rsidRPr="00880758">
        <w:rPr>
          <w:rFonts w:ascii="Arial" w:eastAsia="Arial" w:hAnsi="Arial" w:cs="Arial"/>
          <w:b/>
          <w:bCs/>
          <w:color w:val="000000" w:themeColor="text1"/>
          <w:spacing w:val="-1"/>
          <w:sz w:val="24"/>
          <w:szCs w:val="24"/>
        </w:rPr>
        <w:t>po</w:t>
      </w:r>
      <w:r w:rsidRPr="00880758">
        <w:rPr>
          <w:rFonts w:ascii="Arial" w:eastAsia="Arial" w:hAnsi="Arial" w:cs="Arial"/>
          <w:b/>
          <w:bCs/>
          <w:color w:val="000000" w:themeColor="text1"/>
          <w:sz w:val="24"/>
          <w:szCs w:val="24"/>
        </w:rPr>
        <w:t>se</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a</w:t>
      </w:r>
      <w:r w:rsidRPr="00880758">
        <w:rPr>
          <w:rFonts w:ascii="Arial" w:eastAsia="Arial" w:hAnsi="Arial" w:cs="Arial"/>
          <w:b/>
          <w:bCs/>
          <w:color w:val="000000" w:themeColor="text1"/>
          <w:spacing w:val="-1"/>
          <w:sz w:val="24"/>
          <w:szCs w:val="24"/>
        </w:rPr>
        <w:t>n</w:t>
      </w:r>
      <w:r w:rsidRPr="00880758">
        <w:rPr>
          <w:rFonts w:ascii="Arial" w:eastAsia="Arial" w:hAnsi="Arial" w:cs="Arial"/>
          <w:b/>
          <w:bCs/>
          <w:color w:val="000000" w:themeColor="text1"/>
          <w:sz w:val="24"/>
          <w:szCs w:val="24"/>
        </w:rPr>
        <w:t>d</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Sc</w:t>
      </w:r>
      <w:r w:rsidRPr="00880758">
        <w:rPr>
          <w:rFonts w:ascii="Arial" w:eastAsia="Arial" w:hAnsi="Arial" w:cs="Arial"/>
          <w:b/>
          <w:bCs/>
          <w:color w:val="000000" w:themeColor="text1"/>
          <w:spacing w:val="-4"/>
          <w:sz w:val="24"/>
          <w:szCs w:val="24"/>
        </w:rPr>
        <w:t>o</w:t>
      </w:r>
      <w:r w:rsidRPr="00880758">
        <w:rPr>
          <w:rFonts w:ascii="Arial" w:eastAsia="Arial" w:hAnsi="Arial" w:cs="Arial"/>
          <w:b/>
          <w:bCs/>
          <w:color w:val="000000" w:themeColor="text1"/>
          <w:spacing w:val="-1"/>
          <w:sz w:val="24"/>
          <w:szCs w:val="24"/>
        </w:rPr>
        <w:t>p</w:t>
      </w:r>
      <w:r w:rsidRPr="00880758">
        <w:rPr>
          <w:rFonts w:ascii="Arial" w:eastAsia="Arial" w:hAnsi="Arial" w:cs="Arial"/>
          <w:b/>
          <w:bCs/>
          <w:color w:val="000000" w:themeColor="text1"/>
          <w:sz w:val="24"/>
          <w:szCs w:val="24"/>
        </w:rPr>
        <w:t>e</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pacing w:val="-1"/>
          <w:sz w:val="24"/>
          <w:szCs w:val="24"/>
        </w:rPr>
        <w:t>o</w:t>
      </w:r>
      <w:r w:rsidRPr="00880758">
        <w:rPr>
          <w:rFonts w:ascii="Arial" w:eastAsia="Arial" w:hAnsi="Arial" w:cs="Arial"/>
          <w:b/>
          <w:bCs/>
          <w:color w:val="000000" w:themeColor="text1"/>
          <w:sz w:val="24"/>
          <w:szCs w:val="24"/>
        </w:rPr>
        <w:t>f</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t</w:t>
      </w:r>
      <w:r w:rsidRPr="00880758">
        <w:rPr>
          <w:rFonts w:ascii="Arial" w:eastAsia="Arial" w:hAnsi="Arial" w:cs="Arial"/>
          <w:b/>
          <w:bCs/>
          <w:color w:val="000000" w:themeColor="text1"/>
          <w:spacing w:val="-1"/>
          <w:sz w:val="24"/>
          <w:szCs w:val="24"/>
        </w:rPr>
        <w:t>h</w:t>
      </w:r>
      <w:r w:rsidRPr="00880758">
        <w:rPr>
          <w:rFonts w:ascii="Arial" w:eastAsia="Arial" w:hAnsi="Arial" w:cs="Arial"/>
          <w:b/>
          <w:bCs/>
          <w:color w:val="000000" w:themeColor="text1"/>
          <w:sz w:val="24"/>
          <w:szCs w:val="24"/>
        </w:rPr>
        <w:t>e</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P</w:t>
      </w:r>
      <w:r w:rsidRPr="00880758">
        <w:rPr>
          <w:rFonts w:ascii="Arial" w:eastAsia="Arial" w:hAnsi="Arial" w:cs="Arial"/>
          <w:b/>
          <w:bCs/>
          <w:color w:val="000000" w:themeColor="text1"/>
          <w:spacing w:val="-1"/>
          <w:sz w:val="24"/>
          <w:szCs w:val="24"/>
        </w:rPr>
        <w:t>ol</w:t>
      </w:r>
      <w:r w:rsidRPr="00880758">
        <w:rPr>
          <w:rFonts w:ascii="Arial" w:eastAsia="Arial" w:hAnsi="Arial" w:cs="Arial"/>
          <w:b/>
          <w:bCs/>
          <w:color w:val="000000" w:themeColor="text1"/>
          <w:spacing w:val="1"/>
          <w:sz w:val="24"/>
          <w:szCs w:val="24"/>
        </w:rPr>
        <w:t>i</w:t>
      </w:r>
      <w:r w:rsidRPr="00880758">
        <w:rPr>
          <w:rFonts w:ascii="Arial" w:eastAsia="Arial" w:hAnsi="Arial" w:cs="Arial"/>
          <w:b/>
          <w:bCs/>
          <w:color w:val="000000" w:themeColor="text1"/>
          <w:sz w:val="24"/>
          <w:szCs w:val="24"/>
        </w:rPr>
        <w:t>cy</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S</w:t>
      </w:r>
      <w:r w:rsidRPr="00880758">
        <w:rPr>
          <w:rFonts w:ascii="Arial" w:eastAsia="Arial" w:hAnsi="Arial" w:cs="Arial"/>
          <w:b/>
          <w:bCs/>
          <w:color w:val="000000" w:themeColor="text1"/>
          <w:spacing w:val="-3"/>
          <w:sz w:val="24"/>
          <w:szCs w:val="24"/>
        </w:rPr>
        <w:t>t</w:t>
      </w:r>
      <w:r w:rsidRPr="00880758">
        <w:rPr>
          <w:rFonts w:ascii="Arial" w:eastAsia="Arial" w:hAnsi="Arial" w:cs="Arial"/>
          <w:b/>
          <w:bCs/>
          <w:color w:val="000000" w:themeColor="text1"/>
          <w:sz w:val="24"/>
          <w:szCs w:val="24"/>
        </w:rPr>
        <w:t>ateme</w:t>
      </w:r>
      <w:r w:rsidRPr="00880758">
        <w:rPr>
          <w:rFonts w:ascii="Arial" w:eastAsia="Arial" w:hAnsi="Arial" w:cs="Arial"/>
          <w:b/>
          <w:bCs/>
          <w:color w:val="000000" w:themeColor="text1"/>
          <w:spacing w:val="-1"/>
          <w:sz w:val="24"/>
          <w:szCs w:val="24"/>
        </w:rPr>
        <w:t>n</w:t>
      </w:r>
      <w:r w:rsidRPr="00880758">
        <w:rPr>
          <w:rFonts w:ascii="Arial" w:eastAsia="Arial" w:hAnsi="Arial" w:cs="Arial"/>
          <w:b/>
          <w:bCs/>
          <w:color w:val="000000" w:themeColor="text1"/>
          <w:sz w:val="24"/>
          <w:szCs w:val="24"/>
        </w:rPr>
        <w:t>t</w:t>
      </w:r>
    </w:p>
    <w:p w14:paraId="27C7E408" w14:textId="77777777" w:rsidR="004376E6" w:rsidRPr="00880758" w:rsidRDefault="004376E6" w:rsidP="00CE26CF">
      <w:pPr>
        <w:pStyle w:val="ListParagraph"/>
        <w:ind w:left="567"/>
        <w:rPr>
          <w:rFonts w:ascii="Arial" w:eastAsia="Arial" w:hAnsi="Arial" w:cs="Arial"/>
          <w:b/>
          <w:bCs/>
          <w:color w:val="000000" w:themeColor="text1"/>
          <w:sz w:val="16"/>
          <w:szCs w:val="16"/>
        </w:rPr>
      </w:pPr>
    </w:p>
    <w:p w14:paraId="3A83BF54" w14:textId="46509229" w:rsidR="004376E6" w:rsidRPr="00880758" w:rsidRDefault="00B15C78" w:rsidP="00CE26CF">
      <w:pPr>
        <w:pStyle w:val="ListParagraph"/>
        <w:numPr>
          <w:ilvl w:val="1"/>
          <w:numId w:val="1"/>
        </w:numPr>
        <w:spacing w:after="0" w:line="240" w:lineRule="auto"/>
        <w:ind w:left="567" w:right="-20" w:hanging="567"/>
        <w:rPr>
          <w:rFonts w:ascii="Arial" w:eastAsia="Arial" w:hAnsi="Arial" w:cs="Arial"/>
          <w:color w:val="000000" w:themeColor="text1"/>
          <w:sz w:val="24"/>
          <w:szCs w:val="24"/>
        </w:rPr>
      </w:pPr>
      <w:r w:rsidRPr="00880758">
        <w:rPr>
          <w:rFonts w:ascii="Arial" w:eastAsia="Arial" w:hAnsi="Arial" w:cs="Arial"/>
          <w:color w:val="000000" w:themeColor="text1"/>
          <w:spacing w:val="-1"/>
          <w:sz w:val="24"/>
          <w:szCs w:val="24"/>
        </w:rPr>
        <w:t>S</w:t>
      </w:r>
      <w:r w:rsidRPr="00880758">
        <w:rPr>
          <w:rFonts w:ascii="Arial" w:eastAsia="Arial" w:hAnsi="Arial" w:cs="Arial"/>
          <w:color w:val="000000" w:themeColor="text1"/>
          <w:sz w:val="24"/>
          <w:szCs w:val="24"/>
        </w:rPr>
        <w:t>ecti</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38</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w:t>
      </w:r>
      <w:r w:rsidRPr="00880758">
        <w:rPr>
          <w:rFonts w:ascii="Arial" w:eastAsia="Arial" w:hAnsi="Arial" w:cs="Arial"/>
          <w:color w:val="000000" w:themeColor="text1"/>
          <w:sz w:val="24"/>
          <w:szCs w:val="24"/>
        </w:rPr>
        <w:t xml:space="preserve">1)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L</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pacing w:val="-2"/>
          <w:sz w:val="24"/>
          <w:szCs w:val="24"/>
        </w:rPr>
        <w:t>c</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z w:val="24"/>
          <w:szCs w:val="24"/>
        </w:rPr>
        <w:t>sm</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z w:val="24"/>
          <w:szCs w:val="24"/>
        </w:rPr>
        <w:t>ct 2011</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2"/>
          <w:sz w:val="24"/>
          <w:szCs w:val="24"/>
        </w:rPr>
        <w:t>q</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 xml:space="preserve">he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 xml:space="preserve">l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p</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are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an</w:t>
      </w:r>
      <w:r w:rsidRPr="00880758">
        <w:rPr>
          <w:rFonts w:ascii="Arial" w:eastAsia="Arial" w:hAnsi="Arial" w:cs="Arial"/>
          <w:color w:val="000000" w:themeColor="text1"/>
          <w:spacing w:val="-2"/>
          <w:sz w:val="24"/>
          <w:szCs w:val="24"/>
        </w:rPr>
        <w:t xml:space="preserve"> </w:t>
      </w:r>
      <w:r w:rsidR="00CE26CF">
        <w:rPr>
          <w:rFonts w:ascii="Arial" w:eastAsia="Arial" w:hAnsi="Arial" w:cs="Arial"/>
          <w:color w:val="000000" w:themeColor="text1"/>
          <w:spacing w:val="-2"/>
          <w:sz w:val="24"/>
          <w:szCs w:val="24"/>
        </w:rPr>
        <w:t>a</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z w:val="24"/>
          <w:szCs w:val="24"/>
        </w:rPr>
        <w:t xml:space="preserve">l </w:t>
      </w:r>
      <w:r w:rsidR="00CE26CF">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 xml:space="preserve">ay </w:t>
      </w:r>
      <w:r w:rsidR="00CE26CF">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pacing w:val="2"/>
          <w:sz w:val="24"/>
          <w:szCs w:val="24"/>
        </w:rPr>
        <w:t>c</w:t>
      </w:r>
      <w:r w:rsidRPr="00880758">
        <w:rPr>
          <w:rFonts w:ascii="Arial" w:eastAsia="Arial" w:hAnsi="Arial" w:cs="Arial"/>
          <w:color w:val="000000" w:themeColor="text1"/>
          <w:sz w:val="24"/>
          <w:szCs w:val="24"/>
        </w:rPr>
        <w:t>y</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at</w:t>
      </w:r>
      <w:r w:rsidRPr="00880758">
        <w:rPr>
          <w:rFonts w:ascii="Arial" w:eastAsia="Arial" w:hAnsi="Arial" w:cs="Arial"/>
          <w:color w:val="000000" w:themeColor="text1"/>
          <w:spacing w:val="-2"/>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nt</w:t>
      </w:r>
      <w:r w:rsidRPr="00880758">
        <w:rPr>
          <w:rFonts w:ascii="Arial" w:eastAsia="Arial" w:hAnsi="Arial" w:cs="Arial"/>
          <w:color w:val="000000" w:themeColor="text1"/>
          <w:sz w:val="24"/>
          <w:szCs w:val="24"/>
        </w:rPr>
        <w:t>.</w:t>
      </w:r>
    </w:p>
    <w:p w14:paraId="6B4FCABC" w14:textId="77777777" w:rsidR="004376E6" w:rsidRPr="00880758" w:rsidRDefault="004376E6" w:rsidP="00CE26CF">
      <w:pPr>
        <w:pStyle w:val="ListParagraph"/>
        <w:spacing w:after="0" w:line="240" w:lineRule="auto"/>
        <w:ind w:left="567" w:right="-20" w:hanging="567"/>
        <w:rPr>
          <w:rFonts w:ascii="Arial" w:eastAsia="Arial" w:hAnsi="Arial" w:cs="Arial"/>
          <w:color w:val="000000" w:themeColor="text1"/>
          <w:sz w:val="24"/>
          <w:szCs w:val="24"/>
        </w:rPr>
      </w:pPr>
    </w:p>
    <w:p w14:paraId="6F218A9A" w14:textId="6467E818" w:rsidR="004376E6" w:rsidRDefault="00B15C78" w:rsidP="00CE26CF">
      <w:pPr>
        <w:pStyle w:val="ListParagraph"/>
        <w:numPr>
          <w:ilvl w:val="1"/>
          <w:numId w:val="1"/>
        </w:numPr>
        <w:spacing w:before="40" w:after="0" w:line="240" w:lineRule="auto"/>
        <w:ind w:left="567" w:right="-20" w:hanging="567"/>
        <w:rPr>
          <w:rFonts w:ascii="Arial" w:eastAsia="Arial" w:hAnsi="Arial" w:cs="Arial"/>
          <w:color w:val="000000" w:themeColor="text1"/>
          <w:sz w:val="24"/>
          <w:szCs w:val="24"/>
        </w:rPr>
      </w:pPr>
      <w:r w:rsidRPr="00880758">
        <w:rPr>
          <w:rFonts w:ascii="Arial" w:eastAsia="Arial" w:hAnsi="Arial" w:cs="Arial"/>
          <w:color w:val="000000" w:themeColor="text1"/>
          <w:sz w:val="24"/>
          <w:szCs w:val="24"/>
        </w:rPr>
        <w:t xml:space="preserve">The purpose of this statement is to provide transparency </w:t>
      </w:r>
      <w:r w:rsidR="00004588" w:rsidRPr="00880758">
        <w:rPr>
          <w:rFonts w:ascii="Arial" w:eastAsia="Arial" w:hAnsi="Arial" w:cs="Arial"/>
          <w:color w:val="000000" w:themeColor="text1"/>
          <w:sz w:val="24"/>
          <w:szCs w:val="24"/>
        </w:rPr>
        <w:t>about</w:t>
      </w:r>
      <w:r w:rsidRPr="00880758">
        <w:rPr>
          <w:rFonts w:ascii="Arial" w:eastAsia="Arial" w:hAnsi="Arial" w:cs="Arial"/>
          <w:color w:val="000000" w:themeColor="text1"/>
          <w:sz w:val="24"/>
          <w:szCs w:val="24"/>
        </w:rPr>
        <w:t xml:space="preserve"> the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ouncil’s approach to setting the pay of its employees by identifying:</w:t>
      </w:r>
    </w:p>
    <w:p w14:paraId="2FC56A6C" w14:textId="77777777" w:rsidR="00CE26CF" w:rsidRPr="00CE26CF" w:rsidRDefault="00CE26CF" w:rsidP="00CE26CF">
      <w:pPr>
        <w:pStyle w:val="ListParagraph"/>
        <w:rPr>
          <w:rFonts w:ascii="Arial" w:eastAsia="Arial" w:hAnsi="Arial" w:cs="Arial"/>
          <w:color w:val="000000" w:themeColor="text1"/>
          <w:sz w:val="24"/>
          <w:szCs w:val="24"/>
        </w:rPr>
      </w:pPr>
    </w:p>
    <w:p w14:paraId="05E4A61D" w14:textId="77777777" w:rsidR="00CE26CF" w:rsidRPr="00880758" w:rsidRDefault="00CE26CF" w:rsidP="00CE26CF">
      <w:pPr>
        <w:pStyle w:val="ListParagraph"/>
        <w:spacing w:before="40" w:after="0" w:line="240" w:lineRule="auto"/>
        <w:ind w:left="567" w:right="-20"/>
        <w:rPr>
          <w:rFonts w:ascii="Arial" w:eastAsia="Arial" w:hAnsi="Arial" w:cs="Arial"/>
          <w:color w:val="000000" w:themeColor="text1"/>
          <w:sz w:val="24"/>
          <w:szCs w:val="24"/>
        </w:rPr>
      </w:pPr>
    </w:p>
    <w:p w14:paraId="74CF1CF8" w14:textId="6811A734" w:rsidR="004376E6" w:rsidRPr="00880758" w:rsidRDefault="00B15C78"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 xml:space="preserve">The detail and level of salary for each of the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 xml:space="preserve">hief </w:t>
      </w:r>
      <w:r w:rsidR="00CE26CF">
        <w:rPr>
          <w:rFonts w:ascii="Arial" w:eastAsia="Arial" w:hAnsi="Arial" w:cs="Arial"/>
          <w:color w:val="000000" w:themeColor="text1"/>
          <w:sz w:val="24"/>
          <w:szCs w:val="24"/>
        </w:rPr>
        <w:t>o</w:t>
      </w:r>
      <w:r w:rsidRPr="00880758">
        <w:rPr>
          <w:rFonts w:ascii="Arial" w:eastAsia="Arial" w:hAnsi="Arial" w:cs="Arial"/>
          <w:color w:val="000000" w:themeColor="text1"/>
          <w:sz w:val="24"/>
          <w:szCs w:val="24"/>
        </w:rPr>
        <w:t>fficers as defined by relevant legislation</w:t>
      </w:r>
    </w:p>
    <w:p w14:paraId="48974D01" w14:textId="77777777" w:rsidR="004376E6" w:rsidRPr="00880758" w:rsidRDefault="00B15C78"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The salary of the lowest paid employee</w:t>
      </w:r>
    </w:p>
    <w:p w14:paraId="6F720364" w14:textId="51E31F10" w:rsidR="004376E6" w:rsidRPr="00880758" w:rsidRDefault="00B15C78"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 xml:space="preserve">The relationship between the salaries of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 xml:space="preserve">hief </w:t>
      </w:r>
      <w:r w:rsidR="00CE26CF">
        <w:rPr>
          <w:rFonts w:ascii="Arial" w:eastAsia="Arial" w:hAnsi="Arial" w:cs="Arial"/>
          <w:color w:val="000000" w:themeColor="text1"/>
          <w:sz w:val="24"/>
          <w:szCs w:val="24"/>
        </w:rPr>
        <w:t>o</w:t>
      </w:r>
      <w:r w:rsidRPr="00880758">
        <w:rPr>
          <w:rFonts w:ascii="Arial" w:eastAsia="Arial" w:hAnsi="Arial" w:cs="Arial"/>
          <w:color w:val="000000" w:themeColor="text1"/>
          <w:sz w:val="24"/>
          <w:szCs w:val="24"/>
        </w:rPr>
        <w:t xml:space="preserve">fficers and other employees </w:t>
      </w:r>
    </w:p>
    <w:p w14:paraId="03F8FFFA" w14:textId="77777777" w:rsidR="004376E6" w:rsidRPr="00880758" w:rsidRDefault="00B15C78"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The methods by which salaries and grades of employees are determined</w:t>
      </w:r>
    </w:p>
    <w:p w14:paraId="0280DBFC" w14:textId="77777777" w:rsidR="004376E6" w:rsidRPr="00880758" w:rsidRDefault="00B15C78"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The committee responsible for ensuring the provisions set out in this statement are applied consistently throughout the council and recommending any amendments to full council</w:t>
      </w:r>
    </w:p>
    <w:p w14:paraId="248414EF" w14:textId="77777777" w:rsidR="004376E6" w:rsidRPr="00880758" w:rsidRDefault="004376E6" w:rsidP="00CE26CF">
      <w:pPr>
        <w:pStyle w:val="ListParagraph"/>
        <w:tabs>
          <w:tab w:val="left" w:pos="820"/>
        </w:tabs>
        <w:spacing w:before="32" w:after="0"/>
        <w:ind w:left="567" w:right="64" w:hanging="567"/>
        <w:rPr>
          <w:rFonts w:ascii="Arial" w:eastAsia="Arial" w:hAnsi="Arial" w:cs="Arial"/>
          <w:color w:val="000000" w:themeColor="text1"/>
          <w:sz w:val="24"/>
          <w:szCs w:val="24"/>
        </w:rPr>
      </w:pPr>
    </w:p>
    <w:p w14:paraId="7A23EC1D" w14:textId="4F3CDB73" w:rsidR="004376E6" w:rsidRDefault="00B15C78" w:rsidP="00CE26CF">
      <w:pPr>
        <w:pStyle w:val="NoSpacing"/>
        <w:numPr>
          <w:ilvl w:val="1"/>
          <w:numId w:val="1"/>
        </w:numPr>
        <w:ind w:left="567" w:hanging="567"/>
        <w:rPr>
          <w:rFonts w:ascii="Arial" w:hAnsi="Arial" w:cs="Arial"/>
          <w:color w:val="000000" w:themeColor="text1"/>
          <w:sz w:val="24"/>
          <w:szCs w:val="24"/>
        </w:rPr>
      </w:pPr>
      <w:r w:rsidRPr="00880758">
        <w:rPr>
          <w:rFonts w:ascii="Arial" w:hAnsi="Arial" w:cs="Arial"/>
          <w:color w:val="000000" w:themeColor="text1"/>
          <w:sz w:val="24"/>
          <w:szCs w:val="24"/>
        </w:rPr>
        <w:t xml:space="preserve">In determining the pay of </w:t>
      </w:r>
      <w:r w:rsidR="00004588" w:rsidRPr="00880758">
        <w:rPr>
          <w:rFonts w:ascii="Arial" w:hAnsi="Arial" w:cs="Arial"/>
          <w:color w:val="000000" w:themeColor="text1"/>
          <w:sz w:val="24"/>
          <w:szCs w:val="24"/>
        </w:rPr>
        <w:t>all</w:t>
      </w:r>
      <w:r w:rsidRPr="00880758">
        <w:rPr>
          <w:rFonts w:ascii="Arial" w:hAnsi="Arial" w:cs="Arial"/>
          <w:color w:val="000000" w:themeColor="text1"/>
          <w:sz w:val="24"/>
          <w:szCs w:val="24"/>
        </w:rPr>
        <w:t xml:space="preserve"> employees, the </w:t>
      </w:r>
      <w:r w:rsidR="00CE26CF">
        <w:rPr>
          <w:rFonts w:ascii="Arial" w:hAnsi="Arial" w:cs="Arial"/>
          <w:color w:val="000000" w:themeColor="text1"/>
          <w:sz w:val="24"/>
          <w:szCs w:val="24"/>
        </w:rPr>
        <w:t>c</w:t>
      </w:r>
      <w:r w:rsidRPr="00880758">
        <w:rPr>
          <w:rFonts w:ascii="Arial" w:hAnsi="Arial" w:cs="Arial"/>
          <w:color w:val="000000" w:themeColor="text1"/>
          <w:sz w:val="24"/>
          <w:szCs w:val="24"/>
        </w:rPr>
        <w:t>ouncil will comply with all relevant employment legislation.  This includes the:</w:t>
      </w:r>
    </w:p>
    <w:p w14:paraId="7581B4C0" w14:textId="77777777" w:rsidR="00CE26CF" w:rsidRPr="00880758" w:rsidRDefault="00CE26CF" w:rsidP="00CE26CF">
      <w:pPr>
        <w:pStyle w:val="NoSpacing"/>
        <w:ind w:left="567"/>
        <w:rPr>
          <w:rFonts w:ascii="Arial" w:hAnsi="Arial" w:cs="Arial"/>
          <w:color w:val="000000" w:themeColor="text1"/>
          <w:sz w:val="24"/>
          <w:szCs w:val="24"/>
        </w:rPr>
      </w:pPr>
    </w:p>
    <w:p w14:paraId="4F261CD4" w14:textId="77777777" w:rsidR="004376E6" w:rsidRPr="00880758" w:rsidRDefault="00B15C78"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Equality Act 2010 (incorporating the Gender Pay Gap Regulations 2017)</w:t>
      </w:r>
    </w:p>
    <w:p w14:paraId="042CDA72" w14:textId="34576F69" w:rsidR="004376E6" w:rsidRPr="00880758" w:rsidRDefault="00B15C78"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Part Time Employment (Prevention of Less Favourable Treatment) Regulations 2000</w:t>
      </w:r>
    </w:p>
    <w:p w14:paraId="47C4EA55" w14:textId="77777777" w:rsidR="004376E6" w:rsidRPr="00880758" w:rsidRDefault="00B15C78"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Agency Workers Regulations 2010</w:t>
      </w:r>
      <w:r w:rsidR="003313EA" w:rsidRPr="00880758">
        <w:rPr>
          <w:rFonts w:ascii="Arial" w:hAnsi="Arial" w:cs="Arial"/>
          <w:color w:val="000000" w:themeColor="text1"/>
          <w:sz w:val="24"/>
          <w:szCs w:val="24"/>
        </w:rPr>
        <w:t xml:space="preserve"> (amended 2020)</w:t>
      </w:r>
      <w:r w:rsidR="006374E3" w:rsidRPr="00880758">
        <w:rPr>
          <w:rFonts w:ascii="Arial" w:hAnsi="Arial" w:cs="Arial"/>
          <w:color w:val="000000" w:themeColor="text1"/>
          <w:sz w:val="24"/>
          <w:szCs w:val="24"/>
        </w:rPr>
        <w:t xml:space="preserve"> </w:t>
      </w:r>
    </w:p>
    <w:p w14:paraId="685E8B14" w14:textId="77777777" w:rsidR="004376E6" w:rsidRPr="00880758" w:rsidRDefault="00B15C78"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 xml:space="preserve">Transfer of Undertakings (Protection of Earnings) Regulations 2006   </w:t>
      </w:r>
    </w:p>
    <w:p w14:paraId="0E0A740E" w14:textId="3DF6AA52" w:rsidR="004376E6" w:rsidRPr="00880758" w:rsidRDefault="00B15C78"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National Minimum Wage (Amendment) Regulations 2018</w:t>
      </w:r>
    </w:p>
    <w:p w14:paraId="1AF66249" w14:textId="2218A127" w:rsidR="009E71EC" w:rsidRPr="00880758" w:rsidRDefault="009E71EC" w:rsidP="00CE26CF">
      <w:pPr>
        <w:pStyle w:val="NoSpacing"/>
        <w:ind w:left="1287"/>
        <w:rPr>
          <w:rFonts w:ascii="Arial" w:hAnsi="Arial" w:cs="Arial"/>
          <w:color w:val="000000" w:themeColor="text1"/>
          <w:sz w:val="24"/>
          <w:szCs w:val="24"/>
        </w:rPr>
      </w:pPr>
    </w:p>
    <w:p w14:paraId="4213053E" w14:textId="77777777" w:rsidR="004376E6" w:rsidRPr="00880758" w:rsidRDefault="004376E6" w:rsidP="00CE26CF">
      <w:pPr>
        <w:pStyle w:val="NoSpacing"/>
        <w:ind w:left="567" w:hanging="567"/>
        <w:rPr>
          <w:rFonts w:ascii="Arial" w:hAnsi="Arial" w:cs="Arial"/>
          <w:color w:val="000000" w:themeColor="text1"/>
          <w:sz w:val="24"/>
          <w:szCs w:val="24"/>
        </w:rPr>
      </w:pPr>
    </w:p>
    <w:p w14:paraId="6EBCF24A" w14:textId="495CC2A4" w:rsidR="004376E6" w:rsidRDefault="00B15C78" w:rsidP="00CE26CF">
      <w:pPr>
        <w:pStyle w:val="ListParagraph"/>
        <w:numPr>
          <w:ilvl w:val="1"/>
          <w:numId w:val="1"/>
        </w:numPr>
        <w:tabs>
          <w:tab w:val="left" w:pos="960"/>
        </w:tabs>
        <w:spacing w:after="0" w:line="275" w:lineRule="auto"/>
        <w:ind w:left="567" w:right="507" w:hanging="567"/>
        <w:rPr>
          <w:rFonts w:ascii="Arial" w:eastAsia="Arial" w:hAnsi="Arial" w:cs="Arial"/>
          <w:color w:val="000000" w:themeColor="text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z w:val="24"/>
          <w:szCs w:val="24"/>
        </w:rPr>
        <w:t xml:space="preserve">cy </w:t>
      </w:r>
      <w:r w:rsidRPr="00880758">
        <w:rPr>
          <w:rFonts w:ascii="Arial" w:eastAsia="Arial" w:hAnsi="Arial" w:cs="Arial"/>
          <w:color w:val="000000" w:themeColor="text1"/>
          <w:spacing w:val="-1"/>
          <w:sz w:val="24"/>
          <w:szCs w:val="24"/>
        </w:rPr>
        <w:t>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ate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nt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pacing w:val="1"/>
          <w:sz w:val="24"/>
          <w:szCs w:val="24"/>
        </w:rPr>
        <w:t xml:space="preserve">ouncil’s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pacing w:val="1"/>
          <w:sz w:val="24"/>
          <w:szCs w:val="24"/>
        </w:rPr>
        <w:t xml:space="preserve">hief </w:t>
      </w:r>
      <w:r w:rsidR="00CE26CF">
        <w:rPr>
          <w:rFonts w:ascii="Arial" w:eastAsia="Arial" w:hAnsi="Arial" w:cs="Arial"/>
          <w:color w:val="000000" w:themeColor="text1"/>
          <w:spacing w:val="1"/>
          <w:sz w:val="24"/>
          <w:szCs w:val="24"/>
        </w:rPr>
        <w:t>o</w:t>
      </w:r>
      <w:r w:rsidRPr="00880758">
        <w:rPr>
          <w:rFonts w:ascii="Arial" w:eastAsia="Arial" w:hAnsi="Arial" w:cs="Arial"/>
          <w:color w:val="000000" w:themeColor="text1"/>
          <w:spacing w:val="1"/>
          <w:sz w:val="24"/>
          <w:szCs w:val="24"/>
        </w:rPr>
        <w:t>fficers</w:t>
      </w:r>
      <w:r w:rsidRPr="00880758">
        <w:rPr>
          <w:rFonts w:ascii="Arial" w:eastAsia="Arial" w:hAnsi="Arial" w:cs="Arial"/>
          <w:color w:val="000000" w:themeColor="text1"/>
          <w:spacing w:val="-2"/>
          <w:sz w:val="24"/>
          <w:szCs w:val="24"/>
        </w:rPr>
        <w:t>.</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d</w:t>
      </w:r>
      <w:r w:rsidRPr="00880758">
        <w:rPr>
          <w:rFonts w:ascii="Arial" w:eastAsia="Arial" w:hAnsi="Arial" w:cs="Arial"/>
          <w:color w:val="000000" w:themeColor="text1"/>
          <w:spacing w:val="-3"/>
          <w:sz w:val="24"/>
          <w:szCs w:val="24"/>
        </w:rPr>
        <w:t>d</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ess</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h</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al</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2"/>
          <w:sz w:val="24"/>
          <w:szCs w:val="24"/>
        </w:rPr>
        <w:t>q</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u</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how</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 xml:space="preserve">pay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rm</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z w:val="24"/>
          <w:szCs w:val="24"/>
        </w:rPr>
        <w:t>ed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 xml:space="preserve">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 xml:space="preserve">s </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60"/>
          <w:sz w:val="24"/>
          <w:szCs w:val="24"/>
        </w:rPr>
        <w:t xml:space="preserve"> </w:t>
      </w: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d</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4"/>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ng</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2"/>
          <w:sz w:val="24"/>
          <w:szCs w:val="24"/>
        </w:rPr>
        <w:t>Tamworth Borough</w:t>
      </w:r>
      <w:r w:rsidRPr="00880758">
        <w:rPr>
          <w:rFonts w:ascii="Arial" w:eastAsia="Arial" w:hAnsi="Arial" w:cs="Arial"/>
          <w:color w:val="000000" w:themeColor="text1"/>
          <w:spacing w:val="-1"/>
          <w:sz w:val="24"/>
          <w:szCs w:val="24"/>
        </w:rPr>
        <w:t xml:space="preserve"> 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il</w:t>
      </w:r>
      <w:r w:rsidRPr="00880758">
        <w:rPr>
          <w:rFonts w:ascii="Arial" w:eastAsia="Arial" w:hAnsi="Arial" w:cs="Arial"/>
          <w:color w:val="000000" w:themeColor="text1"/>
          <w:sz w:val="24"/>
          <w:szCs w:val="24"/>
        </w:rPr>
        <w:t>:</w:t>
      </w:r>
    </w:p>
    <w:p w14:paraId="5AC37097" w14:textId="77777777" w:rsidR="00CE26CF" w:rsidRPr="00880758" w:rsidRDefault="00CE26CF" w:rsidP="00CE26CF">
      <w:pPr>
        <w:pStyle w:val="ListParagraph"/>
        <w:tabs>
          <w:tab w:val="left" w:pos="960"/>
        </w:tabs>
        <w:spacing w:after="0" w:line="275" w:lineRule="auto"/>
        <w:ind w:left="567" w:right="507"/>
        <w:rPr>
          <w:rFonts w:ascii="Arial" w:eastAsia="Arial" w:hAnsi="Arial" w:cs="Arial"/>
          <w:color w:val="000000" w:themeColor="text1"/>
          <w:sz w:val="24"/>
          <w:szCs w:val="24"/>
        </w:rPr>
      </w:pPr>
    </w:p>
    <w:p w14:paraId="61A7E7C2" w14:textId="77777777" w:rsidR="004376E6" w:rsidRPr="00880758" w:rsidRDefault="00B15C78" w:rsidP="00CE26CF">
      <w:pPr>
        <w:pStyle w:val="ListParagraph"/>
        <w:numPr>
          <w:ilvl w:val="0"/>
          <w:numId w:val="13"/>
        </w:numPr>
        <w:spacing w:after="0" w:line="240" w:lineRule="auto"/>
        <w:ind w:right="-20"/>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C</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ef</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 xml:space="preserve">Executive </w:t>
      </w:r>
    </w:p>
    <w:p w14:paraId="0172E675" w14:textId="77777777" w:rsidR="004376E6" w:rsidRPr="00880758" w:rsidRDefault="00B15C78" w:rsidP="00CE26CF">
      <w:pPr>
        <w:pStyle w:val="ListParagraph"/>
        <w:numPr>
          <w:ilvl w:val="0"/>
          <w:numId w:val="13"/>
        </w:numPr>
        <w:spacing w:after="0" w:line="240" w:lineRule="auto"/>
        <w:ind w:right="-20"/>
        <w:rPr>
          <w:rFonts w:ascii="Arial" w:eastAsia="Arial" w:hAnsi="Arial" w:cs="Arial"/>
          <w:color w:val="000000" w:themeColor="text1"/>
          <w:sz w:val="24"/>
          <w:szCs w:val="24"/>
        </w:rPr>
      </w:pPr>
      <w:r w:rsidRPr="00880758">
        <w:rPr>
          <w:rFonts w:ascii="Arial" w:eastAsia="Arial" w:hAnsi="Arial" w:cs="Arial"/>
          <w:color w:val="000000" w:themeColor="text1"/>
          <w:sz w:val="24"/>
          <w:szCs w:val="24"/>
        </w:rPr>
        <w:t>Executive Directors</w:t>
      </w:r>
    </w:p>
    <w:p w14:paraId="2FFFB5FA" w14:textId="77777777" w:rsidR="004376E6" w:rsidRPr="00880758" w:rsidRDefault="00B15C78" w:rsidP="00CE26CF">
      <w:pPr>
        <w:pStyle w:val="ListParagraph"/>
        <w:numPr>
          <w:ilvl w:val="0"/>
          <w:numId w:val="13"/>
        </w:numPr>
        <w:spacing w:after="0" w:line="240" w:lineRule="auto"/>
        <w:ind w:right="-20"/>
        <w:rPr>
          <w:rFonts w:ascii="Arial" w:eastAsia="Arial" w:hAnsi="Arial" w:cs="Arial"/>
          <w:color w:val="000000" w:themeColor="text1"/>
          <w:sz w:val="24"/>
          <w:szCs w:val="24"/>
        </w:rPr>
      </w:pPr>
      <w:r w:rsidRPr="00880758">
        <w:rPr>
          <w:rFonts w:ascii="Arial" w:eastAsia="Arial" w:hAnsi="Arial" w:cs="Arial"/>
          <w:color w:val="000000" w:themeColor="text1"/>
          <w:spacing w:val="-1"/>
          <w:sz w:val="24"/>
          <w:szCs w:val="24"/>
        </w:rPr>
        <w:t>Assistant Directors</w:t>
      </w:r>
    </w:p>
    <w:p w14:paraId="7FF4F662" w14:textId="77777777" w:rsidR="004376E6" w:rsidRPr="00880758" w:rsidRDefault="004376E6" w:rsidP="00CE26CF">
      <w:pPr>
        <w:pStyle w:val="ListParagraph"/>
        <w:spacing w:after="0" w:line="240" w:lineRule="auto"/>
        <w:ind w:left="567" w:right="-20" w:hanging="567"/>
        <w:rPr>
          <w:rFonts w:ascii="Arial" w:eastAsia="Arial" w:hAnsi="Arial" w:cs="Arial"/>
          <w:color w:val="000000" w:themeColor="text1"/>
          <w:sz w:val="24"/>
          <w:szCs w:val="24"/>
        </w:rPr>
      </w:pPr>
    </w:p>
    <w:p w14:paraId="739D0CA4" w14:textId="77777777" w:rsidR="004376E6" w:rsidRDefault="00B15C78" w:rsidP="00CE26CF">
      <w:pPr>
        <w:pStyle w:val="ListParagraph"/>
        <w:numPr>
          <w:ilvl w:val="1"/>
          <w:numId w:val="1"/>
        </w:numPr>
        <w:spacing w:after="0" w:line="240" w:lineRule="auto"/>
        <w:ind w:left="567" w:right="782" w:hanging="567"/>
        <w:rPr>
          <w:rFonts w:ascii="Arial" w:eastAsia="Arial" w:hAnsi="Arial" w:cs="Arial"/>
          <w:i/>
          <w:color w:val="000000" w:themeColor="text1"/>
          <w:spacing w:val="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z w:val="24"/>
          <w:szCs w:val="24"/>
        </w:rPr>
        <w:t>cy</w:t>
      </w:r>
      <w:r w:rsidRPr="00880758">
        <w:rPr>
          <w:rFonts w:ascii="Arial" w:eastAsia="Arial" w:hAnsi="Arial" w:cs="Arial"/>
          <w:color w:val="000000" w:themeColor="text1"/>
          <w:spacing w:val="-1"/>
          <w:sz w:val="24"/>
          <w:szCs w:val="24"/>
        </w:rPr>
        <w:t xml:space="preserve"> 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ate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nt</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su</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eme</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z w:val="24"/>
          <w:szCs w:val="24"/>
        </w:rPr>
        <w:t xml:space="preserve">t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2"/>
          <w:sz w:val="24"/>
          <w:szCs w:val="24"/>
        </w:rPr>
        <w:t>Tamworth Borough</w:t>
      </w:r>
      <w:r w:rsidRPr="00880758">
        <w:rPr>
          <w:rFonts w:ascii="Arial" w:eastAsia="Arial" w:hAnsi="Arial" w:cs="Arial"/>
          <w:color w:val="000000" w:themeColor="text1"/>
          <w:spacing w:val="-1"/>
          <w:sz w:val="24"/>
          <w:szCs w:val="24"/>
        </w:rPr>
        <w:t xml:space="preserve"> 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il’</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2"/>
          <w:sz w:val="24"/>
          <w:szCs w:val="24"/>
        </w:rPr>
        <w:t>o</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era</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ch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ng</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and ass</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ated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oli</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ch</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m p</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 xml:space="preserve">f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and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co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y</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60"/>
          <w:sz w:val="24"/>
          <w:szCs w:val="24"/>
        </w:rPr>
        <w:t xml:space="preserve"> </w:t>
      </w: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 xml:space="preserve">se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d</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but</w:t>
      </w:r>
      <w:r w:rsidRPr="00880758">
        <w:rPr>
          <w:rFonts w:ascii="Arial" w:eastAsia="Arial" w:hAnsi="Arial" w:cs="Arial"/>
          <w:color w:val="000000" w:themeColor="text1"/>
          <w:spacing w:val="2"/>
          <w:sz w:val="24"/>
          <w:szCs w:val="24"/>
        </w:rPr>
        <w:t xml:space="preserve"> </w:t>
      </w:r>
      <w:r w:rsidRPr="00CE26CF">
        <w:rPr>
          <w:rFonts w:ascii="Arial" w:eastAsia="Arial" w:hAnsi="Arial" w:cs="Arial"/>
          <w:color w:val="000000" w:themeColor="text1"/>
          <w:spacing w:val="-3"/>
          <w:sz w:val="24"/>
          <w:szCs w:val="24"/>
        </w:rPr>
        <w:t>a</w:t>
      </w:r>
      <w:r w:rsidRPr="00CE26CF">
        <w:rPr>
          <w:rFonts w:ascii="Arial" w:eastAsia="Arial" w:hAnsi="Arial" w:cs="Arial"/>
          <w:color w:val="000000" w:themeColor="text1"/>
          <w:spacing w:val="1"/>
          <w:sz w:val="24"/>
          <w:szCs w:val="24"/>
        </w:rPr>
        <w:t>r</w:t>
      </w:r>
      <w:r w:rsidRPr="00CE26CF">
        <w:rPr>
          <w:rFonts w:ascii="Arial" w:eastAsia="Arial" w:hAnsi="Arial" w:cs="Arial"/>
          <w:color w:val="000000" w:themeColor="text1"/>
          <w:sz w:val="24"/>
          <w:szCs w:val="24"/>
        </w:rPr>
        <w:t>e</w:t>
      </w:r>
      <w:r w:rsidRPr="00CE26CF">
        <w:rPr>
          <w:rFonts w:ascii="Arial" w:eastAsia="Arial" w:hAnsi="Arial" w:cs="Arial"/>
          <w:color w:val="000000" w:themeColor="text1"/>
          <w:spacing w:val="1"/>
          <w:sz w:val="24"/>
          <w:szCs w:val="24"/>
        </w:rPr>
        <w:t xml:space="preserve"> </w:t>
      </w:r>
      <w:r w:rsidRPr="00CE26CF">
        <w:rPr>
          <w:rFonts w:ascii="Arial" w:eastAsia="Arial" w:hAnsi="Arial" w:cs="Arial"/>
          <w:color w:val="000000" w:themeColor="text1"/>
          <w:sz w:val="24"/>
          <w:szCs w:val="24"/>
        </w:rPr>
        <w:t>n</w:t>
      </w:r>
      <w:r w:rsidRPr="00CE26CF">
        <w:rPr>
          <w:rFonts w:ascii="Arial" w:eastAsia="Arial" w:hAnsi="Arial" w:cs="Arial"/>
          <w:color w:val="000000" w:themeColor="text1"/>
          <w:spacing w:val="-3"/>
          <w:sz w:val="24"/>
          <w:szCs w:val="24"/>
        </w:rPr>
        <w:t>o</w:t>
      </w:r>
      <w:r w:rsidRPr="00CE26CF">
        <w:rPr>
          <w:rFonts w:ascii="Arial" w:eastAsia="Arial" w:hAnsi="Arial" w:cs="Arial"/>
          <w:color w:val="000000" w:themeColor="text1"/>
          <w:sz w:val="24"/>
          <w:szCs w:val="24"/>
        </w:rPr>
        <w:t>t</w:t>
      </w:r>
      <w:r w:rsidRPr="00CE26CF">
        <w:rPr>
          <w:rFonts w:ascii="Arial" w:eastAsia="Arial" w:hAnsi="Arial" w:cs="Arial"/>
          <w:color w:val="000000" w:themeColor="text1"/>
          <w:spacing w:val="3"/>
          <w:sz w:val="24"/>
          <w:szCs w:val="24"/>
        </w:rPr>
        <w:t xml:space="preserve"> </w:t>
      </w:r>
      <w:r w:rsidRPr="00CE26CF">
        <w:rPr>
          <w:rFonts w:ascii="Arial" w:eastAsia="Arial" w:hAnsi="Arial" w:cs="Arial"/>
          <w:color w:val="000000" w:themeColor="text1"/>
          <w:spacing w:val="-1"/>
          <w:sz w:val="24"/>
          <w:szCs w:val="24"/>
        </w:rPr>
        <w:t>li</w:t>
      </w:r>
      <w:r w:rsidRPr="00CE26CF">
        <w:rPr>
          <w:rFonts w:ascii="Arial" w:eastAsia="Arial" w:hAnsi="Arial" w:cs="Arial"/>
          <w:color w:val="000000" w:themeColor="text1"/>
          <w:spacing w:val="1"/>
          <w:sz w:val="24"/>
          <w:szCs w:val="24"/>
        </w:rPr>
        <w:t>m</w:t>
      </w:r>
      <w:r w:rsidRPr="00CE26CF">
        <w:rPr>
          <w:rFonts w:ascii="Arial" w:eastAsia="Arial" w:hAnsi="Arial" w:cs="Arial"/>
          <w:color w:val="000000" w:themeColor="text1"/>
          <w:spacing w:val="-1"/>
          <w:sz w:val="24"/>
          <w:szCs w:val="24"/>
        </w:rPr>
        <w:t>i</w:t>
      </w:r>
      <w:r w:rsidRPr="00CE26CF">
        <w:rPr>
          <w:rFonts w:ascii="Arial" w:eastAsia="Arial" w:hAnsi="Arial" w:cs="Arial"/>
          <w:color w:val="000000" w:themeColor="text1"/>
          <w:spacing w:val="1"/>
          <w:sz w:val="24"/>
          <w:szCs w:val="24"/>
        </w:rPr>
        <w:t>t</w:t>
      </w:r>
      <w:r w:rsidRPr="00CE26CF">
        <w:rPr>
          <w:rFonts w:ascii="Arial" w:eastAsia="Arial" w:hAnsi="Arial" w:cs="Arial"/>
          <w:color w:val="000000" w:themeColor="text1"/>
          <w:spacing w:val="-3"/>
          <w:sz w:val="24"/>
          <w:szCs w:val="24"/>
        </w:rPr>
        <w:t>e</w:t>
      </w:r>
      <w:r w:rsidRPr="00CE26CF">
        <w:rPr>
          <w:rFonts w:ascii="Arial" w:eastAsia="Arial" w:hAnsi="Arial" w:cs="Arial"/>
          <w:color w:val="000000" w:themeColor="text1"/>
          <w:sz w:val="24"/>
          <w:szCs w:val="24"/>
        </w:rPr>
        <w:t>d</w:t>
      </w:r>
      <w:r w:rsidRPr="00CE26CF">
        <w:rPr>
          <w:rFonts w:ascii="Arial" w:eastAsia="Arial" w:hAnsi="Arial" w:cs="Arial"/>
          <w:color w:val="000000" w:themeColor="text1"/>
          <w:spacing w:val="2"/>
          <w:sz w:val="24"/>
          <w:szCs w:val="24"/>
        </w:rPr>
        <w:t xml:space="preserve"> </w:t>
      </w:r>
      <w:r w:rsidRPr="00CE26CF">
        <w:rPr>
          <w:rFonts w:ascii="Arial" w:eastAsia="Arial" w:hAnsi="Arial" w:cs="Arial"/>
          <w:color w:val="000000" w:themeColor="text1"/>
          <w:spacing w:val="1"/>
          <w:sz w:val="24"/>
          <w:szCs w:val="24"/>
        </w:rPr>
        <w:t>t</w:t>
      </w:r>
      <w:r w:rsidRPr="00CE26CF">
        <w:rPr>
          <w:rFonts w:ascii="Arial" w:eastAsia="Arial" w:hAnsi="Arial" w:cs="Arial"/>
          <w:color w:val="000000" w:themeColor="text1"/>
          <w:spacing w:val="-3"/>
          <w:sz w:val="24"/>
          <w:szCs w:val="24"/>
        </w:rPr>
        <w:t>o</w:t>
      </w:r>
      <w:r w:rsidRPr="00880758">
        <w:rPr>
          <w:rFonts w:ascii="Arial" w:eastAsia="Arial" w:hAnsi="Arial" w:cs="Arial"/>
          <w:i/>
          <w:color w:val="000000" w:themeColor="text1"/>
          <w:spacing w:val="1"/>
          <w:sz w:val="24"/>
          <w:szCs w:val="24"/>
        </w:rPr>
        <w:t>:</w:t>
      </w:r>
    </w:p>
    <w:p w14:paraId="5BA81989" w14:textId="77777777" w:rsidR="00CE26CF" w:rsidRPr="00880758" w:rsidRDefault="00CE26CF" w:rsidP="00CE26CF">
      <w:pPr>
        <w:pStyle w:val="ListParagraph"/>
        <w:spacing w:after="0" w:line="240" w:lineRule="auto"/>
        <w:ind w:left="567" w:right="782"/>
        <w:jc w:val="both"/>
        <w:rPr>
          <w:rFonts w:ascii="Arial" w:eastAsia="Arial" w:hAnsi="Arial" w:cs="Arial"/>
          <w:i/>
          <w:color w:val="000000" w:themeColor="text1"/>
          <w:spacing w:val="1"/>
          <w:sz w:val="24"/>
          <w:szCs w:val="24"/>
        </w:rPr>
      </w:pPr>
    </w:p>
    <w:p w14:paraId="6AFADB8C" w14:textId="77777777" w:rsidR="004376E6" w:rsidRPr="00880758" w:rsidRDefault="00B15C78"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Tamworth Borough Council Pay Policy</w:t>
      </w:r>
    </w:p>
    <w:p w14:paraId="34C58052" w14:textId="77777777" w:rsidR="004376E6" w:rsidRPr="00880758" w:rsidRDefault="00B15C78"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Job Evaluation Scheme </w:t>
      </w:r>
    </w:p>
    <w:p w14:paraId="17D8AA60" w14:textId="77777777" w:rsidR="004376E6" w:rsidRPr="00880758" w:rsidRDefault="00B15C78"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NJC Terms and Conditions of Employment (Green Book)   </w:t>
      </w:r>
    </w:p>
    <w:p w14:paraId="6E0CDD85" w14:textId="3FC87233" w:rsidR="004376E6" w:rsidRPr="00880758" w:rsidRDefault="00B15C78"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JNC Terms and Conditions for Chief Executives</w:t>
      </w:r>
      <w:r w:rsidR="00004588" w:rsidRPr="00880758">
        <w:rPr>
          <w:rFonts w:ascii="Arial" w:eastAsia="Arial" w:hAnsi="Arial" w:cs="Arial"/>
          <w:color w:val="000000" w:themeColor="text1"/>
          <w:spacing w:val="-1"/>
          <w:sz w:val="24"/>
          <w:szCs w:val="24"/>
        </w:rPr>
        <w:t xml:space="preserve"> (Chief Executive and Deputy Chief Executive are appointed to these terms and conditions)</w:t>
      </w:r>
    </w:p>
    <w:p w14:paraId="7E9B1D71" w14:textId="36C8DC8A" w:rsidR="004376E6" w:rsidRPr="00880758" w:rsidRDefault="00B15C78"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JNC Terms and Conditions for Chief Officers (Executive Directors </w:t>
      </w:r>
      <w:r w:rsidR="00880758">
        <w:rPr>
          <w:rFonts w:ascii="Arial" w:eastAsia="Arial" w:hAnsi="Arial" w:cs="Arial"/>
          <w:color w:val="000000" w:themeColor="text1"/>
          <w:spacing w:val="-1"/>
          <w:sz w:val="24"/>
          <w:szCs w:val="24"/>
        </w:rPr>
        <w:t>and</w:t>
      </w:r>
      <w:r w:rsidRPr="00880758">
        <w:rPr>
          <w:rFonts w:ascii="Arial" w:eastAsia="Arial" w:hAnsi="Arial" w:cs="Arial"/>
          <w:color w:val="000000" w:themeColor="text1"/>
          <w:spacing w:val="-1"/>
          <w:sz w:val="24"/>
          <w:szCs w:val="24"/>
        </w:rPr>
        <w:t xml:space="preserve"> Assistant Directors within Tamworth Borough Council are appointed to these </w:t>
      </w:r>
      <w:r w:rsidR="00E9080E">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 xml:space="preserve">erms and </w:t>
      </w:r>
      <w:r w:rsidR="00E9080E">
        <w:rPr>
          <w:rFonts w:ascii="Arial" w:eastAsia="Arial" w:hAnsi="Arial" w:cs="Arial"/>
          <w:color w:val="000000" w:themeColor="text1"/>
          <w:spacing w:val="-1"/>
          <w:sz w:val="24"/>
          <w:szCs w:val="24"/>
        </w:rPr>
        <w:t>c</w:t>
      </w:r>
      <w:r w:rsidRPr="00880758">
        <w:rPr>
          <w:rFonts w:ascii="Arial" w:eastAsia="Arial" w:hAnsi="Arial" w:cs="Arial"/>
          <w:color w:val="000000" w:themeColor="text1"/>
          <w:spacing w:val="-1"/>
          <w:sz w:val="24"/>
          <w:szCs w:val="24"/>
        </w:rPr>
        <w:t xml:space="preserve">onditions)   </w:t>
      </w:r>
    </w:p>
    <w:p w14:paraId="1FC56812" w14:textId="5343BCE6" w:rsidR="004376E6" w:rsidRPr="00880758" w:rsidRDefault="00B15C78"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Honorarium</w:t>
      </w:r>
      <w:r w:rsidR="0096004E" w:rsidRPr="00880758">
        <w:rPr>
          <w:rFonts w:ascii="Arial" w:eastAsia="Arial" w:hAnsi="Arial" w:cs="Arial"/>
          <w:color w:val="000000" w:themeColor="text1"/>
          <w:spacing w:val="-1"/>
          <w:sz w:val="24"/>
          <w:szCs w:val="24"/>
        </w:rPr>
        <w:t xml:space="preserve">, Acting Up and </w:t>
      </w:r>
      <w:r w:rsidR="0072067D" w:rsidRPr="00880758">
        <w:rPr>
          <w:rFonts w:ascii="Arial" w:eastAsia="Arial" w:hAnsi="Arial" w:cs="Arial"/>
          <w:color w:val="000000" w:themeColor="text1"/>
          <w:spacing w:val="-1"/>
          <w:sz w:val="24"/>
          <w:szCs w:val="24"/>
        </w:rPr>
        <w:t>Ex gratia</w:t>
      </w:r>
      <w:r w:rsidR="0096004E"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Policy</w:t>
      </w:r>
    </w:p>
    <w:p w14:paraId="7336434B" w14:textId="77777777" w:rsidR="004376E6" w:rsidRPr="00880758" w:rsidRDefault="00B15C78"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Travel, Subsistence &amp; Expenses Policy</w:t>
      </w:r>
    </w:p>
    <w:p w14:paraId="0A711B1E" w14:textId="2F11F047" w:rsidR="004376E6" w:rsidRPr="00880758" w:rsidRDefault="00B15C78" w:rsidP="004376E6">
      <w:pPr>
        <w:pStyle w:val="ListParagraph"/>
        <w:numPr>
          <w:ilvl w:val="0"/>
          <w:numId w:val="14"/>
        </w:numPr>
        <w:tabs>
          <w:tab w:val="left" w:pos="820"/>
        </w:tabs>
        <w:spacing w:after="0" w:line="240" w:lineRule="auto"/>
        <w:ind w:left="1281" w:right="62" w:hanging="357"/>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lastRenderedPageBreak/>
        <w:t xml:space="preserve">Flexible </w:t>
      </w:r>
      <w:r w:rsidR="00D67AB4"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pacing w:val="-1"/>
          <w:sz w:val="24"/>
          <w:szCs w:val="24"/>
        </w:rPr>
        <w:t>etirement Policy</w:t>
      </w:r>
    </w:p>
    <w:p w14:paraId="3029FB02" w14:textId="77777777" w:rsidR="004376E6" w:rsidRPr="00880758" w:rsidRDefault="00B15C78" w:rsidP="004376E6">
      <w:pPr>
        <w:pStyle w:val="ListParagraph"/>
        <w:numPr>
          <w:ilvl w:val="0"/>
          <w:numId w:val="14"/>
        </w:numPr>
        <w:tabs>
          <w:tab w:val="left" w:pos="820"/>
        </w:tabs>
        <w:spacing w:after="0" w:line="240" w:lineRule="auto"/>
        <w:ind w:left="1281" w:right="62" w:hanging="357"/>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Additional Payments Policy</w:t>
      </w:r>
    </w:p>
    <w:p w14:paraId="558F3C8A" w14:textId="595FEBBE" w:rsidR="004376E6" w:rsidRPr="00880758" w:rsidRDefault="00B15C78" w:rsidP="004376E6">
      <w:pPr>
        <w:pStyle w:val="ListParagraph"/>
        <w:numPr>
          <w:ilvl w:val="0"/>
          <w:numId w:val="14"/>
        </w:numPr>
        <w:tabs>
          <w:tab w:val="left" w:pos="820"/>
        </w:tabs>
        <w:spacing w:after="0" w:line="240" w:lineRule="auto"/>
        <w:ind w:left="1281" w:right="62" w:hanging="357"/>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Other Payments Policy</w:t>
      </w:r>
      <w:r w:rsidR="006A1EDD" w:rsidRPr="00880758">
        <w:rPr>
          <w:rFonts w:ascii="Arial" w:eastAsia="Arial" w:hAnsi="Arial" w:cs="Arial"/>
          <w:color w:val="000000" w:themeColor="text1"/>
          <w:spacing w:val="-1"/>
          <w:sz w:val="24"/>
          <w:szCs w:val="24"/>
        </w:rPr>
        <w:t xml:space="preserve"> including long service award</w:t>
      </w:r>
    </w:p>
    <w:p w14:paraId="7312588A" w14:textId="77777777" w:rsidR="004376E6" w:rsidRPr="00880758" w:rsidRDefault="00B15C78" w:rsidP="004376E6">
      <w:pPr>
        <w:pStyle w:val="ListParagraph"/>
        <w:numPr>
          <w:ilvl w:val="0"/>
          <w:numId w:val="14"/>
        </w:numPr>
        <w:tabs>
          <w:tab w:val="left" w:pos="820"/>
        </w:tabs>
        <w:spacing w:before="32" w:after="0" w:line="240" w:lineRule="auto"/>
        <w:ind w:left="1281" w:right="62" w:hanging="357"/>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Employer Pension Discretion Policy</w:t>
      </w:r>
    </w:p>
    <w:p w14:paraId="120B0148" w14:textId="77777777" w:rsidR="00CE26CF" w:rsidRPr="00CE26CF" w:rsidRDefault="006A1EDD" w:rsidP="00CE26CF">
      <w:pPr>
        <w:pStyle w:val="ListParagraph"/>
        <w:numPr>
          <w:ilvl w:val="0"/>
          <w:numId w:val="14"/>
        </w:numPr>
        <w:tabs>
          <w:tab w:val="left" w:pos="820"/>
        </w:tabs>
        <w:spacing w:before="32" w:after="0" w:line="240" w:lineRule="auto"/>
        <w:ind w:left="1281" w:right="62" w:hanging="357"/>
        <w:jc w:val="both"/>
        <w:rPr>
          <w:rFonts w:ascii="Arial" w:eastAsia="Arial" w:hAnsi="Arial" w:cs="Arial"/>
          <w:color w:val="000000" w:themeColor="text1"/>
          <w:sz w:val="24"/>
          <w:szCs w:val="24"/>
        </w:rPr>
      </w:pPr>
      <w:r w:rsidRPr="00880758">
        <w:rPr>
          <w:rFonts w:ascii="Arial" w:eastAsia="Arial" w:hAnsi="Arial" w:cs="Arial"/>
          <w:color w:val="000000" w:themeColor="text1"/>
          <w:spacing w:val="-1"/>
          <w:sz w:val="24"/>
          <w:szCs w:val="24"/>
        </w:rPr>
        <w:t>Smart Working policy including home working allowance</w:t>
      </w:r>
    </w:p>
    <w:p w14:paraId="7B42AC00" w14:textId="77777777" w:rsidR="00CE26CF" w:rsidRPr="00CE26CF" w:rsidRDefault="00CE26CF" w:rsidP="00CE26CF">
      <w:pPr>
        <w:pStyle w:val="ListParagraph"/>
        <w:tabs>
          <w:tab w:val="left" w:pos="820"/>
        </w:tabs>
        <w:spacing w:before="32" w:after="0" w:line="240" w:lineRule="auto"/>
        <w:ind w:left="1281" w:right="62"/>
        <w:jc w:val="both"/>
        <w:rPr>
          <w:rFonts w:ascii="Arial" w:eastAsia="Arial" w:hAnsi="Arial" w:cs="Arial"/>
          <w:color w:val="000000" w:themeColor="text1"/>
          <w:sz w:val="24"/>
          <w:szCs w:val="24"/>
        </w:rPr>
      </w:pPr>
    </w:p>
    <w:p w14:paraId="129063B5" w14:textId="4B3CEC51" w:rsidR="004376E6" w:rsidRPr="00880758" w:rsidRDefault="00B15C78" w:rsidP="00CE26CF">
      <w:pPr>
        <w:pStyle w:val="ListParagraph"/>
        <w:tabs>
          <w:tab w:val="left" w:pos="820"/>
        </w:tabs>
        <w:spacing w:before="32" w:after="0" w:line="240" w:lineRule="auto"/>
        <w:ind w:left="567" w:right="62"/>
        <w:rPr>
          <w:rFonts w:ascii="Arial" w:eastAsia="Arial" w:hAnsi="Arial" w:cs="Arial"/>
          <w:color w:val="000000" w:themeColor="text1"/>
          <w:sz w:val="24"/>
          <w:szCs w:val="24"/>
        </w:rPr>
      </w:pPr>
      <w:r w:rsidRPr="00880758">
        <w:rPr>
          <w:rFonts w:ascii="Arial" w:eastAsia="Arial" w:hAnsi="Arial" w:cs="Arial"/>
          <w:color w:val="000000" w:themeColor="text1"/>
          <w:sz w:val="24"/>
          <w:szCs w:val="24"/>
        </w:rPr>
        <w:t>Once approved by full council, this policy statement will come into immediate effect and will be subject to review on a minimum of an annual basis.</w:t>
      </w:r>
    </w:p>
    <w:p w14:paraId="484DC762" w14:textId="77777777" w:rsidR="004376E6" w:rsidRPr="00880758" w:rsidRDefault="004376E6" w:rsidP="00CE26CF">
      <w:pPr>
        <w:spacing w:after="0" w:line="200" w:lineRule="exact"/>
        <w:ind w:left="567" w:hanging="567"/>
        <w:rPr>
          <w:rFonts w:ascii="Arial" w:hAnsi="Arial" w:cs="Arial"/>
          <w:color w:val="000000" w:themeColor="text1"/>
          <w:sz w:val="24"/>
          <w:szCs w:val="24"/>
        </w:rPr>
      </w:pPr>
    </w:p>
    <w:p w14:paraId="6AE6E705" w14:textId="5CBAC8C3" w:rsidR="004376E6" w:rsidRPr="00B076AE" w:rsidRDefault="004376E6" w:rsidP="00CE26CF">
      <w:pPr>
        <w:spacing w:after="0" w:line="200" w:lineRule="exact"/>
        <w:ind w:left="567" w:hanging="567"/>
        <w:rPr>
          <w:rFonts w:ascii="Arial" w:hAnsi="Arial" w:cs="Arial"/>
          <w:color w:val="FF0000"/>
          <w:sz w:val="24"/>
          <w:szCs w:val="24"/>
        </w:rPr>
      </w:pPr>
    </w:p>
    <w:p w14:paraId="04B4BE48" w14:textId="77777777" w:rsidR="00750746" w:rsidRPr="00B076AE" w:rsidRDefault="00750746" w:rsidP="00CE26CF">
      <w:pPr>
        <w:spacing w:after="0" w:line="200" w:lineRule="exact"/>
        <w:ind w:left="567" w:hanging="567"/>
        <w:rPr>
          <w:rFonts w:ascii="Arial" w:hAnsi="Arial" w:cs="Arial"/>
          <w:color w:val="FF0000"/>
          <w:sz w:val="24"/>
          <w:szCs w:val="24"/>
        </w:rPr>
      </w:pPr>
    </w:p>
    <w:p w14:paraId="3739A4A7" w14:textId="497D3BC9" w:rsidR="004376E6" w:rsidRPr="00880758" w:rsidRDefault="00B15C78" w:rsidP="00CE26CF">
      <w:pPr>
        <w:pStyle w:val="ListParagraph"/>
        <w:numPr>
          <w:ilvl w:val="0"/>
          <w:numId w:val="1"/>
        </w:numPr>
        <w:ind w:left="567" w:hanging="567"/>
        <w:rPr>
          <w:rFonts w:ascii="Arial" w:eastAsia="Arial" w:hAnsi="Arial" w:cs="Arial"/>
          <w:color w:val="000000" w:themeColor="text1"/>
          <w:sz w:val="24"/>
          <w:szCs w:val="24"/>
        </w:rPr>
      </w:pPr>
      <w:r w:rsidRPr="00880758">
        <w:rPr>
          <w:rFonts w:ascii="Arial" w:eastAsia="Arial" w:hAnsi="Arial" w:cs="Arial"/>
          <w:b/>
          <w:bCs/>
          <w:color w:val="000000" w:themeColor="text1"/>
          <w:spacing w:val="-1"/>
          <w:sz w:val="24"/>
          <w:szCs w:val="24"/>
        </w:rPr>
        <w:t>A</w:t>
      </w:r>
      <w:r w:rsidRPr="00880758">
        <w:rPr>
          <w:rFonts w:ascii="Arial" w:eastAsia="Arial" w:hAnsi="Arial" w:cs="Arial"/>
          <w:b/>
          <w:bCs/>
          <w:color w:val="000000" w:themeColor="text1"/>
          <w:spacing w:val="1"/>
          <w:sz w:val="24"/>
          <w:szCs w:val="24"/>
        </w:rPr>
        <w:t>rr</w:t>
      </w:r>
      <w:r w:rsidRPr="00880758">
        <w:rPr>
          <w:rFonts w:ascii="Arial" w:eastAsia="Arial" w:hAnsi="Arial" w:cs="Arial"/>
          <w:b/>
          <w:bCs/>
          <w:color w:val="000000" w:themeColor="text1"/>
          <w:sz w:val="24"/>
          <w:szCs w:val="24"/>
        </w:rPr>
        <w:t>a</w:t>
      </w:r>
      <w:r w:rsidRPr="00880758">
        <w:rPr>
          <w:rFonts w:ascii="Arial" w:eastAsia="Arial" w:hAnsi="Arial" w:cs="Arial"/>
          <w:b/>
          <w:bCs/>
          <w:color w:val="000000" w:themeColor="text1"/>
          <w:spacing w:val="-1"/>
          <w:sz w:val="24"/>
          <w:szCs w:val="24"/>
        </w:rPr>
        <w:t>ng</w:t>
      </w:r>
      <w:r w:rsidRPr="00880758">
        <w:rPr>
          <w:rFonts w:ascii="Arial" w:eastAsia="Arial" w:hAnsi="Arial" w:cs="Arial"/>
          <w:b/>
          <w:bCs/>
          <w:color w:val="000000" w:themeColor="text1"/>
          <w:sz w:val="24"/>
          <w:szCs w:val="24"/>
        </w:rPr>
        <w:t>eme</w:t>
      </w:r>
      <w:r w:rsidRPr="00880758">
        <w:rPr>
          <w:rFonts w:ascii="Arial" w:eastAsia="Arial" w:hAnsi="Arial" w:cs="Arial"/>
          <w:b/>
          <w:bCs/>
          <w:color w:val="000000" w:themeColor="text1"/>
          <w:spacing w:val="-1"/>
          <w:sz w:val="24"/>
          <w:szCs w:val="24"/>
        </w:rPr>
        <w:t>n</w:t>
      </w:r>
      <w:r w:rsidRPr="00880758">
        <w:rPr>
          <w:rFonts w:ascii="Arial" w:eastAsia="Arial" w:hAnsi="Arial" w:cs="Arial"/>
          <w:b/>
          <w:bCs/>
          <w:color w:val="000000" w:themeColor="text1"/>
          <w:sz w:val="24"/>
          <w:szCs w:val="24"/>
        </w:rPr>
        <w:t>ts f</w:t>
      </w:r>
      <w:r w:rsidRPr="00880758">
        <w:rPr>
          <w:rFonts w:ascii="Arial" w:eastAsia="Arial" w:hAnsi="Arial" w:cs="Arial"/>
          <w:b/>
          <w:bCs/>
          <w:color w:val="000000" w:themeColor="text1"/>
          <w:spacing w:val="-1"/>
          <w:sz w:val="24"/>
          <w:szCs w:val="24"/>
        </w:rPr>
        <w:t>o</w:t>
      </w:r>
      <w:r w:rsidRPr="00880758">
        <w:rPr>
          <w:rFonts w:ascii="Arial" w:eastAsia="Arial" w:hAnsi="Arial" w:cs="Arial"/>
          <w:b/>
          <w:bCs/>
          <w:color w:val="000000" w:themeColor="text1"/>
          <w:sz w:val="24"/>
          <w:szCs w:val="24"/>
        </w:rPr>
        <w:t>r</w:t>
      </w:r>
      <w:r w:rsidRPr="00880758">
        <w:rPr>
          <w:rFonts w:ascii="Arial" w:eastAsia="Arial" w:hAnsi="Arial" w:cs="Arial"/>
          <w:b/>
          <w:bCs/>
          <w:color w:val="000000" w:themeColor="text1"/>
          <w:spacing w:val="-2"/>
          <w:sz w:val="24"/>
          <w:szCs w:val="24"/>
        </w:rPr>
        <w:t xml:space="preserve"> </w:t>
      </w:r>
      <w:r w:rsidR="00CE26CF">
        <w:rPr>
          <w:rFonts w:ascii="Arial" w:eastAsia="Arial" w:hAnsi="Arial" w:cs="Arial"/>
          <w:b/>
          <w:bCs/>
          <w:color w:val="000000" w:themeColor="text1"/>
          <w:spacing w:val="-2"/>
          <w:sz w:val="24"/>
          <w:szCs w:val="24"/>
        </w:rPr>
        <w:t>o</w:t>
      </w:r>
      <w:r w:rsidRPr="00880758">
        <w:rPr>
          <w:rFonts w:ascii="Arial" w:eastAsia="Arial" w:hAnsi="Arial" w:cs="Arial"/>
          <w:b/>
          <w:bCs/>
          <w:color w:val="000000" w:themeColor="text1"/>
          <w:sz w:val="24"/>
          <w:szCs w:val="24"/>
        </w:rPr>
        <w:t>ff</w:t>
      </w:r>
      <w:r w:rsidRPr="00880758">
        <w:rPr>
          <w:rFonts w:ascii="Arial" w:eastAsia="Arial" w:hAnsi="Arial" w:cs="Arial"/>
          <w:b/>
          <w:bCs/>
          <w:color w:val="000000" w:themeColor="text1"/>
          <w:spacing w:val="1"/>
          <w:sz w:val="24"/>
          <w:szCs w:val="24"/>
        </w:rPr>
        <w:t>i</w:t>
      </w:r>
      <w:r w:rsidRPr="00880758">
        <w:rPr>
          <w:rFonts w:ascii="Arial" w:eastAsia="Arial" w:hAnsi="Arial" w:cs="Arial"/>
          <w:b/>
          <w:bCs/>
          <w:color w:val="000000" w:themeColor="text1"/>
          <w:sz w:val="24"/>
          <w:szCs w:val="24"/>
        </w:rPr>
        <w:t>c</w:t>
      </w:r>
      <w:r w:rsidRPr="00880758">
        <w:rPr>
          <w:rFonts w:ascii="Arial" w:eastAsia="Arial" w:hAnsi="Arial" w:cs="Arial"/>
          <w:b/>
          <w:bCs/>
          <w:color w:val="000000" w:themeColor="text1"/>
          <w:spacing w:val="-3"/>
          <w:sz w:val="24"/>
          <w:szCs w:val="24"/>
        </w:rPr>
        <w:t>e</w:t>
      </w:r>
      <w:r w:rsidRPr="00880758">
        <w:rPr>
          <w:rFonts w:ascii="Arial" w:eastAsia="Arial" w:hAnsi="Arial" w:cs="Arial"/>
          <w:b/>
          <w:bCs/>
          <w:color w:val="000000" w:themeColor="text1"/>
          <w:sz w:val="24"/>
          <w:szCs w:val="24"/>
        </w:rPr>
        <w:t xml:space="preserve">r </w:t>
      </w:r>
      <w:r w:rsidR="00CE26CF">
        <w:rPr>
          <w:rFonts w:ascii="Arial" w:eastAsia="Arial" w:hAnsi="Arial" w:cs="Arial"/>
          <w:b/>
          <w:bCs/>
          <w:color w:val="000000" w:themeColor="text1"/>
          <w:sz w:val="24"/>
          <w:szCs w:val="24"/>
        </w:rPr>
        <w:t>p</w:t>
      </w:r>
      <w:r w:rsidRPr="00880758">
        <w:rPr>
          <w:rFonts w:ascii="Arial" w:eastAsia="Arial" w:hAnsi="Arial" w:cs="Arial"/>
          <w:b/>
          <w:bCs/>
          <w:color w:val="000000" w:themeColor="text1"/>
          <w:sz w:val="24"/>
          <w:szCs w:val="24"/>
        </w:rPr>
        <w:t>ay</w:t>
      </w:r>
    </w:p>
    <w:p w14:paraId="396E5BA2" w14:textId="77777777" w:rsidR="004376E6" w:rsidRPr="00880758" w:rsidRDefault="004376E6" w:rsidP="00CE26CF">
      <w:pPr>
        <w:pStyle w:val="ListParagraph"/>
        <w:ind w:left="567"/>
        <w:rPr>
          <w:rFonts w:ascii="Arial" w:eastAsia="Arial" w:hAnsi="Arial" w:cs="Arial"/>
          <w:color w:val="000000" w:themeColor="text1"/>
          <w:sz w:val="16"/>
          <w:szCs w:val="16"/>
        </w:rPr>
      </w:pPr>
    </w:p>
    <w:p w14:paraId="59BE1BD5" w14:textId="77777777" w:rsidR="004376E6" w:rsidRDefault="00B15C78" w:rsidP="00CE26CF">
      <w:pPr>
        <w:pStyle w:val="ListParagraph"/>
        <w:numPr>
          <w:ilvl w:val="1"/>
          <w:numId w:val="1"/>
        </w:numPr>
        <w:tabs>
          <w:tab w:val="left" w:pos="820"/>
        </w:tabs>
        <w:spacing w:after="0" w:line="240" w:lineRule="auto"/>
        <w:ind w:left="567" w:right="162" w:hanging="567"/>
        <w:rPr>
          <w:rFonts w:ascii="Arial" w:eastAsia="Arial" w:hAnsi="Arial" w:cs="Arial"/>
          <w:color w:val="000000" w:themeColor="text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eral</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s and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2"/>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emp</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y</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are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v</w:t>
      </w:r>
      <w:r w:rsidRPr="00880758">
        <w:rPr>
          <w:rFonts w:ascii="Arial" w:eastAsia="Arial" w:hAnsi="Arial" w:cs="Arial"/>
          <w:color w:val="000000" w:themeColor="text1"/>
          <w:sz w:val="24"/>
          <w:szCs w:val="24"/>
        </w:rPr>
        <w:t>erned</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by</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f</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wi</w:t>
      </w:r>
      <w:r w:rsidRPr="00880758">
        <w:rPr>
          <w:rFonts w:ascii="Arial" w:eastAsia="Arial" w:hAnsi="Arial" w:cs="Arial"/>
          <w:color w:val="000000" w:themeColor="text1"/>
          <w:sz w:val="24"/>
          <w:szCs w:val="24"/>
        </w:rPr>
        <w:t>ng</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3"/>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al a</w:t>
      </w:r>
      <w:r w:rsidRPr="00880758">
        <w:rPr>
          <w:rFonts w:ascii="Arial" w:eastAsia="Arial" w:hAnsi="Arial" w:cs="Arial"/>
          <w:color w:val="000000" w:themeColor="text1"/>
          <w:spacing w:val="-1"/>
          <w:sz w:val="24"/>
          <w:szCs w:val="24"/>
        </w:rPr>
        <w:t>g</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s:</w:t>
      </w:r>
    </w:p>
    <w:p w14:paraId="0A1CD656" w14:textId="77777777" w:rsidR="00CE26CF" w:rsidRPr="00880758" w:rsidRDefault="00CE26CF" w:rsidP="00CE26CF">
      <w:pPr>
        <w:pStyle w:val="ListParagraph"/>
        <w:tabs>
          <w:tab w:val="left" w:pos="820"/>
        </w:tabs>
        <w:spacing w:after="0" w:line="240" w:lineRule="auto"/>
        <w:ind w:left="567" w:right="162"/>
        <w:rPr>
          <w:rFonts w:ascii="Arial" w:eastAsia="Arial" w:hAnsi="Arial" w:cs="Arial"/>
          <w:color w:val="000000" w:themeColor="text1"/>
          <w:sz w:val="24"/>
          <w:szCs w:val="24"/>
        </w:rPr>
      </w:pPr>
    </w:p>
    <w:p w14:paraId="6D3EAD3E" w14:textId="44E3C966" w:rsidR="004376E6" w:rsidRPr="00880758" w:rsidRDefault="00B15C78" w:rsidP="00CE26CF">
      <w:pPr>
        <w:pStyle w:val="ListParagraph"/>
        <w:numPr>
          <w:ilvl w:val="0"/>
          <w:numId w:val="15"/>
        </w:numPr>
        <w:tabs>
          <w:tab w:val="left" w:pos="820"/>
        </w:tabs>
        <w:spacing w:before="32" w:after="0" w:line="240" w:lineRule="auto"/>
        <w:ind w:right="64"/>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Chief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 xml:space="preserve">xecutive,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 xml:space="preserve">xecutive </w:t>
      </w:r>
      <w:r w:rsidR="00CE26CF">
        <w:rPr>
          <w:rFonts w:ascii="Arial" w:eastAsia="Arial" w:hAnsi="Arial" w:cs="Arial"/>
          <w:color w:val="000000" w:themeColor="text1"/>
          <w:spacing w:val="-1"/>
          <w:sz w:val="24"/>
          <w:szCs w:val="24"/>
        </w:rPr>
        <w:t>d</w:t>
      </w:r>
      <w:r w:rsidRPr="00880758">
        <w:rPr>
          <w:rFonts w:ascii="Arial" w:eastAsia="Arial" w:hAnsi="Arial" w:cs="Arial"/>
          <w:color w:val="000000" w:themeColor="text1"/>
          <w:spacing w:val="-1"/>
          <w:sz w:val="24"/>
          <w:szCs w:val="24"/>
        </w:rPr>
        <w:t xml:space="preserve">irectors and </w:t>
      </w:r>
      <w:r w:rsidR="00CE26CF">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 xml:space="preserve">ssistant </w:t>
      </w:r>
      <w:r w:rsidR="00CE26CF">
        <w:rPr>
          <w:rFonts w:ascii="Arial" w:eastAsia="Arial" w:hAnsi="Arial" w:cs="Arial"/>
          <w:color w:val="000000" w:themeColor="text1"/>
          <w:spacing w:val="-1"/>
          <w:sz w:val="24"/>
          <w:szCs w:val="24"/>
        </w:rPr>
        <w:t>d</w:t>
      </w:r>
      <w:r w:rsidRPr="00880758">
        <w:rPr>
          <w:rFonts w:ascii="Arial" w:eastAsia="Arial" w:hAnsi="Arial" w:cs="Arial"/>
          <w:color w:val="000000" w:themeColor="text1"/>
          <w:spacing w:val="-1"/>
          <w:sz w:val="24"/>
          <w:szCs w:val="24"/>
        </w:rPr>
        <w:t xml:space="preserve">irectors - JNC for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pacing w:val="-1"/>
          <w:sz w:val="24"/>
          <w:szCs w:val="24"/>
        </w:rPr>
        <w:t xml:space="preserve">hief </w:t>
      </w:r>
      <w:r w:rsidR="00CE26CF">
        <w:rPr>
          <w:rFonts w:ascii="Arial" w:eastAsia="Arial" w:hAnsi="Arial" w:cs="Arial"/>
          <w:color w:val="000000" w:themeColor="text1"/>
          <w:spacing w:val="-1"/>
          <w:sz w:val="24"/>
          <w:szCs w:val="24"/>
        </w:rPr>
        <w:t>o</w:t>
      </w:r>
      <w:r w:rsidRPr="00880758">
        <w:rPr>
          <w:rFonts w:ascii="Arial" w:eastAsia="Arial" w:hAnsi="Arial" w:cs="Arial"/>
          <w:color w:val="000000" w:themeColor="text1"/>
          <w:spacing w:val="-1"/>
          <w:sz w:val="24"/>
          <w:szCs w:val="24"/>
        </w:rPr>
        <w:t xml:space="preserve">fficers of </w:t>
      </w:r>
      <w:r w:rsidR="00CE26CF">
        <w:rPr>
          <w:rFonts w:ascii="Arial" w:eastAsia="Arial" w:hAnsi="Arial" w:cs="Arial"/>
          <w:color w:val="000000" w:themeColor="text1"/>
          <w:spacing w:val="-1"/>
          <w:sz w:val="24"/>
          <w:szCs w:val="24"/>
        </w:rPr>
        <w:t>l</w:t>
      </w:r>
      <w:r w:rsidRPr="00880758">
        <w:rPr>
          <w:rFonts w:ascii="Arial" w:eastAsia="Arial" w:hAnsi="Arial" w:cs="Arial"/>
          <w:color w:val="000000" w:themeColor="text1"/>
          <w:spacing w:val="-1"/>
          <w:sz w:val="24"/>
          <w:szCs w:val="24"/>
        </w:rPr>
        <w:t xml:space="preserve">ocal </w:t>
      </w:r>
      <w:r w:rsidR="00CE26CF">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uthorities,</w:t>
      </w:r>
    </w:p>
    <w:p w14:paraId="18890ED3" w14:textId="5B832FE3" w:rsidR="004376E6" w:rsidRPr="00880758" w:rsidRDefault="00B15C78" w:rsidP="00CE26CF">
      <w:pPr>
        <w:pStyle w:val="ListParagraph"/>
        <w:numPr>
          <w:ilvl w:val="0"/>
          <w:numId w:val="15"/>
        </w:numPr>
        <w:tabs>
          <w:tab w:val="left" w:pos="820"/>
        </w:tabs>
        <w:spacing w:before="32" w:after="0" w:line="240" w:lineRule="auto"/>
        <w:ind w:right="64"/>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All other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 xml:space="preserve">mployee </w:t>
      </w:r>
      <w:r w:rsidR="00CE26CF">
        <w:rPr>
          <w:rFonts w:ascii="Arial" w:eastAsia="Arial" w:hAnsi="Arial" w:cs="Arial"/>
          <w:color w:val="000000" w:themeColor="text1"/>
          <w:spacing w:val="-1"/>
          <w:sz w:val="24"/>
          <w:szCs w:val="24"/>
        </w:rPr>
        <w:t>g</w:t>
      </w:r>
      <w:r w:rsidRPr="00880758">
        <w:rPr>
          <w:rFonts w:ascii="Arial" w:eastAsia="Arial" w:hAnsi="Arial" w:cs="Arial"/>
          <w:color w:val="000000" w:themeColor="text1"/>
          <w:spacing w:val="-1"/>
          <w:sz w:val="24"/>
          <w:szCs w:val="24"/>
        </w:rPr>
        <w:t>roups - NJC for Local Government Services</w:t>
      </w:r>
    </w:p>
    <w:p w14:paraId="5D0A6C53" w14:textId="77777777" w:rsidR="004376E6" w:rsidRPr="00880758" w:rsidRDefault="004376E6" w:rsidP="00CE26CF">
      <w:pPr>
        <w:pStyle w:val="ListParagraph"/>
        <w:tabs>
          <w:tab w:val="left" w:pos="820"/>
        </w:tabs>
        <w:spacing w:before="32" w:after="0"/>
        <w:ind w:left="567" w:right="64" w:hanging="567"/>
        <w:rPr>
          <w:rFonts w:ascii="Arial" w:eastAsia="Arial" w:hAnsi="Arial" w:cs="Arial"/>
          <w:color w:val="000000" w:themeColor="text1"/>
          <w:spacing w:val="-1"/>
          <w:sz w:val="24"/>
          <w:szCs w:val="24"/>
        </w:rPr>
      </w:pPr>
    </w:p>
    <w:p w14:paraId="73EA846A" w14:textId="37AB7B35" w:rsidR="004376E6" w:rsidRPr="00880758" w:rsidRDefault="00B15C78" w:rsidP="00CE26CF">
      <w:pPr>
        <w:pStyle w:val="ListParagraph"/>
        <w:numPr>
          <w:ilvl w:val="1"/>
          <w:numId w:val="1"/>
        </w:numPr>
        <w:spacing w:after="0" w:line="240" w:lineRule="auto"/>
        <w:ind w:right="96"/>
        <w:rPr>
          <w:rFonts w:ascii="Arial" w:eastAsia="Arial" w:hAnsi="Arial" w:cs="Arial"/>
          <w:color w:val="000000" w:themeColor="text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00CE26CF">
        <w:rPr>
          <w:rFonts w:ascii="Arial" w:eastAsia="Arial" w:hAnsi="Arial" w:cs="Arial"/>
          <w:color w:val="000000" w:themeColor="text1"/>
          <w:spacing w:val="-2"/>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l us</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 xml:space="preserve">f </w:t>
      </w:r>
      <w:r w:rsidR="00CE26CF">
        <w:rPr>
          <w:rFonts w:ascii="Arial" w:eastAsia="Arial" w:hAnsi="Arial" w:cs="Arial"/>
          <w:color w:val="000000" w:themeColor="text1"/>
          <w:sz w:val="24"/>
          <w:szCs w:val="24"/>
        </w:rPr>
        <w:t>j</w:t>
      </w:r>
      <w:r w:rsidRPr="00880758">
        <w:rPr>
          <w:rFonts w:ascii="Arial" w:eastAsia="Arial" w:hAnsi="Arial" w:cs="Arial"/>
          <w:color w:val="000000" w:themeColor="text1"/>
          <w:sz w:val="24"/>
          <w:szCs w:val="24"/>
        </w:rPr>
        <w:t xml:space="preserve">ob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nt</w:t>
      </w:r>
      <w:r w:rsidRPr="00880758">
        <w:rPr>
          <w:rFonts w:ascii="Arial" w:eastAsia="Arial" w:hAnsi="Arial" w:cs="Arial"/>
          <w:color w:val="000000" w:themeColor="text1"/>
          <w:spacing w:val="-3"/>
          <w:sz w:val="24"/>
          <w:szCs w:val="24"/>
        </w:rPr>
        <w:t>i</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z w:val="24"/>
          <w:szCs w:val="24"/>
        </w:rPr>
        <w:t>y</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pacing w:val="1"/>
          <w:sz w:val="24"/>
          <w:szCs w:val="24"/>
        </w:rPr>
        <w:t>f</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r</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2"/>
          <w:sz w:val="24"/>
          <w:szCs w:val="24"/>
        </w:rPr>
        <w:t>y</w:t>
      </w:r>
      <w:r w:rsidRPr="00880758">
        <w:rPr>
          <w:rFonts w:ascii="Arial" w:eastAsia="Arial" w:hAnsi="Arial" w:cs="Arial"/>
          <w:color w:val="000000" w:themeColor="text1"/>
          <w:sz w:val="24"/>
          <w:szCs w:val="24"/>
        </w:rPr>
        <w:t>.</w:t>
      </w:r>
      <w:r w:rsidRPr="00880758">
        <w:rPr>
          <w:rFonts w:ascii="Arial" w:eastAsia="Arial" w:hAnsi="Arial" w:cs="Arial"/>
          <w:color w:val="000000" w:themeColor="text1"/>
          <w:spacing w:val="60"/>
          <w:sz w:val="24"/>
          <w:szCs w:val="24"/>
        </w:rPr>
        <w:t xml:space="preserve"> </w:t>
      </w: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 xml:space="preserve">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h</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u</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 xml:space="preserve">h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 xml:space="preserve">he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il’</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G</w:t>
      </w:r>
      <w:r w:rsidRPr="00880758">
        <w:rPr>
          <w:rFonts w:ascii="Arial" w:eastAsia="Arial" w:hAnsi="Arial" w:cs="Arial"/>
          <w:color w:val="000000" w:themeColor="text1"/>
          <w:spacing w:val="1"/>
          <w:sz w:val="24"/>
          <w:szCs w:val="24"/>
        </w:rPr>
        <w:t xml:space="preserve">auge </w:t>
      </w:r>
      <w:r w:rsidR="00CE26CF">
        <w:rPr>
          <w:rFonts w:ascii="Arial" w:eastAsia="Arial" w:hAnsi="Arial" w:cs="Arial"/>
          <w:color w:val="000000" w:themeColor="text1"/>
          <w:spacing w:val="1"/>
          <w:sz w:val="24"/>
          <w:szCs w:val="24"/>
        </w:rPr>
        <w:t>j</w:t>
      </w:r>
      <w:r w:rsidRPr="00880758">
        <w:rPr>
          <w:rFonts w:ascii="Arial" w:eastAsia="Arial" w:hAnsi="Arial" w:cs="Arial"/>
          <w:color w:val="000000" w:themeColor="text1"/>
          <w:sz w:val="24"/>
          <w:szCs w:val="24"/>
        </w:rPr>
        <w:t>ob</w:t>
      </w:r>
      <w:r w:rsidRPr="00880758">
        <w:rPr>
          <w:rFonts w:ascii="Arial" w:eastAsia="Arial" w:hAnsi="Arial" w:cs="Arial"/>
          <w:color w:val="000000" w:themeColor="text1"/>
          <w:spacing w:val="-2"/>
          <w:sz w:val="24"/>
          <w:szCs w:val="24"/>
        </w:rPr>
        <w:t xml:space="preserve"> </w:t>
      </w:r>
      <w:r w:rsidR="00CE26CF">
        <w:rPr>
          <w:rFonts w:ascii="Arial" w:eastAsia="Arial" w:hAnsi="Arial" w:cs="Arial"/>
          <w:color w:val="000000" w:themeColor="text1"/>
          <w:spacing w:val="-2"/>
          <w:sz w:val="24"/>
          <w:szCs w:val="24"/>
        </w:rPr>
        <w:t>e</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sc</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 xml:space="preserve">or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h</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H</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 xml:space="preserve">on </w:t>
      </w:r>
      <w:r w:rsidR="00CE26CF">
        <w:rPr>
          <w:rFonts w:ascii="Arial" w:eastAsia="Arial" w:hAnsi="Arial" w:cs="Arial"/>
          <w:color w:val="000000" w:themeColor="text1"/>
          <w:sz w:val="24"/>
          <w:szCs w:val="24"/>
        </w:rPr>
        <w:t>s</w:t>
      </w:r>
      <w:r w:rsidRPr="00880758">
        <w:rPr>
          <w:rFonts w:ascii="Arial" w:eastAsia="Arial" w:hAnsi="Arial" w:cs="Arial"/>
          <w:color w:val="000000" w:themeColor="text1"/>
          <w:sz w:val="24"/>
          <w:szCs w:val="24"/>
        </w:rPr>
        <w:t>ch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59"/>
          <w:sz w:val="24"/>
          <w:szCs w:val="24"/>
        </w:rPr>
        <w:t xml:space="preserve"> </w:t>
      </w: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H</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j</w:t>
      </w:r>
      <w:r w:rsidRPr="00880758">
        <w:rPr>
          <w:rFonts w:ascii="Arial" w:eastAsia="Arial" w:hAnsi="Arial" w:cs="Arial"/>
          <w:color w:val="000000" w:themeColor="text1"/>
          <w:sz w:val="24"/>
          <w:szCs w:val="24"/>
        </w:rPr>
        <w:t xml:space="preserve">ob </w:t>
      </w:r>
      <w:r w:rsidR="00CE26CF">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sch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us</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4"/>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ng</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il</w:t>
      </w:r>
      <w:r w:rsidR="00B71223" w:rsidRPr="00880758">
        <w:rPr>
          <w:rFonts w:ascii="Arial" w:eastAsia="Arial" w:hAnsi="Arial" w:cs="Arial"/>
          <w:color w:val="000000" w:themeColor="text1"/>
          <w:sz w:val="24"/>
          <w:szCs w:val="24"/>
        </w:rPr>
        <w:t>:</w:t>
      </w:r>
    </w:p>
    <w:p w14:paraId="06E6D5AA" w14:textId="77777777" w:rsidR="00B71223" w:rsidRPr="00880758" w:rsidRDefault="00B71223" w:rsidP="00CE26CF">
      <w:pPr>
        <w:pStyle w:val="ListParagraph"/>
        <w:spacing w:after="0" w:line="240" w:lineRule="auto"/>
        <w:ind w:left="1134" w:right="96"/>
        <w:rPr>
          <w:rFonts w:ascii="Arial" w:eastAsia="Arial" w:hAnsi="Arial" w:cs="Arial"/>
          <w:color w:val="000000" w:themeColor="text1"/>
          <w:sz w:val="24"/>
          <w:szCs w:val="24"/>
        </w:rPr>
      </w:pPr>
    </w:p>
    <w:p w14:paraId="609F97AC" w14:textId="77777777" w:rsidR="004376E6" w:rsidRPr="00880758" w:rsidRDefault="00B15C78" w:rsidP="00CE26CF">
      <w:pPr>
        <w:pStyle w:val="ListParagraph"/>
        <w:numPr>
          <w:ilvl w:val="0"/>
          <w:numId w:val="16"/>
        </w:numPr>
        <w:spacing w:after="0" w:line="240" w:lineRule="auto"/>
        <w:ind w:right="-20"/>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Chief Executive</w:t>
      </w:r>
    </w:p>
    <w:p w14:paraId="658A952C" w14:textId="77777777" w:rsidR="004376E6" w:rsidRPr="00880758" w:rsidRDefault="00B15C78" w:rsidP="00CE26CF">
      <w:pPr>
        <w:pStyle w:val="ListParagraph"/>
        <w:numPr>
          <w:ilvl w:val="0"/>
          <w:numId w:val="16"/>
        </w:numPr>
        <w:spacing w:after="0" w:line="240" w:lineRule="auto"/>
        <w:ind w:right="-20"/>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Executive Directors and Assistant Directors</w:t>
      </w:r>
    </w:p>
    <w:p w14:paraId="1089A436" w14:textId="77777777" w:rsidR="004376E6" w:rsidRPr="00CE26CF" w:rsidRDefault="00B15C78" w:rsidP="00CE26CF">
      <w:pPr>
        <w:pStyle w:val="ListParagraph"/>
        <w:numPr>
          <w:ilvl w:val="0"/>
          <w:numId w:val="16"/>
        </w:numPr>
        <w:spacing w:after="0" w:line="240" w:lineRule="auto"/>
        <w:ind w:right="-20"/>
        <w:rPr>
          <w:rFonts w:ascii="Arial" w:eastAsia="Arial" w:hAnsi="Arial" w:cs="Arial"/>
          <w:spacing w:val="-1"/>
          <w:sz w:val="24"/>
          <w:szCs w:val="24"/>
        </w:rPr>
      </w:pPr>
      <w:r w:rsidRPr="00880758">
        <w:rPr>
          <w:rFonts w:ascii="Arial" w:eastAsia="Arial" w:hAnsi="Arial" w:cs="Arial"/>
          <w:color w:val="000000" w:themeColor="text1"/>
          <w:spacing w:val="-1"/>
          <w:sz w:val="24"/>
          <w:szCs w:val="24"/>
        </w:rPr>
        <w:t xml:space="preserve">Heads of Service are evaluated under Gauge and Hay (this is due to the cross over point       of the two </w:t>
      </w:r>
      <w:r w:rsidRPr="00CE26CF">
        <w:rPr>
          <w:rFonts w:ascii="Arial" w:eastAsia="Arial" w:hAnsi="Arial" w:cs="Arial"/>
          <w:spacing w:val="-1"/>
          <w:sz w:val="24"/>
          <w:szCs w:val="24"/>
        </w:rPr>
        <w:t>schemes).</w:t>
      </w:r>
    </w:p>
    <w:p w14:paraId="0B6D5C53" w14:textId="77777777" w:rsidR="00B71223" w:rsidRPr="00B076AE" w:rsidRDefault="00B71223" w:rsidP="00CE26CF">
      <w:pPr>
        <w:pStyle w:val="ListParagraph"/>
        <w:spacing w:after="0" w:line="240" w:lineRule="auto"/>
        <w:ind w:left="1287" w:right="-20"/>
        <w:rPr>
          <w:rFonts w:ascii="Arial" w:eastAsia="Arial" w:hAnsi="Arial" w:cs="Arial"/>
          <w:color w:val="FF0000"/>
          <w:spacing w:val="-1"/>
          <w:sz w:val="24"/>
          <w:szCs w:val="24"/>
        </w:rPr>
      </w:pPr>
    </w:p>
    <w:p w14:paraId="7D7B922C" w14:textId="30CBEA4C" w:rsidR="004376E6" w:rsidRPr="00880758" w:rsidRDefault="00B15C78" w:rsidP="00CE26CF">
      <w:pPr>
        <w:spacing w:after="0" w:line="240" w:lineRule="auto"/>
        <w:ind w:left="567" w:right="-20"/>
        <w:rPr>
          <w:rFonts w:ascii="Arial" w:eastAsia="Arial" w:hAnsi="Arial" w:cs="Arial"/>
          <w:color w:val="000000" w:themeColor="text1"/>
          <w:sz w:val="24"/>
          <w:szCs w:val="24"/>
        </w:rPr>
      </w:pPr>
      <w:r w:rsidRPr="00880758">
        <w:rPr>
          <w:rFonts w:ascii="Arial" w:eastAsia="Arial" w:hAnsi="Arial" w:cs="Arial"/>
          <w:color w:val="000000" w:themeColor="text1"/>
          <w:spacing w:val="-1"/>
          <w:sz w:val="24"/>
          <w:szCs w:val="24"/>
        </w:rPr>
        <w:t>Al</w:t>
      </w:r>
      <w:r w:rsidRPr="00880758">
        <w:rPr>
          <w:rFonts w:ascii="Arial" w:eastAsia="Arial" w:hAnsi="Arial" w:cs="Arial"/>
          <w:color w:val="000000" w:themeColor="text1"/>
          <w:sz w:val="24"/>
          <w:szCs w:val="24"/>
        </w:rPr>
        <w:t>l other</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pacing w:val="-2"/>
          <w:sz w:val="24"/>
          <w:szCs w:val="24"/>
        </w:rPr>
        <w:t>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 xml:space="preserve">s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l are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 xml:space="preserve">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 xml:space="preserve">Gauge </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sch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3"/>
          <w:sz w:val="24"/>
          <w:szCs w:val="24"/>
        </w:rPr>
        <w:t>c</w:t>
      </w:r>
      <w:r w:rsidRPr="00880758">
        <w:rPr>
          <w:rFonts w:ascii="Arial" w:eastAsia="Arial" w:hAnsi="Arial" w:cs="Arial"/>
          <w:color w:val="000000" w:themeColor="text1"/>
          <w:sz w:val="24"/>
          <w:szCs w:val="24"/>
        </w:rPr>
        <w:t xml:space="preserve">cordance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a</w:t>
      </w:r>
      <w:r w:rsidRPr="00880758">
        <w:rPr>
          <w:rFonts w:ascii="Arial" w:eastAsia="Arial" w:hAnsi="Arial" w:cs="Arial"/>
          <w:color w:val="000000" w:themeColor="text1"/>
          <w:sz w:val="24"/>
          <w:szCs w:val="24"/>
        </w:rPr>
        <w:t>gre</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oli</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es.</w:t>
      </w:r>
    </w:p>
    <w:p w14:paraId="08A3A0C4" w14:textId="77777777" w:rsidR="00264337" w:rsidRPr="00880758" w:rsidRDefault="00264337" w:rsidP="00CE26CF">
      <w:pPr>
        <w:spacing w:after="0" w:line="240" w:lineRule="auto"/>
        <w:ind w:left="567" w:right="-20"/>
        <w:rPr>
          <w:rFonts w:ascii="Arial" w:eastAsia="Arial" w:hAnsi="Arial" w:cs="Arial"/>
          <w:color w:val="000000" w:themeColor="text1"/>
          <w:sz w:val="24"/>
          <w:szCs w:val="24"/>
        </w:rPr>
      </w:pPr>
    </w:p>
    <w:p w14:paraId="085B3F92" w14:textId="4C1E9FC3" w:rsidR="00264337" w:rsidRPr="00880758" w:rsidRDefault="004A0E4E" w:rsidP="00CE26CF">
      <w:pPr>
        <w:spacing w:after="0" w:line="240" w:lineRule="auto"/>
        <w:ind w:left="567" w:right="-20"/>
        <w:rPr>
          <w:rFonts w:ascii="Arial" w:eastAsia="Arial" w:hAnsi="Arial" w:cs="Arial"/>
          <w:color w:val="000000" w:themeColor="text1"/>
          <w:sz w:val="24"/>
          <w:szCs w:val="24"/>
        </w:rPr>
      </w:pPr>
      <w:r w:rsidRPr="00880758">
        <w:rPr>
          <w:rFonts w:ascii="Arial" w:eastAsia="Arial" w:hAnsi="Arial" w:cs="Arial"/>
          <w:color w:val="000000" w:themeColor="text1"/>
          <w:sz w:val="24"/>
          <w:szCs w:val="24"/>
        </w:rPr>
        <w:t xml:space="preserve">TBC conforms with the Local Government Association “Diverse by Design Guide” which provides a range of steps to positively influence a culture of equality and inclusion.  In order to have a transparent and fair reward and recognition scheme, the </w:t>
      </w:r>
      <w:r w:rsidR="00CE26CF">
        <w:rPr>
          <w:rFonts w:ascii="Arial" w:eastAsia="Arial" w:hAnsi="Arial" w:cs="Arial"/>
          <w:color w:val="000000" w:themeColor="text1"/>
          <w:sz w:val="24"/>
          <w:szCs w:val="24"/>
        </w:rPr>
        <w:t>jo</w:t>
      </w:r>
      <w:r w:rsidR="00264337" w:rsidRPr="00880758">
        <w:rPr>
          <w:rFonts w:ascii="Arial" w:eastAsia="Arial" w:hAnsi="Arial" w:cs="Arial"/>
          <w:color w:val="000000" w:themeColor="text1"/>
          <w:sz w:val="24"/>
          <w:szCs w:val="24"/>
        </w:rPr>
        <w:t xml:space="preserve">b </w:t>
      </w:r>
      <w:r w:rsidR="00CE26CF">
        <w:rPr>
          <w:rFonts w:ascii="Arial" w:eastAsia="Arial" w:hAnsi="Arial" w:cs="Arial"/>
          <w:color w:val="000000" w:themeColor="text1"/>
          <w:sz w:val="24"/>
          <w:szCs w:val="24"/>
        </w:rPr>
        <w:t>e</w:t>
      </w:r>
      <w:r w:rsidR="00264337" w:rsidRPr="00880758">
        <w:rPr>
          <w:rFonts w:ascii="Arial" w:eastAsia="Arial" w:hAnsi="Arial" w:cs="Arial"/>
          <w:color w:val="000000" w:themeColor="text1"/>
          <w:sz w:val="24"/>
          <w:szCs w:val="24"/>
        </w:rPr>
        <w:t xml:space="preserve">valuation </w:t>
      </w:r>
      <w:r w:rsidR="00CE26CF">
        <w:rPr>
          <w:rFonts w:ascii="Arial" w:eastAsia="Arial" w:hAnsi="Arial" w:cs="Arial"/>
          <w:color w:val="000000" w:themeColor="text1"/>
          <w:sz w:val="24"/>
          <w:szCs w:val="24"/>
        </w:rPr>
        <w:t>s</w:t>
      </w:r>
      <w:r w:rsidRPr="00880758">
        <w:rPr>
          <w:rFonts w:ascii="Arial" w:eastAsia="Arial" w:hAnsi="Arial" w:cs="Arial"/>
          <w:color w:val="000000" w:themeColor="text1"/>
          <w:sz w:val="24"/>
          <w:szCs w:val="24"/>
        </w:rPr>
        <w:t xml:space="preserve">cheme </w:t>
      </w:r>
      <w:r w:rsidR="00264337" w:rsidRPr="00880758">
        <w:rPr>
          <w:rFonts w:ascii="Arial" w:eastAsia="Arial" w:hAnsi="Arial" w:cs="Arial"/>
          <w:color w:val="000000" w:themeColor="text1"/>
          <w:sz w:val="24"/>
          <w:szCs w:val="24"/>
        </w:rPr>
        <w:t>brings equity and fairness to the way TBC values and rewards jobs</w:t>
      </w:r>
      <w:r w:rsidRPr="00880758">
        <w:rPr>
          <w:rFonts w:ascii="Arial" w:eastAsia="Arial" w:hAnsi="Arial" w:cs="Arial"/>
          <w:color w:val="000000" w:themeColor="text1"/>
          <w:sz w:val="24"/>
          <w:szCs w:val="24"/>
        </w:rPr>
        <w:t xml:space="preserve">, it </w:t>
      </w:r>
      <w:r w:rsidR="00264337" w:rsidRPr="00880758">
        <w:rPr>
          <w:rFonts w:ascii="Arial" w:eastAsia="Arial" w:hAnsi="Arial" w:cs="Arial"/>
          <w:color w:val="000000" w:themeColor="text1"/>
          <w:sz w:val="24"/>
          <w:szCs w:val="24"/>
        </w:rPr>
        <w:t xml:space="preserve">brings pay transparency and reduces pay inequality by providing a framework which is applied consistently.  Job </w:t>
      </w:r>
      <w:r w:rsidR="00CE26CF">
        <w:rPr>
          <w:rFonts w:ascii="Arial" w:eastAsia="Arial" w:hAnsi="Arial" w:cs="Arial"/>
          <w:color w:val="000000" w:themeColor="text1"/>
          <w:sz w:val="24"/>
          <w:szCs w:val="24"/>
        </w:rPr>
        <w:t>e</w:t>
      </w:r>
      <w:r w:rsidR="00264337" w:rsidRPr="00880758">
        <w:rPr>
          <w:rFonts w:ascii="Arial" w:eastAsia="Arial" w:hAnsi="Arial" w:cs="Arial"/>
          <w:color w:val="000000" w:themeColor="text1"/>
          <w:sz w:val="24"/>
          <w:szCs w:val="24"/>
        </w:rPr>
        <w:t xml:space="preserve">valuation evaluates the job and not the person and judges the demands of the job in a way that is as objective as possible.  </w:t>
      </w:r>
      <w:r w:rsidRPr="00880758">
        <w:rPr>
          <w:rFonts w:ascii="Arial" w:eastAsia="Arial" w:hAnsi="Arial" w:cs="Arial"/>
          <w:color w:val="000000" w:themeColor="text1"/>
          <w:sz w:val="24"/>
          <w:szCs w:val="24"/>
        </w:rPr>
        <w:t>Furthermore, i</w:t>
      </w:r>
      <w:r w:rsidR="00264337" w:rsidRPr="00880758">
        <w:rPr>
          <w:rFonts w:ascii="Arial" w:eastAsia="Arial" w:hAnsi="Arial" w:cs="Arial"/>
          <w:color w:val="000000" w:themeColor="text1"/>
          <w:sz w:val="24"/>
          <w:szCs w:val="24"/>
        </w:rPr>
        <w:t xml:space="preserve">t removes any element of discretion, which can introduce bias.  </w:t>
      </w:r>
    </w:p>
    <w:p w14:paraId="2FA278A4" w14:textId="77777777" w:rsidR="004376E6" w:rsidRPr="00880758" w:rsidRDefault="004376E6" w:rsidP="00CE26CF">
      <w:pPr>
        <w:spacing w:after="0" w:line="240" w:lineRule="auto"/>
        <w:ind w:left="567" w:right="-20" w:hanging="567"/>
        <w:rPr>
          <w:rFonts w:ascii="Arial" w:eastAsia="Arial" w:hAnsi="Arial" w:cs="Arial"/>
          <w:color w:val="000000" w:themeColor="text1"/>
          <w:sz w:val="24"/>
          <w:szCs w:val="24"/>
        </w:rPr>
      </w:pPr>
    </w:p>
    <w:p w14:paraId="06FAF2B0" w14:textId="535AF0C2" w:rsidR="004376E6" w:rsidRPr="00880758" w:rsidRDefault="00B15C78" w:rsidP="00CE26CF">
      <w:pPr>
        <w:numPr>
          <w:ilvl w:val="1"/>
          <w:numId w:val="2"/>
        </w:numPr>
        <w:spacing w:after="0" w:line="240" w:lineRule="auto"/>
        <w:ind w:left="567" w:hanging="567"/>
        <w:rPr>
          <w:rFonts w:ascii="Arial" w:eastAsia="Arial" w:hAnsi="Arial" w:cs="Arial"/>
          <w:color w:val="000000" w:themeColor="text1"/>
          <w:sz w:val="24"/>
          <w:szCs w:val="24"/>
        </w:rPr>
      </w:pPr>
      <w:r w:rsidRPr="00880758">
        <w:rPr>
          <w:rFonts w:ascii="Arial" w:eastAsia="Times New Roman" w:hAnsi="Arial" w:cs="Arial"/>
          <w:color w:val="000000" w:themeColor="text1"/>
          <w:sz w:val="24"/>
          <w:szCs w:val="24"/>
        </w:rPr>
        <w:t xml:space="preserve">Based on the application of the relevant </w:t>
      </w:r>
      <w:r w:rsidR="00CE26CF">
        <w:rPr>
          <w:rFonts w:ascii="Arial" w:eastAsia="Times New Roman" w:hAnsi="Arial" w:cs="Arial"/>
          <w:color w:val="000000" w:themeColor="text1"/>
          <w:sz w:val="24"/>
          <w:szCs w:val="24"/>
        </w:rPr>
        <w:t>j</w:t>
      </w:r>
      <w:r w:rsidRPr="00880758">
        <w:rPr>
          <w:rFonts w:ascii="Arial" w:eastAsia="Times New Roman" w:hAnsi="Arial" w:cs="Arial"/>
          <w:color w:val="000000" w:themeColor="text1"/>
          <w:sz w:val="24"/>
          <w:szCs w:val="24"/>
        </w:rPr>
        <w:t xml:space="preserve">ob </w:t>
      </w:r>
      <w:r w:rsidR="00CE26CF">
        <w:rPr>
          <w:rFonts w:ascii="Arial" w:eastAsia="Times New Roman" w:hAnsi="Arial" w:cs="Arial"/>
          <w:color w:val="000000" w:themeColor="text1"/>
          <w:sz w:val="24"/>
          <w:szCs w:val="24"/>
        </w:rPr>
        <w:t>e</w:t>
      </w:r>
      <w:r w:rsidRPr="00880758">
        <w:rPr>
          <w:rFonts w:ascii="Arial" w:eastAsia="Times New Roman" w:hAnsi="Arial" w:cs="Arial"/>
          <w:color w:val="000000" w:themeColor="text1"/>
          <w:sz w:val="24"/>
          <w:szCs w:val="24"/>
        </w:rPr>
        <w:t xml:space="preserve">valuation process; the </w:t>
      </w:r>
      <w:r w:rsidR="00CE26CF">
        <w:rPr>
          <w:rFonts w:ascii="Arial" w:eastAsia="Times New Roman" w:hAnsi="Arial" w:cs="Arial"/>
          <w:color w:val="000000" w:themeColor="text1"/>
          <w:sz w:val="24"/>
          <w:szCs w:val="24"/>
        </w:rPr>
        <w:t>c</w:t>
      </w:r>
      <w:r w:rsidRPr="00880758">
        <w:rPr>
          <w:rFonts w:ascii="Arial" w:eastAsia="Times New Roman" w:hAnsi="Arial" w:cs="Arial"/>
          <w:color w:val="000000" w:themeColor="text1"/>
          <w:sz w:val="24"/>
          <w:szCs w:val="24"/>
        </w:rPr>
        <w:t xml:space="preserve">ouncil uses the nationally negotiated pay spine as the basis for its local grading structure. The </w:t>
      </w:r>
      <w:r w:rsidR="00CE26CF">
        <w:rPr>
          <w:rFonts w:ascii="Arial" w:eastAsia="Times New Roman" w:hAnsi="Arial" w:cs="Arial"/>
          <w:color w:val="000000" w:themeColor="text1"/>
          <w:sz w:val="24"/>
          <w:szCs w:val="24"/>
        </w:rPr>
        <w:t>c</w:t>
      </w:r>
      <w:r w:rsidRPr="00880758">
        <w:rPr>
          <w:rFonts w:ascii="Arial" w:eastAsia="Times New Roman" w:hAnsi="Arial" w:cs="Arial"/>
          <w:color w:val="000000" w:themeColor="text1"/>
          <w:sz w:val="24"/>
          <w:szCs w:val="24"/>
        </w:rPr>
        <w:t xml:space="preserve">ouncil remains committed to adherence with national pay bargaining in respect of the national pay spine and any annual cost of living increases negotiated within this. </w:t>
      </w:r>
    </w:p>
    <w:p w14:paraId="643D0BDF" w14:textId="77777777" w:rsidR="008A5596" w:rsidRPr="00880758" w:rsidRDefault="008A5596" w:rsidP="00CE26CF">
      <w:pPr>
        <w:spacing w:after="0" w:line="240" w:lineRule="auto"/>
        <w:ind w:left="567"/>
        <w:rPr>
          <w:rFonts w:ascii="Arial" w:eastAsia="Arial" w:hAnsi="Arial" w:cs="Arial"/>
          <w:color w:val="000000" w:themeColor="text1"/>
          <w:sz w:val="24"/>
          <w:szCs w:val="24"/>
        </w:rPr>
      </w:pPr>
    </w:p>
    <w:p w14:paraId="0AA9517E" w14:textId="52C17BD7" w:rsidR="004C3749" w:rsidRPr="00F1722A" w:rsidRDefault="00F9541C">
      <w:pPr>
        <w:numPr>
          <w:ilvl w:val="1"/>
          <w:numId w:val="2"/>
        </w:numPr>
        <w:spacing w:before="6" w:after="0" w:line="240" w:lineRule="auto"/>
        <w:ind w:left="567" w:hanging="567"/>
        <w:rPr>
          <w:rFonts w:ascii="Arial" w:eastAsia="Arial" w:hAnsi="Arial" w:cs="Arial"/>
          <w:color w:val="FF0000"/>
          <w:sz w:val="24"/>
          <w:szCs w:val="24"/>
        </w:rPr>
      </w:pPr>
      <w:r w:rsidRPr="00F1722A">
        <w:rPr>
          <w:rFonts w:ascii="Arial" w:eastAsia="Arial" w:hAnsi="Arial" w:cs="Arial"/>
          <w:color w:val="000000" w:themeColor="text1"/>
          <w:sz w:val="24"/>
          <w:szCs w:val="24"/>
        </w:rPr>
        <w:t>The pay award</w:t>
      </w:r>
      <w:r w:rsidR="007D7D67" w:rsidRPr="00F1722A">
        <w:rPr>
          <w:rFonts w:ascii="Arial" w:eastAsia="Arial" w:hAnsi="Arial" w:cs="Arial"/>
          <w:color w:val="000000" w:themeColor="text1"/>
          <w:sz w:val="24"/>
          <w:szCs w:val="24"/>
        </w:rPr>
        <w:t xml:space="preserve"> for </w:t>
      </w:r>
      <w:r w:rsidR="00F1722A" w:rsidRPr="00F1722A">
        <w:rPr>
          <w:rFonts w:ascii="Arial" w:eastAsia="Arial" w:hAnsi="Arial" w:cs="Arial"/>
          <w:color w:val="000000" w:themeColor="text1"/>
          <w:sz w:val="24"/>
          <w:szCs w:val="24"/>
        </w:rPr>
        <w:t xml:space="preserve">all staff, effective from </w:t>
      </w:r>
      <w:r w:rsidRPr="00F1722A">
        <w:rPr>
          <w:rFonts w:ascii="Arial" w:eastAsia="Arial" w:hAnsi="Arial" w:cs="Arial"/>
          <w:color w:val="000000" w:themeColor="text1"/>
          <w:sz w:val="24"/>
          <w:szCs w:val="24"/>
        </w:rPr>
        <w:t>1 April 202</w:t>
      </w:r>
      <w:r w:rsidR="00E4570D" w:rsidRPr="00F1722A">
        <w:rPr>
          <w:rFonts w:ascii="Arial" w:eastAsia="Arial" w:hAnsi="Arial" w:cs="Arial"/>
          <w:color w:val="000000" w:themeColor="text1"/>
          <w:sz w:val="24"/>
          <w:szCs w:val="24"/>
        </w:rPr>
        <w:t>5</w:t>
      </w:r>
      <w:r w:rsidR="007D7D67" w:rsidRPr="00F1722A">
        <w:rPr>
          <w:rFonts w:ascii="Arial" w:eastAsia="Arial" w:hAnsi="Arial" w:cs="Arial"/>
          <w:color w:val="000000" w:themeColor="text1"/>
          <w:sz w:val="24"/>
          <w:szCs w:val="24"/>
        </w:rPr>
        <w:t>,</w:t>
      </w:r>
      <w:r w:rsidR="00023162" w:rsidRPr="00F1722A">
        <w:rPr>
          <w:rFonts w:ascii="Arial" w:eastAsia="Arial" w:hAnsi="Arial" w:cs="Arial"/>
          <w:color w:val="000000" w:themeColor="text1"/>
          <w:sz w:val="24"/>
          <w:szCs w:val="24"/>
        </w:rPr>
        <w:t xml:space="preserve"> </w:t>
      </w:r>
      <w:r w:rsidR="00FF5596" w:rsidRPr="00F1722A">
        <w:rPr>
          <w:rFonts w:ascii="Arial" w:eastAsia="Arial" w:hAnsi="Arial" w:cs="Arial"/>
          <w:color w:val="000000" w:themeColor="text1"/>
          <w:sz w:val="24"/>
          <w:szCs w:val="24"/>
        </w:rPr>
        <w:t xml:space="preserve">was agreed on </w:t>
      </w:r>
      <w:r w:rsidR="00880758" w:rsidRPr="00F1722A">
        <w:rPr>
          <w:rFonts w:ascii="Arial" w:eastAsia="Arial" w:hAnsi="Arial" w:cs="Arial"/>
          <w:color w:val="000000" w:themeColor="text1"/>
          <w:sz w:val="24"/>
          <w:szCs w:val="24"/>
        </w:rPr>
        <w:t>2</w:t>
      </w:r>
      <w:r w:rsidR="00F1722A" w:rsidRPr="00F1722A">
        <w:rPr>
          <w:rFonts w:ascii="Arial" w:eastAsia="Arial" w:hAnsi="Arial" w:cs="Arial"/>
          <w:color w:val="000000" w:themeColor="text1"/>
          <w:sz w:val="24"/>
          <w:szCs w:val="24"/>
        </w:rPr>
        <w:t>3</w:t>
      </w:r>
      <w:r w:rsidR="00880758" w:rsidRPr="00F1722A">
        <w:rPr>
          <w:rFonts w:ascii="Arial" w:eastAsia="Arial" w:hAnsi="Arial" w:cs="Arial"/>
          <w:color w:val="000000" w:themeColor="text1"/>
          <w:sz w:val="24"/>
          <w:szCs w:val="24"/>
        </w:rPr>
        <w:t xml:space="preserve"> July </w:t>
      </w:r>
      <w:r w:rsidR="00FF5596" w:rsidRPr="00F1722A">
        <w:rPr>
          <w:rFonts w:ascii="Arial" w:eastAsia="Arial" w:hAnsi="Arial" w:cs="Arial"/>
          <w:color w:val="000000" w:themeColor="text1"/>
          <w:sz w:val="24"/>
          <w:szCs w:val="24"/>
        </w:rPr>
        <w:t>202</w:t>
      </w:r>
      <w:r w:rsidR="00F1722A" w:rsidRPr="00F1722A">
        <w:rPr>
          <w:rFonts w:ascii="Arial" w:eastAsia="Arial" w:hAnsi="Arial" w:cs="Arial"/>
          <w:color w:val="000000" w:themeColor="text1"/>
          <w:sz w:val="24"/>
          <w:szCs w:val="24"/>
        </w:rPr>
        <w:t>5</w:t>
      </w:r>
      <w:r w:rsidR="00FF5596" w:rsidRPr="00F1722A">
        <w:rPr>
          <w:rFonts w:ascii="Arial" w:eastAsia="Arial" w:hAnsi="Arial" w:cs="Arial"/>
          <w:color w:val="000000" w:themeColor="text1"/>
          <w:sz w:val="24"/>
          <w:szCs w:val="24"/>
        </w:rPr>
        <w:t xml:space="preserve"> </w:t>
      </w:r>
      <w:r w:rsidR="00880758" w:rsidRPr="00F1722A">
        <w:rPr>
          <w:rFonts w:ascii="Arial" w:eastAsia="Arial" w:hAnsi="Arial" w:cs="Arial"/>
          <w:color w:val="000000" w:themeColor="text1"/>
          <w:sz w:val="24"/>
          <w:szCs w:val="24"/>
        </w:rPr>
        <w:t>and processed for payment in August 202</w:t>
      </w:r>
      <w:r w:rsidR="00F1722A" w:rsidRPr="00F1722A">
        <w:rPr>
          <w:rFonts w:ascii="Arial" w:eastAsia="Arial" w:hAnsi="Arial" w:cs="Arial"/>
          <w:color w:val="000000" w:themeColor="text1"/>
          <w:sz w:val="24"/>
          <w:szCs w:val="24"/>
        </w:rPr>
        <w:t>5</w:t>
      </w:r>
      <w:r w:rsidR="00880758" w:rsidRPr="00F1722A">
        <w:rPr>
          <w:rFonts w:ascii="Arial" w:eastAsia="Arial" w:hAnsi="Arial" w:cs="Arial"/>
          <w:color w:val="000000" w:themeColor="text1"/>
          <w:sz w:val="24"/>
          <w:szCs w:val="24"/>
        </w:rPr>
        <w:t xml:space="preserve">.  The pay award was </w:t>
      </w:r>
      <w:r w:rsidR="00F1722A" w:rsidRPr="00F1722A">
        <w:rPr>
          <w:rFonts w:ascii="Arial" w:eastAsia="Arial" w:hAnsi="Arial" w:cs="Arial"/>
          <w:color w:val="000000" w:themeColor="text1"/>
          <w:sz w:val="24"/>
          <w:szCs w:val="24"/>
        </w:rPr>
        <w:t>3.2</w:t>
      </w:r>
      <w:r w:rsidR="00880758" w:rsidRPr="00F1722A">
        <w:rPr>
          <w:rFonts w:ascii="Arial" w:eastAsia="Arial" w:hAnsi="Arial" w:cs="Arial"/>
          <w:color w:val="000000" w:themeColor="text1"/>
          <w:sz w:val="24"/>
          <w:szCs w:val="24"/>
        </w:rPr>
        <w:t xml:space="preserve">%.  </w:t>
      </w:r>
      <w:r w:rsidR="00FF5596" w:rsidRPr="00F1722A">
        <w:rPr>
          <w:rFonts w:ascii="Arial" w:eastAsia="Arial" w:hAnsi="Arial" w:cs="Arial"/>
          <w:color w:val="000000" w:themeColor="text1"/>
          <w:sz w:val="24"/>
          <w:szCs w:val="24"/>
        </w:rPr>
        <w:t xml:space="preserve"> </w:t>
      </w:r>
    </w:p>
    <w:p w14:paraId="524FB797" w14:textId="77777777" w:rsidR="00F1722A" w:rsidRDefault="00F1722A" w:rsidP="00F1722A">
      <w:pPr>
        <w:pStyle w:val="ListParagraph"/>
        <w:rPr>
          <w:rFonts w:ascii="Arial" w:eastAsia="Arial" w:hAnsi="Arial" w:cs="Arial"/>
          <w:color w:val="FF0000"/>
          <w:sz w:val="24"/>
          <w:szCs w:val="24"/>
        </w:rPr>
      </w:pPr>
    </w:p>
    <w:p w14:paraId="73B7193A" w14:textId="77777777" w:rsidR="00F1722A" w:rsidRPr="00F1722A" w:rsidRDefault="00F1722A" w:rsidP="00F1722A">
      <w:pPr>
        <w:spacing w:before="6" w:after="0" w:line="240" w:lineRule="auto"/>
        <w:ind w:left="567"/>
        <w:rPr>
          <w:rFonts w:ascii="Arial" w:eastAsia="Arial" w:hAnsi="Arial" w:cs="Arial"/>
          <w:color w:val="FF0000"/>
          <w:sz w:val="24"/>
          <w:szCs w:val="24"/>
        </w:rPr>
      </w:pPr>
    </w:p>
    <w:p w14:paraId="57FA9BFF" w14:textId="3D9C4D90" w:rsidR="00F9541C" w:rsidRPr="00CE26CF" w:rsidRDefault="007D7D67">
      <w:pPr>
        <w:numPr>
          <w:ilvl w:val="1"/>
          <w:numId w:val="2"/>
        </w:numPr>
        <w:spacing w:before="6" w:after="0" w:line="240" w:lineRule="auto"/>
        <w:ind w:left="567" w:hanging="567"/>
        <w:jc w:val="both"/>
        <w:rPr>
          <w:rFonts w:ascii="Arial" w:eastAsia="Arial" w:hAnsi="Arial" w:cs="Arial"/>
          <w:iCs/>
          <w:sz w:val="24"/>
          <w:szCs w:val="24"/>
        </w:rPr>
      </w:pPr>
      <w:r w:rsidRPr="00CE26CF">
        <w:rPr>
          <w:rFonts w:ascii="Arial" w:eastAsia="Arial" w:hAnsi="Arial" w:cs="Arial"/>
          <w:b/>
          <w:iCs/>
          <w:sz w:val="24"/>
          <w:szCs w:val="24"/>
        </w:rPr>
        <w:lastRenderedPageBreak/>
        <w:t>A</w:t>
      </w:r>
      <w:r w:rsidR="00F9541C" w:rsidRPr="00CE26CF">
        <w:rPr>
          <w:rFonts w:ascii="Arial" w:eastAsia="Arial" w:hAnsi="Arial" w:cs="Arial"/>
          <w:b/>
          <w:iCs/>
          <w:sz w:val="24"/>
          <w:szCs w:val="24"/>
        </w:rPr>
        <w:t>ppendix 1</w:t>
      </w:r>
      <w:r w:rsidR="00F9541C" w:rsidRPr="00CE26CF">
        <w:rPr>
          <w:rFonts w:ascii="Arial" w:eastAsia="Arial" w:hAnsi="Arial" w:cs="Arial"/>
          <w:iCs/>
          <w:sz w:val="24"/>
          <w:szCs w:val="24"/>
        </w:rPr>
        <w:t xml:space="preserve"> details the </w:t>
      </w:r>
      <w:r w:rsidR="00CE26CF">
        <w:rPr>
          <w:rFonts w:ascii="Arial" w:eastAsia="Arial" w:hAnsi="Arial" w:cs="Arial"/>
          <w:iCs/>
          <w:sz w:val="24"/>
          <w:szCs w:val="24"/>
        </w:rPr>
        <w:t>c</w:t>
      </w:r>
      <w:r w:rsidR="00F9541C" w:rsidRPr="00CE26CF">
        <w:rPr>
          <w:rFonts w:ascii="Arial" w:eastAsia="Arial" w:hAnsi="Arial" w:cs="Arial"/>
          <w:iCs/>
          <w:sz w:val="24"/>
          <w:szCs w:val="24"/>
        </w:rPr>
        <w:t xml:space="preserve">ouncil’s pay scale </w:t>
      </w:r>
      <w:r w:rsidR="004C7C41" w:rsidRPr="00CE26CF">
        <w:rPr>
          <w:rFonts w:ascii="Arial" w:eastAsia="Arial" w:hAnsi="Arial" w:cs="Arial"/>
          <w:iCs/>
          <w:sz w:val="24"/>
          <w:szCs w:val="24"/>
        </w:rPr>
        <w:t xml:space="preserve">effective from </w:t>
      </w:r>
      <w:r w:rsidR="00F9541C" w:rsidRPr="00CE26CF">
        <w:rPr>
          <w:rFonts w:ascii="Arial" w:eastAsia="Arial" w:hAnsi="Arial" w:cs="Arial"/>
          <w:iCs/>
          <w:sz w:val="24"/>
          <w:szCs w:val="24"/>
        </w:rPr>
        <w:t>1 April 202</w:t>
      </w:r>
      <w:r w:rsidR="00F1722A">
        <w:rPr>
          <w:rFonts w:ascii="Arial" w:eastAsia="Arial" w:hAnsi="Arial" w:cs="Arial"/>
          <w:iCs/>
          <w:sz w:val="24"/>
          <w:szCs w:val="24"/>
        </w:rPr>
        <w:t>5</w:t>
      </w:r>
      <w:r w:rsidR="004206DE" w:rsidRPr="00CE26CF">
        <w:rPr>
          <w:rFonts w:ascii="Arial" w:eastAsia="Arial" w:hAnsi="Arial" w:cs="Arial"/>
          <w:iCs/>
          <w:sz w:val="24"/>
          <w:szCs w:val="24"/>
        </w:rPr>
        <w:t xml:space="preserve">.  </w:t>
      </w:r>
    </w:p>
    <w:p w14:paraId="495AA1C6" w14:textId="77777777" w:rsidR="00F1722A" w:rsidRDefault="00F1722A" w:rsidP="00F1722A">
      <w:pPr>
        <w:pStyle w:val="NoSpacing"/>
        <w:ind w:left="567"/>
        <w:rPr>
          <w:rFonts w:ascii="Arial" w:hAnsi="Arial" w:cs="Arial"/>
          <w:color w:val="000000" w:themeColor="text1"/>
          <w:sz w:val="24"/>
          <w:szCs w:val="24"/>
        </w:rPr>
      </w:pPr>
    </w:p>
    <w:p w14:paraId="443F75CE" w14:textId="30585FA9" w:rsidR="004376E6" w:rsidRPr="00880758" w:rsidRDefault="00B15C78" w:rsidP="00CE26CF">
      <w:pPr>
        <w:pStyle w:val="NoSpacing"/>
        <w:numPr>
          <w:ilvl w:val="1"/>
          <w:numId w:val="2"/>
        </w:numPr>
        <w:ind w:left="567" w:hanging="567"/>
        <w:rPr>
          <w:rFonts w:ascii="Arial" w:hAnsi="Arial" w:cs="Arial"/>
          <w:color w:val="000000" w:themeColor="text1"/>
          <w:sz w:val="24"/>
          <w:szCs w:val="24"/>
        </w:rPr>
      </w:pPr>
      <w:r w:rsidRPr="00880758">
        <w:rPr>
          <w:rFonts w:ascii="Arial" w:hAnsi="Arial" w:cs="Arial"/>
          <w:color w:val="000000" w:themeColor="text1"/>
          <w:sz w:val="24"/>
          <w:szCs w:val="24"/>
        </w:rPr>
        <w:t xml:space="preserve">In determining its grading structure and setting remuneration levels for all posts, the </w:t>
      </w:r>
      <w:r w:rsidR="00CE26CF">
        <w:rPr>
          <w:rFonts w:ascii="Arial" w:hAnsi="Arial" w:cs="Arial"/>
          <w:color w:val="000000" w:themeColor="text1"/>
          <w:sz w:val="24"/>
          <w:szCs w:val="24"/>
        </w:rPr>
        <w:t>c</w:t>
      </w:r>
      <w:r w:rsidRPr="00880758">
        <w:rPr>
          <w:rFonts w:ascii="Arial" w:hAnsi="Arial" w:cs="Arial"/>
          <w:color w:val="000000" w:themeColor="text1"/>
          <w:sz w:val="24"/>
          <w:szCs w:val="24"/>
        </w:rPr>
        <w:t xml:space="preserve">ouncil takes account of the need to ensure value for money in respect of the use of public expenditure, balanced against the need to recruit and retain employees who are able to meet the requirements of providing high quality services to the community, delivered effectively and efficiently and at times at which those services are required.  </w:t>
      </w:r>
    </w:p>
    <w:p w14:paraId="51973674" w14:textId="77777777" w:rsidR="004376E6" w:rsidRPr="00880758" w:rsidRDefault="004376E6" w:rsidP="00CE26CF">
      <w:pPr>
        <w:pStyle w:val="NoSpacing"/>
        <w:ind w:left="567" w:hanging="567"/>
        <w:rPr>
          <w:rFonts w:ascii="Arial" w:hAnsi="Arial" w:cs="Arial"/>
          <w:color w:val="000000" w:themeColor="text1"/>
          <w:sz w:val="24"/>
          <w:szCs w:val="24"/>
        </w:rPr>
      </w:pPr>
    </w:p>
    <w:p w14:paraId="3110D915" w14:textId="0D8BA7C5" w:rsidR="004376E6" w:rsidRPr="00880758" w:rsidRDefault="00B15C78" w:rsidP="00CE26CF">
      <w:pPr>
        <w:pStyle w:val="ListParagraph"/>
        <w:numPr>
          <w:ilvl w:val="1"/>
          <w:numId w:val="2"/>
        </w:numPr>
        <w:tabs>
          <w:tab w:val="left" w:pos="820"/>
        </w:tabs>
        <w:spacing w:after="0" w:line="240" w:lineRule="auto"/>
        <w:ind w:left="567" w:right="91" w:hanging="567"/>
        <w:rPr>
          <w:rFonts w:ascii="Arial" w:eastAsia="Arial" w:hAnsi="Arial" w:cs="Arial"/>
          <w:color w:val="000000" w:themeColor="text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00F1722A">
        <w:rPr>
          <w:rFonts w:ascii="Arial" w:eastAsia="Arial" w:hAnsi="Arial" w:cs="Arial"/>
          <w:color w:val="000000" w:themeColor="text1"/>
          <w:spacing w:val="-2"/>
          <w:sz w:val="24"/>
          <w:szCs w:val="24"/>
        </w:rPr>
        <w:t xml:space="preserve">Chief Executive </w:t>
      </w:r>
      <w:r w:rsidRPr="00880758">
        <w:rPr>
          <w:rFonts w:ascii="Arial" w:eastAsia="Arial" w:hAnsi="Arial" w:cs="Arial"/>
          <w:color w:val="000000" w:themeColor="text1"/>
          <w:spacing w:val="-1"/>
          <w:sz w:val="24"/>
          <w:szCs w:val="24"/>
        </w:rPr>
        <w:t xml:space="preserve">(Head of Paid Service) </w:t>
      </w:r>
      <w:r w:rsidRPr="00880758">
        <w:rPr>
          <w:rFonts w:ascii="Arial" w:eastAsia="Arial" w:hAnsi="Arial" w:cs="Arial"/>
          <w:color w:val="000000" w:themeColor="text1"/>
          <w:sz w:val="24"/>
          <w:szCs w:val="24"/>
        </w:rPr>
        <w:t xml:space="preserve">under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al</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sch</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 d</w:t>
      </w:r>
      <w:r w:rsidRPr="00880758">
        <w:rPr>
          <w:rFonts w:ascii="Arial" w:eastAsia="Arial" w:hAnsi="Arial" w:cs="Arial"/>
          <w:color w:val="000000" w:themeColor="text1"/>
          <w:spacing w:val="-1"/>
          <w:sz w:val="24"/>
          <w:szCs w:val="24"/>
        </w:rPr>
        <w:t>el</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pacing w:val="-3"/>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C</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 xml:space="preserve">l </w:t>
      </w:r>
      <w:r w:rsidRPr="00880758">
        <w:rPr>
          <w:rFonts w:ascii="Arial" w:eastAsia="Arial" w:hAnsi="Arial" w:cs="Arial"/>
          <w:color w:val="000000" w:themeColor="text1"/>
          <w:spacing w:val="-1"/>
          <w:sz w:val="24"/>
          <w:szCs w:val="24"/>
        </w:rPr>
        <w:t xml:space="preserve">will </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ne</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and</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z w:val="24"/>
          <w:szCs w:val="24"/>
        </w:rPr>
        <w:t>co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emp</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y</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 xml:space="preserve">l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pacing w:val="1"/>
          <w:sz w:val="24"/>
          <w:szCs w:val="24"/>
        </w:rPr>
        <w:t>ff</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cer</w:t>
      </w:r>
      <w:r w:rsidRPr="00880758">
        <w:rPr>
          <w:rFonts w:ascii="Arial" w:eastAsia="Arial" w:hAnsi="Arial" w:cs="Arial"/>
          <w:color w:val="000000" w:themeColor="text1"/>
          <w:spacing w:val="-2"/>
          <w:sz w:val="24"/>
          <w:szCs w:val="24"/>
        </w:rPr>
        <w:t>s</w:t>
      </w:r>
      <w:r w:rsidRPr="00880758">
        <w:rPr>
          <w:rFonts w:ascii="Arial" w:eastAsia="Arial" w:hAnsi="Arial" w:cs="Arial"/>
          <w:color w:val="000000" w:themeColor="text1"/>
          <w:sz w:val="24"/>
          <w:szCs w:val="24"/>
        </w:rPr>
        <w:t xml:space="preserve">. </w:t>
      </w:r>
      <w:r w:rsidRPr="00880758">
        <w:rPr>
          <w:rFonts w:ascii="Arial" w:eastAsia="Arial" w:hAnsi="Arial" w:cs="Arial"/>
          <w:color w:val="000000" w:themeColor="text1"/>
          <w:spacing w:val="2"/>
          <w:sz w:val="24"/>
          <w:szCs w:val="24"/>
        </w:rPr>
        <w:t xml:space="preserve"> </w:t>
      </w:r>
    </w:p>
    <w:p w14:paraId="6E64C568" w14:textId="77777777" w:rsidR="004376E6" w:rsidRPr="00880758" w:rsidRDefault="004376E6" w:rsidP="00CE26CF">
      <w:pPr>
        <w:pStyle w:val="NoSpacing"/>
        <w:ind w:left="567" w:hanging="567"/>
        <w:rPr>
          <w:rFonts w:ascii="Arial" w:hAnsi="Arial" w:cs="Arial"/>
          <w:color w:val="000000" w:themeColor="text1"/>
          <w:sz w:val="24"/>
          <w:szCs w:val="24"/>
        </w:rPr>
      </w:pPr>
    </w:p>
    <w:p w14:paraId="2AF60B43" w14:textId="3316ECC1" w:rsidR="004376E6" w:rsidRPr="00B076AE" w:rsidRDefault="00B15C78" w:rsidP="00CE26CF">
      <w:pPr>
        <w:pStyle w:val="NoSpacing"/>
        <w:numPr>
          <w:ilvl w:val="1"/>
          <w:numId w:val="2"/>
        </w:numPr>
        <w:ind w:left="567" w:hanging="567"/>
        <w:rPr>
          <w:rFonts w:ascii="Arial" w:hAnsi="Arial" w:cs="Arial"/>
          <w:color w:val="FF0000"/>
          <w:sz w:val="24"/>
          <w:szCs w:val="24"/>
        </w:rPr>
      </w:pPr>
      <w:r w:rsidRPr="00880758">
        <w:rPr>
          <w:rFonts w:ascii="Arial" w:hAnsi="Arial" w:cs="Arial"/>
          <w:color w:val="000000" w:themeColor="text1"/>
          <w:sz w:val="24"/>
          <w:szCs w:val="24"/>
        </w:rPr>
        <w:t>The Council also</w:t>
      </w:r>
      <w:r w:rsidRPr="00880758">
        <w:rPr>
          <w:rFonts w:ascii="Arial" w:hAnsi="Arial" w:cs="Arial"/>
          <w:color w:val="000000" w:themeColor="text1"/>
          <w:sz w:val="24"/>
          <w:szCs w:val="24"/>
          <w:lang w:val="en-GB"/>
        </w:rPr>
        <w:t xml:space="preserve"> recognises</w:t>
      </w:r>
      <w:r w:rsidRPr="00880758">
        <w:rPr>
          <w:rFonts w:ascii="Arial" w:hAnsi="Arial" w:cs="Arial"/>
          <w:color w:val="000000" w:themeColor="text1"/>
          <w:sz w:val="24"/>
          <w:szCs w:val="24"/>
        </w:rPr>
        <w:t xml:space="preserve"> that it may need to make additional payments to individuals taking on temporary assignments and </w:t>
      </w:r>
      <w:r w:rsidR="00E9080E" w:rsidRPr="00880758">
        <w:rPr>
          <w:rFonts w:ascii="Arial" w:hAnsi="Arial" w:cs="Arial"/>
          <w:color w:val="000000" w:themeColor="text1"/>
          <w:sz w:val="24"/>
          <w:szCs w:val="24"/>
        </w:rPr>
        <w:t>responsibilities such</w:t>
      </w:r>
      <w:r w:rsidR="003D20EB" w:rsidRPr="00880758">
        <w:rPr>
          <w:rFonts w:ascii="Arial" w:hAnsi="Arial" w:cs="Arial"/>
          <w:color w:val="000000" w:themeColor="text1"/>
          <w:sz w:val="24"/>
          <w:szCs w:val="24"/>
        </w:rPr>
        <w:t xml:space="preserve"> as</w:t>
      </w:r>
      <w:r w:rsidR="007765F5" w:rsidRPr="00880758">
        <w:rPr>
          <w:rFonts w:ascii="Arial" w:hAnsi="Arial" w:cs="Arial"/>
          <w:color w:val="000000" w:themeColor="text1"/>
          <w:sz w:val="24"/>
          <w:szCs w:val="24"/>
        </w:rPr>
        <w:t xml:space="preserve"> a honorarium or acting up payment using the </w:t>
      </w:r>
      <w:r w:rsidR="00CE26CF">
        <w:rPr>
          <w:rFonts w:ascii="Arial" w:hAnsi="Arial" w:cs="Arial"/>
          <w:color w:val="000000" w:themeColor="text1"/>
          <w:sz w:val="24"/>
          <w:szCs w:val="24"/>
        </w:rPr>
        <w:t>j</w:t>
      </w:r>
      <w:r w:rsidR="007765F5" w:rsidRPr="00880758">
        <w:rPr>
          <w:rFonts w:ascii="Arial" w:hAnsi="Arial" w:cs="Arial"/>
          <w:color w:val="000000" w:themeColor="text1"/>
          <w:sz w:val="24"/>
          <w:szCs w:val="24"/>
        </w:rPr>
        <w:t xml:space="preserve">ob </w:t>
      </w:r>
      <w:r w:rsidR="00CE26CF">
        <w:rPr>
          <w:rFonts w:ascii="Arial" w:hAnsi="Arial" w:cs="Arial"/>
          <w:color w:val="000000" w:themeColor="text1"/>
          <w:sz w:val="24"/>
          <w:szCs w:val="24"/>
        </w:rPr>
        <w:t>e</w:t>
      </w:r>
      <w:r w:rsidR="007765F5" w:rsidRPr="00880758">
        <w:rPr>
          <w:rFonts w:ascii="Arial" w:hAnsi="Arial" w:cs="Arial"/>
          <w:color w:val="000000" w:themeColor="text1"/>
          <w:sz w:val="24"/>
          <w:szCs w:val="24"/>
        </w:rPr>
        <w:t xml:space="preserve">valuation </w:t>
      </w:r>
      <w:r w:rsidR="00CE26CF">
        <w:rPr>
          <w:rFonts w:ascii="Arial" w:hAnsi="Arial" w:cs="Arial"/>
          <w:color w:val="000000" w:themeColor="text1"/>
          <w:sz w:val="24"/>
          <w:szCs w:val="24"/>
        </w:rPr>
        <w:t>s</w:t>
      </w:r>
      <w:r w:rsidR="007765F5" w:rsidRPr="00880758">
        <w:rPr>
          <w:rFonts w:ascii="Arial" w:hAnsi="Arial" w:cs="Arial"/>
          <w:color w:val="000000" w:themeColor="text1"/>
          <w:sz w:val="24"/>
          <w:szCs w:val="24"/>
        </w:rPr>
        <w:t>cheme to measure the additional responsibilitie</w:t>
      </w:r>
      <w:r w:rsidR="003D20EB" w:rsidRPr="00880758">
        <w:rPr>
          <w:rFonts w:ascii="Arial" w:hAnsi="Arial" w:cs="Arial"/>
          <w:color w:val="000000" w:themeColor="text1"/>
          <w:sz w:val="24"/>
          <w:szCs w:val="24"/>
        </w:rPr>
        <w:t>s</w:t>
      </w:r>
      <w:r w:rsidRPr="00880758">
        <w:rPr>
          <w:rFonts w:ascii="Arial" w:hAnsi="Arial" w:cs="Arial"/>
          <w:color w:val="000000" w:themeColor="text1"/>
          <w:sz w:val="24"/>
          <w:szCs w:val="24"/>
        </w:rPr>
        <w:t xml:space="preserve">. Where the level of remuneration cannot be determined using the job evaluation framework, this may be a discretionary payment </w:t>
      </w:r>
      <w:r w:rsidR="007765F5" w:rsidRPr="00880758">
        <w:rPr>
          <w:rFonts w:ascii="Arial" w:hAnsi="Arial" w:cs="Arial"/>
          <w:color w:val="000000" w:themeColor="text1"/>
          <w:sz w:val="24"/>
          <w:szCs w:val="24"/>
        </w:rPr>
        <w:t xml:space="preserve">as an </w:t>
      </w:r>
      <w:r w:rsidR="00F1722A" w:rsidRPr="00880758">
        <w:rPr>
          <w:rFonts w:ascii="Arial" w:hAnsi="Arial" w:cs="Arial"/>
          <w:color w:val="000000" w:themeColor="text1"/>
          <w:sz w:val="24"/>
          <w:szCs w:val="24"/>
        </w:rPr>
        <w:t>ex-gratia</w:t>
      </w:r>
      <w:r w:rsidR="007765F5" w:rsidRPr="00880758">
        <w:rPr>
          <w:rFonts w:ascii="Arial" w:hAnsi="Arial" w:cs="Arial"/>
          <w:color w:val="000000" w:themeColor="text1"/>
          <w:sz w:val="24"/>
          <w:szCs w:val="24"/>
        </w:rPr>
        <w:t xml:space="preserve"> payment</w:t>
      </w:r>
      <w:r w:rsidRPr="00880758">
        <w:rPr>
          <w:rFonts w:ascii="Arial" w:hAnsi="Arial" w:cs="Arial"/>
          <w:color w:val="000000" w:themeColor="text1"/>
          <w:sz w:val="24"/>
          <w:szCs w:val="24"/>
        </w:rPr>
        <w:t xml:space="preserve">. The </w:t>
      </w:r>
      <w:r w:rsidR="002C0EA3">
        <w:rPr>
          <w:rFonts w:ascii="Arial" w:hAnsi="Arial" w:cs="Arial"/>
          <w:color w:val="000000" w:themeColor="text1"/>
          <w:sz w:val="24"/>
          <w:szCs w:val="24"/>
        </w:rPr>
        <w:t>c</w:t>
      </w:r>
      <w:r w:rsidRPr="00880758">
        <w:rPr>
          <w:rFonts w:ascii="Arial" w:hAnsi="Arial" w:cs="Arial"/>
          <w:color w:val="000000" w:themeColor="text1"/>
          <w:sz w:val="24"/>
          <w:szCs w:val="24"/>
        </w:rPr>
        <w:t xml:space="preserve">ouncil </w:t>
      </w:r>
      <w:r w:rsidR="00F1722A" w:rsidRPr="00880758">
        <w:rPr>
          <w:rFonts w:ascii="Arial" w:hAnsi="Arial" w:cs="Arial"/>
          <w:color w:val="000000" w:themeColor="text1"/>
          <w:sz w:val="24"/>
          <w:szCs w:val="24"/>
        </w:rPr>
        <w:t>maintains</w:t>
      </w:r>
      <w:r w:rsidRPr="00880758">
        <w:rPr>
          <w:rFonts w:ascii="Arial" w:hAnsi="Arial" w:cs="Arial"/>
          <w:color w:val="000000" w:themeColor="text1"/>
          <w:sz w:val="24"/>
          <w:szCs w:val="24"/>
        </w:rPr>
        <w:t xml:space="preserve"> the right to make payments not set within the pay scale, where these can be objectively justified</w:t>
      </w:r>
      <w:r w:rsidRPr="00B076AE">
        <w:rPr>
          <w:rFonts w:ascii="Arial" w:hAnsi="Arial" w:cs="Arial"/>
          <w:color w:val="FF0000"/>
          <w:sz w:val="24"/>
          <w:szCs w:val="24"/>
        </w:rPr>
        <w:t xml:space="preserve">. </w:t>
      </w:r>
    </w:p>
    <w:p w14:paraId="3C1AD325" w14:textId="77777777" w:rsidR="007E771C" w:rsidRPr="00B076AE" w:rsidRDefault="007E771C" w:rsidP="00CE26CF">
      <w:pPr>
        <w:rPr>
          <w:rFonts w:ascii="Arial" w:eastAsia="Times New Roman" w:hAnsi="Arial" w:cs="Arial"/>
          <w:color w:val="FF0000"/>
          <w:sz w:val="24"/>
          <w:szCs w:val="24"/>
        </w:rPr>
      </w:pPr>
    </w:p>
    <w:p w14:paraId="6C23090E" w14:textId="58E48F74" w:rsidR="004376E6" w:rsidRPr="00880758" w:rsidRDefault="00B15C78" w:rsidP="002C0EA3">
      <w:pPr>
        <w:pStyle w:val="NoSpacing"/>
        <w:numPr>
          <w:ilvl w:val="1"/>
          <w:numId w:val="2"/>
        </w:numPr>
        <w:ind w:left="567" w:hanging="567"/>
        <w:rPr>
          <w:rFonts w:ascii="Arial" w:hAnsi="Arial" w:cs="Arial"/>
          <w:color w:val="000000" w:themeColor="text1"/>
          <w:sz w:val="24"/>
          <w:szCs w:val="24"/>
        </w:rPr>
      </w:pPr>
      <w:r w:rsidRPr="00880758">
        <w:rPr>
          <w:rFonts w:ascii="Arial" w:hAnsi="Arial" w:cs="Arial"/>
          <w:color w:val="000000" w:themeColor="text1"/>
          <w:sz w:val="24"/>
          <w:szCs w:val="24"/>
        </w:rPr>
        <w:t xml:space="preserve">All other pay related allowances are the subject of either nationally or locally negotiated rates, having been determined from time to time in accordance with collective bargaining machinery and/or as determined by Council Policy. The </w:t>
      </w:r>
      <w:r w:rsidR="005805B0" w:rsidRPr="00880758">
        <w:rPr>
          <w:rFonts w:ascii="Arial" w:hAnsi="Arial" w:cs="Arial"/>
          <w:color w:val="000000" w:themeColor="text1"/>
          <w:sz w:val="24"/>
          <w:szCs w:val="24"/>
        </w:rPr>
        <w:t xml:space="preserve">Acting Up, Honoraria and </w:t>
      </w:r>
      <w:r w:rsidR="00B4752E" w:rsidRPr="00880758">
        <w:rPr>
          <w:rFonts w:ascii="Arial" w:hAnsi="Arial" w:cs="Arial"/>
          <w:color w:val="000000" w:themeColor="text1"/>
          <w:sz w:val="24"/>
          <w:szCs w:val="24"/>
        </w:rPr>
        <w:t>Ex gratia</w:t>
      </w:r>
      <w:r w:rsidRPr="00880758">
        <w:rPr>
          <w:rFonts w:ascii="Arial" w:hAnsi="Arial" w:cs="Arial"/>
          <w:color w:val="000000" w:themeColor="text1"/>
          <w:sz w:val="24"/>
          <w:szCs w:val="24"/>
        </w:rPr>
        <w:t xml:space="preserve"> Payments Policy specify such payments that may be made.</w:t>
      </w:r>
    </w:p>
    <w:p w14:paraId="171F5D64" w14:textId="77777777" w:rsidR="004376E6" w:rsidRPr="00B076AE" w:rsidRDefault="004376E6" w:rsidP="00CE26CF">
      <w:pPr>
        <w:pStyle w:val="NoSpacing"/>
        <w:ind w:left="567" w:hanging="567"/>
        <w:rPr>
          <w:rFonts w:ascii="Arial" w:hAnsi="Arial" w:cs="Arial"/>
          <w:color w:val="FF0000"/>
          <w:sz w:val="24"/>
          <w:szCs w:val="24"/>
        </w:rPr>
      </w:pPr>
    </w:p>
    <w:p w14:paraId="294E902F" w14:textId="77777777" w:rsidR="004376E6" w:rsidRPr="00B076AE" w:rsidRDefault="004376E6" w:rsidP="004376E6">
      <w:pPr>
        <w:spacing w:after="0" w:line="240" w:lineRule="auto"/>
        <w:ind w:left="567" w:hanging="567"/>
        <w:jc w:val="both"/>
        <w:rPr>
          <w:rFonts w:ascii="Arial" w:hAnsi="Arial" w:cs="Arial"/>
          <w:color w:val="FF0000"/>
          <w:sz w:val="24"/>
          <w:szCs w:val="24"/>
        </w:rPr>
      </w:pPr>
    </w:p>
    <w:p w14:paraId="45FE2028" w14:textId="75D057F7" w:rsidR="004376E6" w:rsidRPr="00865DD5" w:rsidRDefault="00B15C78" w:rsidP="002C0EA3">
      <w:pPr>
        <w:pStyle w:val="ListParagraph"/>
        <w:numPr>
          <w:ilvl w:val="1"/>
          <w:numId w:val="2"/>
        </w:numPr>
        <w:tabs>
          <w:tab w:val="left" w:pos="820"/>
        </w:tabs>
        <w:spacing w:after="0" w:line="240" w:lineRule="auto"/>
        <w:ind w:left="567" w:right="151" w:hanging="567"/>
        <w:rPr>
          <w:rFonts w:ascii="Arial" w:eastAsia="Arial" w:hAnsi="Arial" w:cs="Arial"/>
          <w:color w:val="000000" w:themeColor="text1"/>
          <w:sz w:val="24"/>
          <w:szCs w:val="24"/>
        </w:rPr>
      </w:pPr>
      <w:bookmarkStart w:id="0" w:name="_Hlk140838735"/>
      <w:bookmarkStart w:id="1" w:name="_Hlk104200756"/>
      <w:r w:rsidRPr="00F924D9">
        <w:rPr>
          <w:rFonts w:ascii="Arial" w:eastAsia="Arial" w:hAnsi="Arial" w:cs="Arial"/>
          <w:sz w:val="24"/>
          <w:szCs w:val="24"/>
        </w:rPr>
        <w:t>F</w:t>
      </w:r>
      <w:r w:rsidRPr="00865DD5">
        <w:rPr>
          <w:rFonts w:ascii="Arial" w:eastAsia="Arial" w:hAnsi="Arial" w:cs="Arial"/>
          <w:color w:val="000000" w:themeColor="text1"/>
          <w:sz w:val="24"/>
          <w:szCs w:val="24"/>
        </w:rPr>
        <w:t>or the year commencing 1</w:t>
      </w:r>
      <w:r w:rsidR="00F1722A">
        <w:rPr>
          <w:rFonts w:ascii="Arial" w:eastAsia="Arial" w:hAnsi="Arial" w:cs="Arial"/>
          <w:color w:val="000000" w:themeColor="text1"/>
          <w:sz w:val="24"/>
          <w:szCs w:val="24"/>
        </w:rPr>
        <w:t xml:space="preserve"> A</w:t>
      </w:r>
      <w:r w:rsidR="008A5596" w:rsidRPr="00865DD5">
        <w:rPr>
          <w:rFonts w:ascii="Arial" w:eastAsia="Arial" w:hAnsi="Arial" w:cs="Arial"/>
          <w:color w:val="000000" w:themeColor="text1"/>
          <w:sz w:val="24"/>
          <w:szCs w:val="24"/>
        </w:rPr>
        <w:t>pril 202</w:t>
      </w:r>
      <w:r w:rsidR="00F1722A">
        <w:rPr>
          <w:rFonts w:ascii="Arial" w:eastAsia="Arial" w:hAnsi="Arial" w:cs="Arial"/>
          <w:color w:val="000000" w:themeColor="text1"/>
          <w:sz w:val="24"/>
          <w:szCs w:val="24"/>
        </w:rPr>
        <w:t xml:space="preserve">5 </w:t>
      </w:r>
      <w:r w:rsidRPr="00865DD5">
        <w:rPr>
          <w:rFonts w:ascii="Arial" w:eastAsia="Arial" w:hAnsi="Arial" w:cs="Arial"/>
          <w:color w:val="000000" w:themeColor="text1"/>
          <w:sz w:val="24"/>
          <w:szCs w:val="24"/>
        </w:rPr>
        <w:t xml:space="preserve">the annual </w:t>
      </w:r>
      <w:r w:rsidR="00E654D1">
        <w:rPr>
          <w:rFonts w:ascii="Arial" w:eastAsia="Arial" w:hAnsi="Arial" w:cs="Arial"/>
          <w:color w:val="000000" w:themeColor="text1"/>
          <w:sz w:val="24"/>
          <w:szCs w:val="24"/>
        </w:rPr>
        <w:t xml:space="preserve">Returning Officer </w:t>
      </w:r>
      <w:r w:rsidRPr="00865DD5">
        <w:rPr>
          <w:rFonts w:ascii="Arial" w:eastAsia="Arial" w:hAnsi="Arial" w:cs="Arial"/>
          <w:color w:val="000000" w:themeColor="text1"/>
          <w:sz w:val="24"/>
          <w:szCs w:val="24"/>
        </w:rPr>
        <w:t xml:space="preserve">payment </w:t>
      </w:r>
      <w:r w:rsidR="00047329" w:rsidRPr="00865DD5">
        <w:rPr>
          <w:rFonts w:ascii="Arial" w:eastAsia="Arial" w:hAnsi="Arial" w:cs="Arial"/>
          <w:color w:val="000000" w:themeColor="text1"/>
          <w:sz w:val="24"/>
          <w:szCs w:val="24"/>
        </w:rPr>
        <w:t>has been calculated</w:t>
      </w:r>
      <w:r w:rsidR="00047329" w:rsidRPr="00B076AE">
        <w:rPr>
          <w:rFonts w:ascii="Arial" w:eastAsia="Arial" w:hAnsi="Arial" w:cs="Arial"/>
          <w:color w:val="FF0000"/>
          <w:sz w:val="24"/>
          <w:szCs w:val="24"/>
        </w:rPr>
        <w:t xml:space="preserve"> </w:t>
      </w:r>
      <w:r w:rsidR="00047329" w:rsidRPr="002C0EA3">
        <w:rPr>
          <w:rFonts w:ascii="Arial" w:eastAsia="Arial" w:hAnsi="Arial" w:cs="Arial"/>
          <w:sz w:val="24"/>
          <w:szCs w:val="24"/>
        </w:rPr>
        <w:t xml:space="preserve">as </w:t>
      </w:r>
      <w:r w:rsidRPr="002C0EA3">
        <w:rPr>
          <w:rFonts w:ascii="Arial" w:eastAsia="Arial" w:hAnsi="Arial" w:cs="Arial"/>
          <w:sz w:val="24"/>
          <w:szCs w:val="24"/>
        </w:rPr>
        <w:t>£</w:t>
      </w:r>
      <w:r w:rsidR="00E654D1">
        <w:rPr>
          <w:rFonts w:ascii="Arial" w:eastAsia="Arial" w:hAnsi="Arial" w:cs="Arial"/>
          <w:sz w:val="24"/>
          <w:szCs w:val="24"/>
        </w:rPr>
        <w:t>0</w:t>
      </w:r>
      <w:r w:rsidR="004D24EA">
        <w:rPr>
          <w:rFonts w:ascii="Arial" w:eastAsia="Arial" w:hAnsi="Arial" w:cs="Arial"/>
          <w:sz w:val="24"/>
          <w:szCs w:val="24"/>
        </w:rPr>
        <w:t>,</w:t>
      </w:r>
      <w:r w:rsidRPr="002C0EA3">
        <w:rPr>
          <w:rFonts w:ascii="Arial" w:eastAsia="Arial" w:hAnsi="Arial" w:cs="Arial"/>
          <w:sz w:val="24"/>
          <w:szCs w:val="24"/>
        </w:rPr>
        <w:t xml:space="preserve"> </w:t>
      </w:r>
      <w:r w:rsidR="00047329" w:rsidRPr="00865DD5">
        <w:rPr>
          <w:rFonts w:ascii="Arial" w:eastAsia="Arial" w:hAnsi="Arial" w:cs="Arial"/>
          <w:color w:val="000000" w:themeColor="text1"/>
          <w:sz w:val="24"/>
          <w:szCs w:val="24"/>
        </w:rPr>
        <w:t xml:space="preserve">with </w:t>
      </w:r>
      <w:r w:rsidR="00E654D1">
        <w:rPr>
          <w:rFonts w:ascii="Arial" w:eastAsia="Arial" w:hAnsi="Arial" w:cs="Arial"/>
          <w:color w:val="000000" w:themeColor="text1"/>
          <w:sz w:val="24"/>
          <w:szCs w:val="24"/>
        </w:rPr>
        <w:t>0</w:t>
      </w:r>
      <w:r w:rsidRPr="00865DD5">
        <w:rPr>
          <w:rFonts w:ascii="Arial" w:eastAsia="Arial" w:hAnsi="Arial" w:cs="Arial"/>
          <w:color w:val="000000" w:themeColor="text1"/>
          <w:sz w:val="24"/>
          <w:szCs w:val="24"/>
        </w:rPr>
        <w:t>% of this amount paid to the Deputy Returning Officer</w:t>
      </w:r>
      <w:r w:rsidR="00E654D1">
        <w:rPr>
          <w:rFonts w:ascii="Arial" w:eastAsia="Arial" w:hAnsi="Arial" w:cs="Arial"/>
          <w:color w:val="000000" w:themeColor="text1"/>
          <w:sz w:val="24"/>
          <w:szCs w:val="24"/>
        </w:rPr>
        <w:t>, this is because there has not been an election thus far.  In the event of an election, the payment is £250 plus £0.07393 per elector with 70% of this amount paid to the Deputy Returning Officer</w:t>
      </w:r>
      <w:r w:rsidR="00BB0350" w:rsidRPr="00865DD5">
        <w:rPr>
          <w:rFonts w:ascii="Arial" w:eastAsia="Arial" w:hAnsi="Arial" w:cs="Arial"/>
          <w:color w:val="000000" w:themeColor="text1"/>
          <w:sz w:val="24"/>
          <w:szCs w:val="24"/>
        </w:rPr>
        <w:t xml:space="preserve">. </w:t>
      </w:r>
    </w:p>
    <w:bookmarkEnd w:id="0"/>
    <w:p w14:paraId="41248A81" w14:textId="77777777" w:rsidR="00193F0C" w:rsidRPr="00B076AE" w:rsidRDefault="00193F0C" w:rsidP="002C0EA3">
      <w:pPr>
        <w:pStyle w:val="ListParagraph"/>
        <w:tabs>
          <w:tab w:val="left" w:pos="820"/>
        </w:tabs>
        <w:spacing w:after="0" w:line="240" w:lineRule="auto"/>
        <w:ind w:left="0" w:right="151"/>
        <w:rPr>
          <w:rFonts w:ascii="Arial" w:eastAsia="Arial" w:hAnsi="Arial" w:cs="Arial"/>
          <w:color w:val="FF0000"/>
          <w:sz w:val="24"/>
          <w:szCs w:val="24"/>
        </w:rPr>
      </w:pPr>
    </w:p>
    <w:bookmarkEnd w:id="1"/>
    <w:p w14:paraId="31E246E3" w14:textId="6CDBFB15" w:rsidR="004376E6" w:rsidRPr="00865DD5" w:rsidRDefault="00193F0C" w:rsidP="002C0EA3">
      <w:pPr>
        <w:pStyle w:val="ListParagraph"/>
        <w:tabs>
          <w:tab w:val="left" w:pos="820"/>
        </w:tabs>
        <w:spacing w:after="0" w:line="240" w:lineRule="auto"/>
        <w:ind w:left="567" w:right="151" w:hanging="567"/>
        <w:rPr>
          <w:rFonts w:ascii="Arial" w:hAnsi="Arial" w:cs="Arial"/>
          <w:color w:val="000000" w:themeColor="text1"/>
          <w:sz w:val="24"/>
          <w:szCs w:val="24"/>
          <w:highlight w:val="yellow"/>
        </w:rPr>
      </w:pPr>
      <w:r w:rsidRPr="002C0EA3">
        <w:rPr>
          <w:rFonts w:ascii="Arial" w:eastAsia="Arial" w:hAnsi="Arial" w:cs="Arial"/>
          <w:sz w:val="24"/>
          <w:szCs w:val="24"/>
        </w:rPr>
        <w:t>2.1</w:t>
      </w:r>
      <w:r w:rsidR="008876DF">
        <w:rPr>
          <w:rFonts w:ascii="Arial" w:eastAsia="Arial" w:hAnsi="Arial" w:cs="Arial"/>
          <w:sz w:val="24"/>
          <w:szCs w:val="24"/>
        </w:rPr>
        <w:t>1</w:t>
      </w:r>
      <w:r w:rsidRPr="002C0EA3">
        <w:rPr>
          <w:rFonts w:ascii="Arial" w:eastAsia="Arial" w:hAnsi="Arial" w:cs="Arial"/>
          <w:sz w:val="24"/>
          <w:szCs w:val="24"/>
        </w:rPr>
        <w:t xml:space="preserve">  </w:t>
      </w:r>
      <w:r w:rsidR="00B71223" w:rsidRPr="00865DD5">
        <w:rPr>
          <w:rFonts w:ascii="Arial" w:eastAsia="Arial" w:hAnsi="Arial" w:cs="Arial"/>
          <w:color w:val="000000" w:themeColor="text1"/>
          <w:sz w:val="24"/>
          <w:szCs w:val="24"/>
        </w:rPr>
        <w:t xml:space="preserve">New appointments will normally be made at the lowest point of the relevant grade, although this can be varied </w:t>
      </w:r>
      <w:r w:rsidR="00B15C78" w:rsidRPr="00865DD5">
        <w:rPr>
          <w:rFonts w:ascii="Arial" w:hAnsi="Arial" w:cs="Arial"/>
          <w:color w:val="000000" w:themeColor="text1"/>
          <w:sz w:val="24"/>
          <w:szCs w:val="24"/>
        </w:rPr>
        <w:t xml:space="preserve">where necessary to secure the best candidate with approval from the Head of Paid Service and will be subject to an equality impact assessment.  Employees who transfer within the organisation to a job of the same grade will transfer on their current </w:t>
      </w:r>
      <w:r w:rsidRPr="00865DD5">
        <w:rPr>
          <w:rFonts w:ascii="Arial" w:hAnsi="Arial" w:cs="Arial"/>
          <w:color w:val="000000" w:themeColor="text1"/>
          <w:sz w:val="24"/>
          <w:szCs w:val="24"/>
        </w:rPr>
        <w:t>spinal column point.</w:t>
      </w:r>
      <w:r w:rsidR="00BE5B7F" w:rsidRPr="00865DD5">
        <w:rPr>
          <w:rFonts w:ascii="Arial" w:hAnsi="Arial" w:cs="Arial"/>
          <w:color w:val="000000" w:themeColor="text1"/>
          <w:sz w:val="24"/>
          <w:szCs w:val="24"/>
        </w:rPr>
        <w:t xml:space="preserve"> </w:t>
      </w:r>
    </w:p>
    <w:p w14:paraId="50C64C01" w14:textId="77777777" w:rsidR="004376E6" w:rsidRPr="00B076AE" w:rsidRDefault="004376E6" w:rsidP="002C0EA3">
      <w:pPr>
        <w:tabs>
          <w:tab w:val="left" w:pos="820"/>
        </w:tabs>
        <w:spacing w:after="0" w:line="240" w:lineRule="auto"/>
        <w:ind w:left="567" w:right="151" w:hanging="567"/>
        <w:rPr>
          <w:rFonts w:ascii="Arial" w:eastAsia="Arial" w:hAnsi="Arial" w:cs="Arial"/>
          <w:color w:val="FF0000"/>
          <w:sz w:val="24"/>
          <w:szCs w:val="24"/>
        </w:rPr>
      </w:pPr>
    </w:p>
    <w:p w14:paraId="625E9E86" w14:textId="49CE9FB3" w:rsidR="004376E6" w:rsidRPr="002C0EA3" w:rsidRDefault="00193F0C" w:rsidP="002C0EA3">
      <w:pPr>
        <w:pStyle w:val="ListParagraph"/>
        <w:tabs>
          <w:tab w:val="left" w:pos="820"/>
        </w:tabs>
        <w:spacing w:after="0" w:line="240" w:lineRule="auto"/>
        <w:ind w:left="567" w:right="151" w:hanging="567"/>
        <w:rPr>
          <w:rFonts w:ascii="Arial" w:eastAsia="Arial" w:hAnsi="Arial" w:cs="Arial"/>
          <w:sz w:val="24"/>
          <w:szCs w:val="24"/>
        </w:rPr>
      </w:pPr>
      <w:r w:rsidRPr="002C0EA3">
        <w:rPr>
          <w:rFonts w:ascii="Arial" w:eastAsia="Arial" w:hAnsi="Arial" w:cs="Arial"/>
          <w:sz w:val="24"/>
          <w:szCs w:val="24"/>
        </w:rPr>
        <w:t>2.1</w:t>
      </w:r>
      <w:r w:rsidR="008876DF">
        <w:rPr>
          <w:rFonts w:ascii="Arial" w:eastAsia="Arial" w:hAnsi="Arial" w:cs="Arial"/>
          <w:sz w:val="24"/>
          <w:szCs w:val="24"/>
        </w:rPr>
        <w:t>2</w:t>
      </w:r>
      <w:r w:rsidRPr="002C0EA3">
        <w:rPr>
          <w:rFonts w:ascii="Arial" w:eastAsia="Arial" w:hAnsi="Arial" w:cs="Arial"/>
          <w:sz w:val="24"/>
          <w:szCs w:val="24"/>
        </w:rPr>
        <w:tab/>
      </w:r>
      <w:r w:rsidR="00B15C78" w:rsidRPr="002C0EA3">
        <w:rPr>
          <w:rFonts w:ascii="Arial" w:eastAsia="Arial" w:hAnsi="Arial" w:cs="Arial"/>
          <w:sz w:val="24"/>
          <w:szCs w:val="24"/>
        </w:rPr>
        <w:t xml:space="preserve">Tamworth Borough Council employees enjoy the benefit of a </w:t>
      </w:r>
      <w:r w:rsidR="00E9080E" w:rsidRPr="002C0EA3">
        <w:rPr>
          <w:rFonts w:ascii="Arial" w:eastAsia="Arial" w:hAnsi="Arial" w:cs="Arial"/>
          <w:sz w:val="24"/>
          <w:szCs w:val="24"/>
        </w:rPr>
        <w:t>company-paid</w:t>
      </w:r>
      <w:r w:rsidR="00B15C78" w:rsidRPr="002C0EA3">
        <w:rPr>
          <w:rFonts w:ascii="Arial" w:eastAsia="Arial" w:hAnsi="Arial" w:cs="Arial"/>
          <w:sz w:val="24"/>
          <w:szCs w:val="24"/>
        </w:rPr>
        <w:t xml:space="preserve"> heal</w:t>
      </w:r>
      <w:r w:rsidR="008A5596" w:rsidRPr="002C0EA3">
        <w:rPr>
          <w:rFonts w:ascii="Arial" w:eastAsia="Arial" w:hAnsi="Arial" w:cs="Arial"/>
          <w:sz w:val="24"/>
          <w:szCs w:val="24"/>
        </w:rPr>
        <w:t>thcare cash plan at a cost of £</w:t>
      </w:r>
      <w:r w:rsidR="006E3AB3" w:rsidRPr="002C0EA3">
        <w:rPr>
          <w:rFonts w:ascii="Arial" w:eastAsia="Arial" w:hAnsi="Arial" w:cs="Arial"/>
          <w:sz w:val="24"/>
          <w:szCs w:val="24"/>
        </w:rPr>
        <w:t>4.33</w:t>
      </w:r>
      <w:r w:rsidR="00A743C1" w:rsidRPr="002C0EA3">
        <w:rPr>
          <w:rFonts w:ascii="Arial" w:eastAsia="Arial" w:hAnsi="Arial" w:cs="Arial"/>
          <w:sz w:val="24"/>
          <w:szCs w:val="24"/>
        </w:rPr>
        <w:t xml:space="preserve"> </w:t>
      </w:r>
      <w:r w:rsidR="00B15C78" w:rsidRPr="002C0EA3">
        <w:rPr>
          <w:rFonts w:ascii="Arial" w:eastAsia="Arial" w:hAnsi="Arial" w:cs="Arial"/>
          <w:sz w:val="24"/>
          <w:szCs w:val="24"/>
        </w:rPr>
        <w:t>per month per employee.</w:t>
      </w:r>
    </w:p>
    <w:p w14:paraId="62F4648D" w14:textId="77777777" w:rsidR="004376E6" w:rsidRPr="002C0EA3" w:rsidRDefault="004376E6" w:rsidP="002C0EA3">
      <w:pPr>
        <w:pStyle w:val="ListParagraph"/>
        <w:spacing w:after="0" w:line="240" w:lineRule="auto"/>
        <w:ind w:left="567" w:hanging="567"/>
        <w:rPr>
          <w:rFonts w:ascii="Arial" w:eastAsia="Arial" w:hAnsi="Arial" w:cs="Arial"/>
          <w:sz w:val="24"/>
          <w:szCs w:val="24"/>
        </w:rPr>
      </w:pPr>
    </w:p>
    <w:p w14:paraId="54C26850" w14:textId="76604363" w:rsidR="004376E6" w:rsidRPr="00B076AE" w:rsidRDefault="00E9080E" w:rsidP="002C0EA3">
      <w:pPr>
        <w:tabs>
          <w:tab w:val="left" w:pos="820"/>
        </w:tabs>
        <w:spacing w:after="0" w:line="240" w:lineRule="auto"/>
        <w:ind w:left="567" w:right="-20" w:hanging="567"/>
        <w:rPr>
          <w:rFonts w:ascii="Arial" w:eastAsia="Arial" w:hAnsi="Arial" w:cs="Arial"/>
          <w:color w:val="FF0000"/>
          <w:sz w:val="24"/>
          <w:szCs w:val="24"/>
        </w:rPr>
      </w:pPr>
      <w:r w:rsidRPr="002C0EA3">
        <w:rPr>
          <w:rFonts w:ascii="Arial" w:eastAsia="Arial" w:hAnsi="Arial" w:cs="Arial"/>
          <w:sz w:val="24"/>
          <w:szCs w:val="24"/>
        </w:rPr>
        <w:t>2.1</w:t>
      </w:r>
      <w:r>
        <w:rPr>
          <w:rFonts w:ascii="Arial" w:eastAsia="Arial" w:hAnsi="Arial" w:cs="Arial"/>
          <w:sz w:val="24"/>
          <w:szCs w:val="24"/>
        </w:rPr>
        <w:t>3</w:t>
      </w:r>
      <w:r w:rsidRPr="002C0EA3">
        <w:rPr>
          <w:rFonts w:ascii="Arial" w:eastAsia="Arial" w:hAnsi="Arial" w:cs="Arial"/>
          <w:sz w:val="24"/>
          <w:szCs w:val="24"/>
        </w:rPr>
        <w:t xml:space="preserve"> In</w:t>
      </w:r>
      <w:r w:rsidR="00B15C78" w:rsidRPr="002C0EA3">
        <w:rPr>
          <w:rFonts w:ascii="Arial" w:eastAsia="Arial" w:hAnsi="Arial" w:cs="Arial"/>
          <w:sz w:val="24"/>
          <w:szCs w:val="24"/>
        </w:rPr>
        <w:t xml:space="preserve"> exceptional circumstances the </w:t>
      </w:r>
      <w:r w:rsidR="002C0EA3">
        <w:rPr>
          <w:rFonts w:ascii="Arial" w:eastAsia="Arial" w:hAnsi="Arial" w:cs="Arial"/>
          <w:sz w:val="24"/>
          <w:szCs w:val="24"/>
        </w:rPr>
        <w:t>c</w:t>
      </w:r>
      <w:r w:rsidR="00B15C78" w:rsidRPr="002C0EA3">
        <w:rPr>
          <w:rFonts w:ascii="Arial" w:eastAsia="Arial" w:hAnsi="Arial" w:cs="Arial"/>
          <w:sz w:val="24"/>
          <w:szCs w:val="24"/>
        </w:rPr>
        <w:t xml:space="preserve">ouncil may make a payment to an individual under a </w:t>
      </w:r>
      <w:r w:rsidR="002C0EA3">
        <w:rPr>
          <w:rFonts w:ascii="Arial" w:eastAsia="Arial" w:hAnsi="Arial" w:cs="Arial"/>
          <w:sz w:val="24"/>
          <w:szCs w:val="24"/>
        </w:rPr>
        <w:t>s</w:t>
      </w:r>
      <w:r w:rsidR="00B15C78" w:rsidRPr="002C0EA3">
        <w:rPr>
          <w:rFonts w:ascii="Arial" w:eastAsia="Arial" w:hAnsi="Arial" w:cs="Arial"/>
          <w:sz w:val="24"/>
          <w:szCs w:val="24"/>
        </w:rPr>
        <w:t xml:space="preserve">ettlement </w:t>
      </w:r>
      <w:r w:rsidR="002C0EA3">
        <w:rPr>
          <w:rFonts w:ascii="Arial" w:eastAsia="Arial" w:hAnsi="Arial" w:cs="Arial"/>
          <w:sz w:val="24"/>
          <w:szCs w:val="24"/>
        </w:rPr>
        <w:t>a</w:t>
      </w:r>
      <w:r w:rsidR="00B15C78" w:rsidRPr="002C0EA3">
        <w:rPr>
          <w:rFonts w:ascii="Arial" w:eastAsia="Arial" w:hAnsi="Arial" w:cs="Arial"/>
          <w:sz w:val="24"/>
          <w:szCs w:val="24"/>
        </w:rPr>
        <w:t xml:space="preserve">greement. Such agreements protect the </w:t>
      </w:r>
      <w:r w:rsidR="002C0EA3">
        <w:rPr>
          <w:rFonts w:ascii="Arial" w:eastAsia="Arial" w:hAnsi="Arial" w:cs="Arial"/>
          <w:sz w:val="24"/>
          <w:szCs w:val="24"/>
        </w:rPr>
        <w:t>c</w:t>
      </w:r>
      <w:r w:rsidR="00B15C78" w:rsidRPr="002C0EA3">
        <w:rPr>
          <w:rFonts w:ascii="Arial" w:eastAsia="Arial" w:hAnsi="Arial" w:cs="Arial"/>
          <w:sz w:val="24"/>
          <w:szCs w:val="24"/>
        </w:rPr>
        <w:t>ouncil where there is a risk of compensation and</w:t>
      </w:r>
      <w:r w:rsidR="00B15C78" w:rsidRPr="00865DD5">
        <w:rPr>
          <w:rFonts w:ascii="Arial" w:eastAsia="Arial" w:hAnsi="Arial" w:cs="Arial"/>
          <w:color w:val="000000" w:themeColor="text1"/>
          <w:sz w:val="24"/>
          <w:szCs w:val="24"/>
        </w:rPr>
        <w:t xml:space="preserve">/or damages claim, which could have high financial impact and/or damage the </w:t>
      </w:r>
      <w:r w:rsidR="002C0EA3">
        <w:rPr>
          <w:rFonts w:ascii="Arial" w:eastAsia="Arial" w:hAnsi="Arial" w:cs="Arial"/>
          <w:color w:val="000000" w:themeColor="text1"/>
          <w:sz w:val="24"/>
          <w:szCs w:val="24"/>
        </w:rPr>
        <w:t>c</w:t>
      </w:r>
      <w:r w:rsidR="00B15C78" w:rsidRPr="00865DD5">
        <w:rPr>
          <w:rFonts w:ascii="Arial" w:eastAsia="Arial" w:hAnsi="Arial" w:cs="Arial"/>
          <w:color w:val="000000" w:themeColor="text1"/>
          <w:sz w:val="24"/>
          <w:szCs w:val="24"/>
        </w:rPr>
        <w:t xml:space="preserve">ouncil’s reputation. Payments for all officers would be authorised by the </w:t>
      </w:r>
      <w:r w:rsidR="002C0EA3">
        <w:rPr>
          <w:rFonts w:ascii="Arial" w:eastAsia="Arial" w:hAnsi="Arial" w:cs="Arial"/>
          <w:color w:val="000000" w:themeColor="text1"/>
          <w:sz w:val="24"/>
          <w:szCs w:val="24"/>
        </w:rPr>
        <w:t>h</w:t>
      </w:r>
      <w:r w:rsidR="00B15C78" w:rsidRPr="00865DD5">
        <w:rPr>
          <w:rFonts w:ascii="Arial" w:eastAsia="Arial" w:hAnsi="Arial" w:cs="Arial"/>
          <w:color w:val="000000" w:themeColor="text1"/>
          <w:sz w:val="24"/>
          <w:szCs w:val="24"/>
        </w:rPr>
        <w:t xml:space="preserve">ead of </w:t>
      </w:r>
      <w:r w:rsidR="002C0EA3">
        <w:rPr>
          <w:rFonts w:ascii="Arial" w:eastAsia="Arial" w:hAnsi="Arial" w:cs="Arial"/>
          <w:color w:val="000000" w:themeColor="text1"/>
          <w:sz w:val="24"/>
          <w:szCs w:val="24"/>
        </w:rPr>
        <w:t>p</w:t>
      </w:r>
      <w:r w:rsidR="00B15C78" w:rsidRPr="00865DD5">
        <w:rPr>
          <w:rFonts w:ascii="Arial" w:eastAsia="Arial" w:hAnsi="Arial" w:cs="Arial"/>
          <w:color w:val="000000" w:themeColor="text1"/>
          <w:sz w:val="24"/>
          <w:szCs w:val="24"/>
        </w:rPr>
        <w:t xml:space="preserve">aid </w:t>
      </w:r>
      <w:r w:rsidR="002C0EA3">
        <w:rPr>
          <w:rFonts w:ascii="Arial" w:eastAsia="Arial" w:hAnsi="Arial" w:cs="Arial"/>
          <w:color w:val="000000" w:themeColor="text1"/>
          <w:sz w:val="24"/>
          <w:szCs w:val="24"/>
        </w:rPr>
        <w:t>s</w:t>
      </w:r>
      <w:r w:rsidR="00B15C78" w:rsidRPr="00865DD5">
        <w:rPr>
          <w:rFonts w:ascii="Arial" w:eastAsia="Arial" w:hAnsi="Arial" w:cs="Arial"/>
          <w:color w:val="000000" w:themeColor="text1"/>
          <w:sz w:val="24"/>
          <w:szCs w:val="24"/>
        </w:rPr>
        <w:t xml:space="preserve">ervice. In the </w:t>
      </w:r>
      <w:r w:rsidRPr="00865DD5">
        <w:rPr>
          <w:rFonts w:ascii="Arial" w:eastAsia="Arial" w:hAnsi="Arial" w:cs="Arial"/>
          <w:color w:val="000000" w:themeColor="text1"/>
          <w:sz w:val="24"/>
          <w:szCs w:val="24"/>
        </w:rPr>
        <w:t>event of</w:t>
      </w:r>
      <w:r w:rsidR="00B15C78" w:rsidRPr="00865DD5">
        <w:rPr>
          <w:rFonts w:ascii="Arial" w:eastAsia="Arial" w:hAnsi="Arial" w:cs="Arial"/>
          <w:color w:val="000000" w:themeColor="text1"/>
          <w:sz w:val="24"/>
          <w:szCs w:val="24"/>
        </w:rPr>
        <w:t xml:space="preserve"> a </w:t>
      </w:r>
      <w:r w:rsidR="002C0EA3">
        <w:rPr>
          <w:rFonts w:ascii="Arial" w:eastAsia="Arial" w:hAnsi="Arial" w:cs="Arial"/>
          <w:color w:val="000000" w:themeColor="text1"/>
          <w:sz w:val="24"/>
          <w:szCs w:val="24"/>
        </w:rPr>
        <w:t>s</w:t>
      </w:r>
      <w:r w:rsidR="00B15C78" w:rsidRPr="00865DD5">
        <w:rPr>
          <w:rFonts w:ascii="Arial" w:eastAsia="Arial" w:hAnsi="Arial" w:cs="Arial"/>
          <w:color w:val="000000" w:themeColor="text1"/>
          <w:sz w:val="24"/>
          <w:szCs w:val="24"/>
        </w:rPr>
        <w:t xml:space="preserve">ettlement </w:t>
      </w:r>
      <w:r w:rsidR="002C0EA3">
        <w:rPr>
          <w:rFonts w:ascii="Arial" w:eastAsia="Arial" w:hAnsi="Arial" w:cs="Arial"/>
          <w:color w:val="000000" w:themeColor="text1"/>
          <w:sz w:val="24"/>
          <w:szCs w:val="24"/>
        </w:rPr>
        <w:t>a</w:t>
      </w:r>
      <w:r w:rsidR="00B15C78" w:rsidRPr="00865DD5">
        <w:rPr>
          <w:rFonts w:ascii="Arial" w:eastAsia="Arial" w:hAnsi="Arial" w:cs="Arial"/>
          <w:color w:val="000000" w:themeColor="text1"/>
          <w:sz w:val="24"/>
          <w:szCs w:val="24"/>
        </w:rPr>
        <w:t xml:space="preserve">greement involving the </w:t>
      </w:r>
      <w:r w:rsidR="002C0EA3">
        <w:rPr>
          <w:rFonts w:ascii="Arial" w:eastAsia="Arial" w:hAnsi="Arial" w:cs="Arial"/>
          <w:color w:val="000000" w:themeColor="text1"/>
          <w:sz w:val="24"/>
          <w:szCs w:val="24"/>
        </w:rPr>
        <w:t>c</w:t>
      </w:r>
      <w:r w:rsidR="00B15C78" w:rsidRPr="00865DD5">
        <w:rPr>
          <w:rFonts w:ascii="Arial" w:eastAsia="Arial" w:hAnsi="Arial" w:cs="Arial"/>
          <w:color w:val="000000" w:themeColor="text1"/>
          <w:sz w:val="24"/>
          <w:szCs w:val="24"/>
        </w:rPr>
        <w:t xml:space="preserve">hief </w:t>
      </w:r>
      <w:r w:rsidR="002C0EA3">
        <w:rPr>
          <w:rFonts w:ascii="Arial" w:eastAsia="Arial" w:hAnsi="Arial" w:cs="Arial"/>
          <w:color w:val="000000" w:themeColor="text1"/>
          <w:sz w:val="24"/>
          <w:szCs w:val="24"/>
        </w:rPr>
        <w:t>e</w:t>
      </w:r>
      <w:r w:rsidR="00B15C78" w:rsidRPr="00865DD5">
        <w:rPr>
          <w:rFonts w:ascii="Arial" w:eastAsia="Arial" w:hAnsi="Arial" w:cs="Arial"/>
          <w:color w:val="000000" w:themeColor="text1"/>
          <w:sz w:val="24"/>
          <w:szCs w:val="24"/>
        </w:rPr>
        <w:t xml:space="preserve">xecutive or </w:t>
      </w:r>
      <w:r w:rsidR="002C0EA3">
        <w:rPr>
          <w:rFonts w:ascii="Arial" w:eastAsia="Arial" w:hAnsi="Arial" w:cs="Arial"/>
          <w:color w:val="000000" w:themeColor="text1"/>
          <w:sz w:val="24"/>
          <w:szCs w:val="24"/>
        </w:rPr>
        <w:t>h</w:t>
      </w:r>
      <w:r w:rsidR="00B15C78" w:rsidRPr="00865DD5">
        <w:rPr>
          <w:rFonts w:ascii="Arial" w:eastAsia="Arial" w:hAnsi="Arial" w:cs="Arial"/>
          <w:color w:val="000000" w:themeColor="text1"/>
          <w:sz w:val="24"/>
          <w:szCs w:val="24"/>
        </w:rPr>
        <w:t xml:space="preserve">ead of </w:t>
      </w:r>
      <w:r w:rsidR="002C0EA3">
        <w:rPr>
          <w:rFonts w:ascii="Arial" w:eastAsia="Arial" w:hAnsi="Arial" w:cs="Arial"/>
          <w:color w:val="000000" w:themeColor="text1"/>
          <w:sz w:val="24"/>
          <w:szCs w:val="24"/>
        </w:rPr>
        <w:t>p</w:t>
      </w:r>
      <w:r w:rsidR="00B15C78" w:rsidRPr="00865DD5">
        <w:rPr>
          <w:rFonts w:ascii="Arial" w:eastAsia="Arial" w:hAnsi="Arial" w:cs="Arial"/>
          <w:color w:val="000000" w:themeColor="text1"/>
          <w:sz w:val="24"/>
          <w:szCs w:val="24"/>
        </w:rPr>
        <w:t xml:space="preserve">aid </w:t>
      </w:r>
      <w:r w:rsidR="002C0EA3">
        <w:rPr>
          <w:rFonts w:ascii="Arial" w:eastAsia="Arial" w:hAnsi="Arial" w:cs="Arial"/>
          <w:color w:val="000000" w:themeColor="text1"/>
          <w:sz w:val="24"/>
          <w:szCs w:val="24"/>
        </w:rPr>
        <w:t>s</w:t>
      </w:r>
      <w:r w:rsidR="00B15C78" w:rsidRPr="00865DD5">
        <w:rPr>
          <w:rFonts w:ascii="Arial" w:eastAsia="Arial" w:hAnsi="Arial" w:cs="Arial"/>
          <w:color w:val="000000" w:themeColor="text1"/>
          <w:sz w:val="24"/>
          <w:szCs w:val="24"/>
        </w:rPr>
        <w:t xml:space="preserve">ervice, the decision would be made by </w:t>
      </w:r>
      <w:r w:rsidR="002C0EA3">
        <w:rPr>
          <w:rFonts w:ascii="Arial" w:eastAsia="Arial" w:hAnsi="Arial" w:cs="Arial"/>
          <w:color w:val="000000" w:themeColor="text1"/>
          <w:sz w:val="24"/>
          <w:szCs w:val="24"/>
        </w:rPr>
        <w:t>f</w:t>
      </w:r>
      <w:r w:rsidR="00B15C78" w:rsidRPr="00865DD5">
        <w:rPr>
          <w:rFonts w:ascii="Arial" w:eastAsia="Arial" w:hAnsi="Arial" w:cs="Arial"/>
          <w:color w:val="000000" w:themeColor="text1"/>
          <w:sz w:val="24"/>
          <w:szCs w:val="24"/>
        </w:rPr>
        <w:t xml:space="preserve">ull </w:t>
      </w:r>
      <w:r w:rsidR="002C0EA3">
        <w:rPr>
          <w:rFonts w:ascii="Arial" w:eastAsia="Arial" w:hAnsi="Arial" w:cs="Arial"/>
          <w:color w:val="000000" w:themeColor="text1"/>
          <w:sz w:val="24"/>
          <w:szCs w:val="24"/>
        </w:rPr>
        <w:t>c</w:t>
      </w:r>
      <w:r w:rsidR="00B15C78" w:rsidRPr="00865DD5">
        <w:rPr>
          <w:rFonts w:ascii="Arial" w:eastAsia="Arial" w:hAnsi="Arial" w:cs="Arial"/>
          <w:color w:val="000000" w:themeColor="text1"/>
          <w:sz w:val="24"/>
          <w:szCs w:val="24"/>
        </w:rPr>
        <w:t>ouncil.</w:t>
      </w:r>
    </w:p>
    <w:p w14:paraId="5093703E" w14:textId="77777777" w:rsidR="00750746" w:rsidRPr="00B076AE" w:rsidRDefault="00750746" w:rsidP="002C0EA3">
      <w:pPr>
        <w:tabs>
          <w:tab w:val="left" w:pos="820"/>
        </w:tabs>
        <w:spacing w:after="0" w:line="240" w:lineRule="auto"/>
        <w:ind w:left="567" w:right="-20" w:hanging="567"/>
        <w:rPr>
          <w:rFonts w:ascii="Arial" w:eastAsia="Arial" w:hAnsi="Arial" w:cs="Arial"/>
          <w:color w:val="FF0000"/>
          <w:sz w:val="24"/>
          <w:szCs w:val="24"/>
        </w:rPr>
      </w:pPr>
    </w:p>
    <w:p w14:paraId="4EE1EDDA" w14:textId="4C6E9DA9" w:rsidR="00750746" w:rsidRDefault="00750746" w:rsidP="00193F0C">
      <w:pPr>
        <w:tabs>
          <w:tab w:val="left" w:pos="820"/>
        </w:tabs>
        <w:spacing w:after="0" w:line="240" w:lineRule="auto"/>
        <w:ind w:left="567" w:right="-20" w:hanging="567"/>
        <w:jc w:val="both"/>
        <w:rPr>
          <w:rFonts w:ascii="Arial" w:eastAsia="Arial" w:hAnsi="Arial" w:cs="Arial"/>
          <w:color w:val="FF0000"/>
          <w:sz w:val="24"/>
          <w:szCs w:val="24"/>
        </w:rPr>
      </w:pPr>
    </w:p>
    <w:p w14:paraId="4E8047B4" w14:textId="77777777" w:rsidR="002C0EA3" w:rsidRDefault="002C0EA3" w:rsidP="00193F0C">
      <w:pPr>
        <w:tabs>
          <w:tab w:val="left" w:pos="820"/>
        </w:tabs>
        <w:spacing w:after="0" w:line="240" w:lineRule="auto"/>
        <w:ind w:left="567" w:right="-20" w:hanging="567"/>
        <w:jc w:val="both"/>
        <w:rPr>
          <w:rFonts w:ascii="Arial" w:eastAsia="Arial" w:hAnsi="Arial" w:cs="Arial"/>
          <w:color w:val="FF0000"/>
          <w:sz w:val="24"/>
          <w:szCs w:val="24"/>
        </w:rPr>
      </w:pPr>
    </w:p>
    <w:p w14:paraId="307560F4" w14:textId="77777777" w:rsidR="002C0EA3" w:rsidRDefault="002C0EA3" w:rsidP="00193F0C">
      <w:pPr>
        <w:tabs>
          <w:tab w:val="left" w:pos="820"/>
        </w:tabs>
        <w:spacing w:after="0" w:line="240" w:lineRule="auto"/>
        <w:ind w:left="567" w:right="-20" w:hanging="567"/>
        <w:jc w:val="both"/>
        <w:rPr>
          <w:rFonts w:ascii="Arial" w:eastAsia="Arial" w:hAnsi="Arial" w:cs="Arial"/>
          <w:color w:val="FF0000"/>
          <w:sz w:val="24"/>
          <w:szCs w:val="24"/>
        </w:rPr>
      </w:pPr>
    </w:p>
    <w:p w14:paraId="6A7DCF0D" w14:textId="77777777" w:rsidR="00F1722A" w:rsidRDefault="00F1722A" w:rsidP="00193F0C">
      <w:pPr>
        <w:tabs>
          <w:tab w:val="left" w:pos="820"/>
        </w:tabs>
        <w:spacing w:after="0" w:line="240" w:lineRule="auto"/>
        <w:ind w:left="567" w:right="-20" w:hanging="567"/>
        <w:jc w:val="both"/>
        <w:rPr>
          <w:rFonts w:ascii="Arial" w:eastAsia="Arial" w:hAnsi="Arial" w:cs="Arial"/>
          <w:color w:val="FF0000"/>
          <w:sz w:val="24"/>
          <w:szCs w:val="24"/>
        </w:rPr>
      </w:pPr>
    </w:p>
    <w:p w14:paraId="11F7A264" w14:textId="77777777" w:rsidR="00F1722A" w:rsidRDefault="00F1722A" w:rsidP="00193F0C">
      <w:pPr>
        <w:tabs>
          <w:tab w:val="left" w:pos="820"/>
        </w:tabs>
        <w:spacing w:after="0" w:line="240" w:lineRule="auto"/>
        <w:ind w:left="567" w:right="-20" w:hanging="567"/>
        <w:jc w:val="both"/>
        <w:rPr>
          <w:rFonts w:ascii="Arial" w:eastAsia="Arial" w:hAnsi="Arial" w:cs="Arial"/>
          <w:color w:val="FF0000"/>
          <w:sz w:val="24"/>
          <w:szCs w:val="24"/>
        </w:rPr>
      </w:pPr>
    </w:p>
    <w:p w14:paraId="24C32EC6" w14:textId="77777777" w:rsidR="002C0EA3" w:rsidRPr="00B076AE" w:rsidRDefault="002C0EA3" w:rsidP="00193F0C">
      <w:pPr>
        <w:tabs>
          <w:tab w:val="left" w:pos="820"/>
        </w:tabs>
        <w:spacing w:after="0" w:line="240" w:lineRule="auto"/>
        <w:ind w:left="567" w:right="-20" w:hanging="567"/>
        <w:jc w:val="both"/>
        <w:rPr>
          <w:rFonts w:ascii="Arial" w:eastAsia="Arial" w:hAnsi="Arial" w:cs="Arial"/>
          <w:color w:val="FF0000"/>
          <w:sz w:val="24"/>
          <w:szCs w:val="24"/>
        </w:rPr>
      </w:pPr>
    </w:p>
    <w:p w14:paraId="4A354EC8" w14:textId="77777777" w:rsidR="000A2BA3" w:rsidRPr="00B076AE" w:rsidRDefault="000A2BA3" w:rsidP="00193F0C">
      <w:pPr>
        <w:tabs>
          <w:tab w:val="left" w:pos="820"/>
        </w:tabs>
        <w:spacing w:after="0" w:line="240" w:lineRule="auto"/>
        <w:ind w:left="567" w:right="-20" w:hanging="567"/>
        <w:jc w:val="both"/>
        <w:rPr>
          <w:rFonts w:ascii="Arial" w:eastAsia="Arial" w:hAnsi="Arial" w:cs="Arial"/>
          <w:color w:val="FF0000"/>
          <w:sz w:val="24"/>
          <w:szCs w:val="24"/>
        </w:rPr>
      </w:pPr>
    </w:p>
    <w:p w14:paraId="4E64D597" w14:textId="77777777" w:rsidR="004376E6" w:rsidRPr="00F924D9" w:rsidRDefault="00B15C78" w:rsidP="004376E6">
      <w:pPr>
        <w:pStyle w:val="ListParagraph"/>
        <w:numPr>
          <w:ilvl w:val="0"/>
          <w:numId w:val="2"/>
        </w:numPr>
        <w:spacing w:after="0" w:line="240" w:lineRule="auto"/>
        <w:ind w:left="567" w:right="-20" w:hanging="567"/>
        <w:jc w:val="both"/>
        <w:rPr>
          <w:rFonts w:ascii="Arial" w:eastAsia="Arial" w:hAnsi="Arial" w:cs="Arial"/>
          <w:b/>
          <w:bCs/>
          <w:sz w:val="24"/>
          <w:szCs w:val="24"/>
        </w:rPr>
      </w:pPr>
      <w:r w:rsidRPr="00F924D9">
        <w:rPr>
          <w:rFonts w:ascii="Arial" w:eastAsia="Arial" w:hAnsi="Arial" w:cs="Arial"/>
          <w:b/>
          <w:bCs/>
          <w:sz w:val="24"/>
          <w:szCs w:val="24"/>
        </w:rPr>
        <w:t xml:space="preserve">Chief Officer Remuneration </w:t>
      </w:r>
    </w:p>
    <w:p w14:paraId="0D62DB40" w14:textId="77777777" w:rsidR="004376E6" w:rsidRPr="00865DD5" w:rsidRDefault="004376E6" w:rsidP="004376E6">
      <w:pPr>
        <w:pStyle w:val="ListParagraph"/>
        <w:spacing w:after="0" w:line="240" w:lineRule="auto"/>
        <w:ind w:left="567" w:right="-20"/>
        <w:jc w:val="both"/>
        <w:rPr>
          <w:rFonts w:ascii="Arial" w:eastAsia="Arial" w:hAnsi="Arial" w:cs="Arial"/>
          <w:b/>
          <w:bCs/>
          <w:color w:val="FF0000"/>
          <w:sz w:val="16"/>
          <w:szCs w:val="16"/>
        </w:rPr>
      </w:pPr>
    </w:p>
    <w:p w14:paraId="22CCFA4A" w14:textId="710C15D1" w:rsidR="004376E6" w:rsidRPr="00865DD5" w:rsidRDefault="00B15C78" w:rsidP="002C0EA3">
      <w:pPr>
        <w:pStyle w:val="NoSpacing"/>
        <w:numPr>
          <w:ilvl w:val="1"/>
          <w:numId w:val="3"/>
        </w:numPr>
        <w:ind w:left="567" w:hanging="567"/>
        <w:rPr>
          <w:rFonts w:ascii="Arial" w:hAnsi="Arial" w:cs="Arial"/>
          <w:color w:val="FF0000"/>
          <w:sz w:val="24"/>
          <w:szCs w:val="24"/>
        </w:rPr>
      </w:pPr>
      <w:r w:rsidRPr="00865DD5">
        <w:rPr>
          <w:rFonts w:ascii="Arial" w:hAnsi="Arial" w:cs="Arial"/>
          <w:color w:val="000000" w:themeColor="text1"/>
          <w:sz w:val="24"/>
          <w:szCs w:val="24"/>
        </w:rPr>
        <w:t xml:space="preserve">For the purposes of this statement, senior management means </w:t>
      </w:r>
      <w:r w:rsidR="002C0EA3">
        <w:rPr>
          <w:rFonts w:ascii="Arial" w:hAnsi="Arial" w:cs="Arial"/>
          <w:color w:val="000000" w:themeColor="text1"/>
          <w:sz w:val="24"/>
          <w:szCs w:val="24"/>
        </w:rPr>
        <w:t>c</w:t>
      </w:r>
      <w:r w:rsidRPr="00865DD5">
        <w:rPr>
          <w:rFonts w:ascii="Arial" w:hAnsi="Arial" w:cs="Arial"/>
          <w:color w:val="000000" w:themeColor="text1"/>
          <w:sz w:val="24"/>
          <w:szCs w:val="24"/>
        </w:rPr>
        <w:t xml:space="preserve">hief </w:t>
      </w:r>
      <w:r w:rsidR="002C0EA3">
        <w:rPr>
          <w:rFonts w:ascii="Arial" w:hAnsi="Arial" w:cs="Arial"/>
          <w:color w:val="000000" w:themeColor="text1"/>
          <w:sz w:val="24"/>
          <w:szCs w:val="24"/>
        </w:rPr>
        <w:t>o</w:t>
      </w:r>
      <w:r w:rsidRPr="00865DD5">
        <w:rPr>
          <w:rFonts w:ascii="Arial" w:hAnsi="Arial" w:cs="Arial"/>
          <w:color w:val="000000" w:themeColor="text1"/>
          <w:sz w:val="24"/>
          <w:szCs w:val="24"/>
        </w:rPr>
        <w:t>fficers as defined within S43 of the Localism Act.  The posts falling within the statutory definition are set out below, with details of their basic salary and allowances</w:t>
      </w:r>
      <w:r w:rsidR="00865DD5">
        <w:rPr>
          <w:rFonts w:ascii="Arial" w:hAnsi="Arial" w:cs="Arial"/>
          <w:color w:val="000000" w:themeColor="text1"/>
          <w:sz w:val="24"/>
          <w:szCs w:val="24"/>
        </w:rPr>
        <w:t xml:space="preserve"> as of 1 April 202</w:t>
      </w:r>
      <w:r w:rsidR="00F1722A">
        <w:rPr>
          <w:rFonts w:ascii="Arial" w:hAnsi="Arial" w:cs="Arial"/>
          <w:color w:val="000000" w:themeColor="text1"/>
          <w:sz w:val="24"/>
          <w:szCs w:val="24"/>
        </w:rPr>
        <w:t>5</w:t>
      </w:r>
      <w:r w:rsidR="00C52DAA" w:rsidRPr="00865DD5">
        <w:rPr>
          <w:rFonts w:ascii="Arial" w:hAnsi="Arial" w:cs="Arial"/>
          <w:color w:val="000000" w:themeColor="text1"/>
          <w:sz w:val="24"/>
          <w:szCs w:val="24"/>
        </w:rPr>
        <w:t>.</w:t>
      </w:r>
      <w:r w:rsidR="00C52DAA" w:rsidRPr="00865DD5">
        <w:rPr>
          <w:rFonts w:ascii="Arial" w:hAnsi="Arial" w:cs="Arial"/>
          <w:color w:val="000000" w:themeColor="text1"/>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p>
    <w:p w14:paraId="59BE99A6" w14:textId="77777777" w:rsidR="00750746" w:rsidRPr="00B076AE" w:rsidRDefault="00750746" w:rsidP="00750746">
      <w:pPr>
        <w:pStyle w:val="NoSpacing"/>
        <w:ind w:left="720"/>
        <w:jc w:val="both"/>
        <w:rPr>
          <w:rFonts w:ascii="Arial" w:hAnsi="Arial" w:cs="Arial"/>
          <w:color w:val="FF0000"/>
          <w:sz w:val="24"/>
          <w:szCs w:val="24"/>
        </w:rPr>
      </w:pPr>
    </w:p>
    <w:tbl>
      <w:tblPr>
        <w:tblW w:w="10039" w:type="dxa"/>
        <w:tblInd w:w="780" w:type="dxa"/>
        <w:tblCellMar>
          <w:left w:w="0" w:type="dxa"/>
          <w:right w:w="0" w:type="dxa"/>
        </w:tblCellMar>
        <w:tblLook w:val="04A0" w:firstRow="1" w:lastRow="0" w:firstColumn="1" w:lastColumn="0" w:noHBand="0" w:noVBand="1"/>
      </w:tblPr>
      <w:tblGrid>
        <w:gridCol w:w="4030"/>
        <w:gridCol w:w="1134"/>
        <w:gridCol w:w="1701"/>
        <w:gridCol w:w="1701"/>
        <w:gridCol w:w="1473"/>
      </w:tblGrid>
      <w:tr w:rsidR="005D5568" w:rsidRPr="00B076AE" w14:paraId="0D7A1379" w14:textId="12E661CA" w:rsidTr="005D5568">
        <w:trPr>
          <w:trHeight w:val="755"/>
        </w:trPr>
        <w:tc>
          <w:tcPr>
            <w:tcW w:w="4030"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2CAAB4DD" w14:textId="77777777" w:rsidR="005D5568" w:rsidRPr="009A5F58" w:rsidRDefault="005D5568" w:rsidP="00023162">
            <w:pPr>
              <w:jc w:val="both"/>
              <w:rPr>
                <w:rFonts w:ascii="Arial" w:hAnsi="Arial" w:cs="Arial"/>
                <w:b/>
                <w:bCs/>
                <w:sz w:val="24"/>
                <w:szCs w:val="24"/>
                <w:lang w:eastAsia="en-GB"/>
              </w:rPr>
            </w:pPr>
            <w:r w:rsidRPr="009A5F58">
              <w:rPr>
                <w:rFonts w:ascii="Arial" w:eastAsia="Times New Roman" w:hAnsi="Arial" w:cs="Arial"/>
                <w:sz w:val="24"/>
                <w:szCs w:val="24"/>
              </w:rPr>
              <w:br w:type="page"/>
            </w:r>
            <w:r w:rsidRPr="009A5F58">
              <w:rPr>
                <w:rFonts w:ascii="Arial" w:hAnsi="Arial" w:cs="Arial"/>
                <w:b/>
                <w:bCs/>
                <w:sz w:val="24"/>
                <w:szCs w:val="24"/>
                <w:lang w:eastAsia="en-GB"/>
              </w:rPr>
              <w:t>Job Type / Allowance</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2BE93CCE" w14:textId="77777777" w:rsidR="005D5568" w:rsidRPr="009A5F58" w:rsidRDefault="005D5568" w:rsidP="00023162">
            <w:pPr>
              <w:jc w:val="both"/>
              <w:rPr>
                <w:rFonts w:ascii="Arial" w:hAnsi="Arial" w:cs="Arial"/>
                <w:b/>
                <w:bCs/>
                <w:sz w:val="24"/>
                <w:szCs w:val="24"/>
                <w:lang w:eastAsia="en-GB"/>
              </w:rPr>
            </w:pPr>
            <w:r w:rsidRPr="009A5F58">
              <w:rPr>
                <w:rFonts w:ascii="Arial" w:hAnsi="Arial" w:cs="Arial"/>
                <w:b/>
                <w:bCs/>
                <w:sz w:val="24"/>
                <w:szCs w:val="24"/>
                <w:lang w:eastAsia="en-GB"/>
              </w:rPr>
              <w:t>Scale Point</w:t>
            </w:r>
          </w:p>
        </w:tc>
        <w:tc>
          <w:tcPr>
            <w:tcW w:w="1701"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2DCE7F5B" w14:textId="77777777" w:rsidR="005D5568" w:rsidRPr="009A5F58" w:rsidRDefault="005D5568" w:rsidP="00023162">
            <w:pPr>
              <w:jc w:val="both"/>
              <w:rPr>
                <w:rFonts w:ascii="Arial" w:hAnsi="Arial" w:cs="Arial"/>
                <w:b/>
                <w:bCs/>
                <w:sz w:val="24"/>
                <w:szCs w:val="24"/>
                <w:lang w:eastAsia="en-GB"/>
              </w:rPr>
            </w:pPr>
            <w:r w:rsidRPr="009A5F58">
              <w:rPr>
                <w:rFonts w:ascii="Arial" w:hAnsi="Arial" w:cs="Arial"/>
                <w:b/>
                <w:bCs/>
                <w:sz w:val="24"/>
                <w:szCs w:val="24"/>
                <w:lang w:eastAsia="en-GB"/>
              </w:rPr>
              <w:t>Salary</w:t>
            </w:r>
          </w:p>
        </w:tc>
        <w:tc>
          <w:tcPr>
            <w:tcW w:w="1701"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65F89BB3" w14:textId="77777777" w:rsidR="005D5568" w:rsidRPr="009A5F58" w:rsidRDefault="005D5568" w:rsidP="00023162">
            <w:pPr>
              <w:jc w:val="both"/>
              <w:rPr>
                <w:rFonts w:ascii="Arial" w:hAnsi="Arial" w:cs="Arial"/>
                <w:b/>
                <w:bCs/>
                <w:sz w:val="24"/>
                <w:szCs w:val="24"/>
                <w:lang w:eastAsia="en-GB"/>
              </w:rPr>
            </w:pPr>
            <w:r w:rsidRPr="009A5F58">
              <w:rPr>
                <w:rFonts w:ascii="Arial" w:hAnsi="Arial" w:cs="Arial"/>
                <w:b/>
                <w:bCs/>
                <w:sz w:val="24"/>
                <w:szCs w:val="24"/>
                <w:lang w:eastAsia="en-GB"/>
              </w:rPr>
              <w:t>Car Allowance</w:t>
            </w:r>
          </w:p>
        </w:tc>
        <w:tc>
          <w:tcPr>
            <w:tcW w:w="1473" w:type="dxa"/>
            <w:tcBorders>
              <w:top w:val="single" w:sz="8" w:space="0" w:color="auto"/>
              <w:left w:val="nil"/>
              <w:bottom w:val="single" w:sz="8" w:space="0" w:color="auto"/>
              <w:right w:val="single" w:sz="8" w:space="0" w:color="auto"/>
            </w:tcBorders>
            <w:shd w:val="clear" w:color="auto" w:fill="BFBFBF" w:themeFill="background1" w:themeFillShade="BF"/>
          </w:tcPr>
          <w:p w14:paraId="2B423377" w14:textId="3DF77EDF" w:rsidR="005D5568" w:rsidRPr="009A5F58" w:rsidRDefault="005D5568" w:rsidP="00023162">
            <w:pPr>
              <w:jc w:val="both"/>
              <w:rPr>
                <w:rFonts w:ascii="Arial" w:hAnsi="Arial" w:cs="Arial"/>
                <w:b/>
                <w:bCs/>
                <w:sz w:val="24"/>
                <w:szCs w:val="24"/>
                <w:lang w:eastAsia="en-GB"/>
              </w:rPr>
            </w:pPr>
            <w:r>
              <w:rPr>
                <w:rFonts w:ascii="Arial" w:hAnsi="Arial" w:cs="Arial"/>
                <w:b/>
                <w:bCs/>
                <w:sz w:val="24"/>
                <w:szCs w:val="24"/>
                <w:lang w:eastAsia="en-GB"/>
              </w:rPr>
              <w:t>Home Working Allowance</w:t>
            </w:r>
          </w:p>
        </w:tc>
      </w:tr>
      <w:tr w:rsidR="005D5568" w:rsidRPr="00B076AE" w14:paraId="45BFD41B" w14:textId="25BD25BD" w:rsidTr="005D5568">
        <w:trPr>
          <w:trHeight w:val="344"/>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49BC96" w14:textId="5C25FB6D" w:rsidR="005D5568" w:rsidRPr="00936C86" w:rsidRDefault="005D5568" w:rsidP="00023162">
            <w:pPr>
              <w:rPr>
                <w:rFonts w:ascii="Arial" w:hAnsi="Arial" w:cs="Arial"/>
                <w:b/>
                <w:sz w:val="24"/>
                <w:szCs w:val="24"/>
                <w:lang w:eastAsia="en-GB"/>
              </w:rPr>
            </w:pPr>
            <w:r w:rsidRPr="00936C86">
              <w:rPr>
                <w:rFonts w:ascii="Arial" w:hAnsi="Arial" w:cs="Arial"/>
                <w:b/>
                <w:sz w:val="24"/>
                <w:szCs w:val="24"/>
                <w:lang w:eastAsia="en-GB"/>
              </w:rPr>
              <w:t xml:space="preserve">Chief Executive </w:t>
            </w:r>
            <w:r>
              <w:rPr>
                <w:rFonts w:ascii="Arial" w:hAnsi="Arial" w:cs="Arial"/>
                <w:b/>
                <w:sz w:val="24"/>
                <w:szCs w:val="24"/>
                <w:lang w:eastAsia="en-GB"/>
              </w:rPr>
              <w:t>and Head of Paid Service</w:t>
            </w:r>
          </w:p>
          <w:p w14:paraId="6AD47FBC" w14:textId="6396D0EA" w:rsidR="005D5568" w:rsidRPr="00936C86" w:rsidRDefault="005D5568" w:rsidP="00023162">
            <w:pPr>
              <w:rPr>
                <w:rFonts w:ascii="Arial" w:hAnsi="Arial" w:cs="Arial"/>
                <w:sz w:val="24"/>
                <w:szCs w:val="24"/>
                <w:lang w:eastAsia="en-GB"/>
              </w:rPr>
            </w:pPr>
            <w:r w:rsidRPr="008876DF">
              <w:rPr>
                <w:rFonts w:ascii="Arial" w:hAnsi="Arial" w:cs="Arial"/>
                <w:sz w:val="24"/>
                <w:szCs w:val="24"/>
                <w:lang w:eastAsia="en-GB"/>
              </w:rPr>
              <w:t>Returning Officer Fee</w:t>
            </w:r>
            <w:r w:rsidR="008876DF">
              <w:rPr>
                <w:rFonts w:ascii="Arial" w:hAnsi="Arial" w:cs="Arial"/>
                <w:sz w:val="24"/>
                <w:szCs w:val="24"/>
                <w:lang w:eastAsia="en-GB"/>
              </w:rPr>
              <w:t xml:space="preserve"> - £0</w:t>
            </w:r>
            <w:r w:rsidRPr="00936C86">
              <w:rPr>
                <w:rFonts w:ascii="Arial" w:hAnsi="Arial" w:cs="Arial"/>
                <w:sz w:val="24"/>
                <w:szCs w:val="24"/>
                <w:lang w:eastAsia="en-GB"/>
              </w:rPr>
              <w:t xml:space="preserve">  </w:t>
            </w:r>
            <w:r w:rsidR="008876DF">
              <w:rPr>
                <w:rFonts w:ascii="Arial" w:hAnsi="Arial" w:cs="Arial"/>
                <w:sz w:val="24"/>
                <w:szCs w:val="24"/>
                <w:lang w:eastAsia="en-GB"/>
              </w:rPr>
              <w:t xml:space="preserve">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753546CE" w14:textId="77777777" w:rsidR="005D5568" w:rsidRPr="00936C86" w:rsidRDefault="005D5568" w:rsidP="005D5568">
            <w:pPr>
              <w:rPr>
                <w:rFonts w:ascii="Arial" w:hAnsi="Arial" w:cs="Arial"/>
                <w:sz w:val="24"/>
                <w:szCs w:val="24"/>
                <w:lang w:eastAsia="en-GB"/>
              </w:rPr>
            </w:pPr>
            <w:r w:rsidRPr="00936C86">
              <w:rPr>
                <w:rFonts w:ascii="Arial" w:hAnsi="Arial" w:cs="Arial"/>
                <w:sz w:val="24"/>
                <w:szCs w:val="24"/>
                <w:lang w:eastAsia="en-GB"/>
              </w:rPr>
              <w:t>CE1</w:t>
            </w:r>
          </w:p>
          <w:p w14:paraId="17EA4240" w14:textId="77777777" w:rsidR="005D5568" w:rsidRPr="00936C86" w:rsidRDefault="005D5568" w:rsidP="005D5568">
            <w:pPr>
              <w:rPr>
                <w:rFonts w:ascii="Arial" w:hAnsi="Arial" w:cs="Arial"/>
                <w:sz w:val="24"/>
                <w:szCs w:val="24"/>
                <w:lang w:eastAsia="en-GB"/>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6487D97C" w14:textId="309F4394" w:rsidR="005D5568" w:rsidRPr="009A5F58" w:rsidRDefault="005D5568" w:rsidP="005D5568">
            <w:pPr>
              <w:rPr>
                <w:rFonts w:ascii="Arial" w:hAnsi="Arial" w:cs="Arial"/>
                <w:sz w:val="24"/>
                <w:szCs w:val="24"/>
                <w:lang w:eastAsia="en-GB"/>
              </w:rPr>
            </w:pPr>
            <w:r>
              <w:rPr>
                <w:rFonts w:ascii="Arial" w:hAnsi="Arial" w:cs="Arial"/>
                <w:sz w:val="24"/>
                <w:szCs w:val="24"/>
                <w:lang w:eastAsia="en-GB"/>
              </w:rPr>
              <w:t>£132,547.32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4AAF64EE" w14:textId="0E5A6519" w:rsidR="005D5568" w:rsidRPr="009A5F58" w:rsidRDefault="005D5568" w:rsidP="005D5568">
            <w:pPr>
              <w:rPr>
                <w:rFonts w:ascii="Arial" w:hAnsi="Arial" w:cs="Arial"/>
                <w:sz w:val="24"/>
                <w:szCs w:val="24"/>
                <w:lang w:eastAsia="en-GB"/>
              </w:rPr>
            </w:pPr>
            <w:r>
              <w:rPr>
                <w:rFonts w:ascii="Arial" w:hAnsi="Arial" w:cs="Arial"/>
                <w:sz w:val="24"/>
                <w:szCs w:val="24"/>
                <w:lang w:eastAsia="en-GB"/>
              </w:rPr>
              <w:t>£963</w:t>
            </w:r>
          </w:p>
        </w:tc>
        <w:tc>
          <w:tcPr>
            <w:tcW w:w="1473" w:type="dxa"/>
            <w:tcBorders>
              <w:top w:val="nil"/>
              <w:left w:val="nil"/>
              <w:bottom w:val="single" w:sz="8" w:space="0" w:color="auto"/>
              <w:right w:val="single" w:sz="8" w:space="0" w:color="auto"/>
            </w:tcBorders>
          </w:tcPr>
          <w:p w14:paraId="645D7E67" w14:textId="56DE7A3B"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7C106749" w14:textId="71C71ED7"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38DAE2" w14:textId="3DD1EE3F" w:rsidR="005D5568" w:rsidRPr="00936C86" w:rsidRDefault="005D5568" w:rsidP="005D5568">
            <w:pPr>
              <w:rPr>
                <w:rFonts w:ascii="Arial" w:hAnsi="Arial" w:cs="Arial"/>
                <w:sz w:val="24"/>
                <w:szCs w:val="24"/>
                <w:lang w:eastAsia="en-GB"/>
              </w:rPr>
            </w:pPr>
            <w:r w:rsidRPr="00936C86">
              <w:rPr>
                <w:rFonts w:ascii="Arial" w:hAnsi="Arial" w:cs="Arial"/>
                <w:b/>
                <w:sz w:val="24"/>
                <w:szCs w:val="24"/>
                <w:lang w:eastAsia="en-GB"/>
              </w:rPr>
              <w:t>Executive Director</w:t>
            </w:r>
            <w:r>
              <w:rPr>
                <w:rFonts w:ascii="Arial" w:hAnsi="Arial" w:cs="Arial"/>
                <w:b/>
                <w:sz w:val="24"/>
                <w:szCs w:val="24"/>
                <w:lang w:eastAsia="en-GB"/>
              </w:rPr>
              <w:t xml:space="preserve"> and</w:t>
            </w:r>
            <w:r w:rsidRPr="00936C86">
              <w:rPr>
                <w:rFonts w:ascii="Arial" w:hAnsi="Arial" w:cs="Arial"/>
                <w:b/>
                <w:sz w:val="24"/>
                <w:szCs w:val="24"/>
                <w:lang w:eastAsia="en-GB"/>
              </w:rPr>
              <w:t xml:space="preserve"> Deputy Chief Executive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7F321073" w14:textId="77777777" w:rsidR="005D5568" w:rsidRPr="00936C86" w:rsidRDefault="005D5568" w:rsidP="005D5568">
            <w:pPr>
              <w:rPr>
                <w:rFonts w:ascii="Arial" w:hAnsi="Arial" w:cs="Arial"/>
                <w:sz w:val="24"/>
                <w:szCs w:val="24"/>
                <w:lang w:eastAsia="en-GB"/>
              </w:rPr>
            </w:pPr>
            <w:r w:rsidRPr="00936C86">
              <w:rPr>
                <w:rFonts w:ascii="Arial" w:hAnsi="Arial" w:cs="Arial"/>
                <w:sz w:val="24"/>
                <w:szCs w:val="24"/>
                <w:lang w:eastAsia="en-GB"/>
              </w:rPr>
              <w:t>EX1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67DD74F" w14:textId="77777777" w:rsidR="005D5568" w:rsidRDefault="005D5568" w:rsidP="005D5568">
            <w:pPr>
              <w:rPr>
                <w:rFonts w:ascii="Arial" w:hAnsi="Arial" w:cs="Arial"/>
                <w:sz w:val="24"/>
                <w:szCs w:val="24"/>
                <w:lang w:eastAsia="en-GB"/>
              </w:rPr>
            </w:pPr>
            <w:r>
              <w:rPr>
                <w:rFonts w:ascii="Arial" w:hAnsi="Arial" w:cs="Arial"/>
                <w:sz w:val="24"/>
                <w:szCs w:val="24"/>
                <w:lang w:eastAsia="en-GB"/>
              </w:rPr>
              <w:t>£109,254.60</w:t>
            </w:r>
          </w:p>
          <w:p w14:paraId="3EAE11D3" w14:textId="72A7B2A8" w:rsidR="005D5568" w:rsidRPr="009A5F58" w:rsidRDefault="005D5568" w:rsidP="005D5568">
            <w:pPr>
              <w:rPr>
                <w:rFonts w:ascii="Arial" w:hAnsi="Arial" w:cs="Arial"/>
                <w:sz w:val="24"/>
                <w:szCs w:val="24"/>
                <w:lang w:eastAsia="en-GB"/>
              </w:rPr>
            </w:pPr>
            <w:r>
              <w:rPr>
                <w:rFonts w:ascii="Arial" w:hAnsi="Arial" w:cs="Arial"/>
                <w:sz w:val="24"/>
                <w:szCs w:val="24"/>
                <w:lang w:eastAsia="en-GB"/>
              </w:rPr>
              <w:t>Honorarium £1,074.36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36EEA3D8" w14:textId="3CE5371D" w:rsidR="005D5568" w:rsidRPr="009A5F58" w:rsidRDefault="005D5568" w:rsidP="005D5568">
            <w:pPr>
              <w:rPr>
                <w:rFonts w:ascii="Arial" w:hAnsi="Arial" w:cs="Arial"/>
                <w:sz w:val="24"/>
                <w:szCs w:val="24"/>
                <w:lang w:eastAsia="en-GB"/>
              </w:rPr>
            </w:pPr>
            <w:r>
              <w:rPr>
                <w:rFonts w:ascii="Arial" w:hAnsi="Arial" w:cs="Arial"/>
                <w:sz w:val="24"/>
                <w:szCs w:val="24"/>
                <w:lang w:eastAsia="en-GB"/>
              </w:rPr>
              <w:t>£577.80</w:t>
            </w:r>
          </w:p>
        </w:tc>
        <w:tc>
          <w:tcPr>
            <w:tcW w:w="1473" w:type="dxa"/>
            <w:tcBorders>
              <w:top w:val="nil"/>
              <w:left w:val="nil"/>
              <w:bottom w:val="single" w:sz="8" w:space="0" w:color="auto"/>
              <w:right w:val="single" w:sz="8" w:space="0" w:color="auto"/>
            </w:tcBorders>
          </w:tcPr>
          <w:p w14:paraId="7EF70DBF" w14:textId="7920086F"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41915E5B" w14:textId="66D74B1A"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576936" w14:textId="660628E5" w:rsidR="005D5568" w:rsidRPr="00936C86" w:rsidRDefault="005D5568" w:rsidP="005D5568">
            <w:pPr>
              <w:rPr>
                <w:rFonts w:ascii="Arial" w:hAnsi="Arial" w:cs="Arial"/>
                <w:sz w:val="24"/>
                <w:szCs w:val="24"/>
                <w:lang w:eastAsia="en-GB"/>
              </w:rPr>
            </w:pPr>
            <w:r w:rsidRPr="00936C86">
              <w:rPr>
                <w:sz w:val="24"/>
                <w:szCs w:val="24"/>
              </w:rPr>
              <w:br w:type="page"/>
            </w:r>
            <w:r w:rsidRPr="00936C86">
              <w:rPr>
                <w:rFonts w:ascii="Arial" w:hAnsi="Arial" w:cs="Arial"/>
                <w:b/>
                <w:sz w:val="24"/>
                <w:szCs w:val="24"/>
                <w:lang w:eastAsia="en-GB"/>
              </w:rPr>
              <w:t xml:space="preserve">Executive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606C02AC" w14:textId="1C5DA227" w:rsidR="005D5568" w:rsidRPr="00936C86" w:rsidRDefault="005D5568" w:rsidP="005D5568">
            <w:pPr>
              <w:rPr>
                <w:rFonts w:ascii="Arial" w:hAnsi="Arial" w:cs="Arial"/>
                <w:sz w:val="24"/>
                <w:szCs w:val="24"/>
                <w:lang w:eastAsia="en-GB"/>
              </w:rPr>
            </w:pPr>
            <w:r>
              <w:rPr>
                <w:rFonts w:ascii="Arial" w:hAnsi="Arial" w:cs="Arial"/>
                <w:sz w:val="24"/>
                <w:szCs w:val="24"/>
                <w:lang w:eastAsia="en-GB"/>
              </w:rPr>
              <w:t>EX2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AAF7A52" w14:textId="2C51220F" w:rsidR="005D5568" w:rsidRPr="00445F6D" w:rsidRDefault="005D5568" w:rsidP="005D5568">
            <w:pPr>
              <w:rPr>
                <w:rFonts w:ascii="Arial" w:hAnsi="Arial" w:cs="Arial"/>
                <w:sz w:val="24"/>
                <w:szCs w:val="24"/>
                <w:lang w:eastAsia="en-GB"/>
              </w:rPr>
            </w:pPr>
            <w:r>
              <w:rPr>
                <w:rFonts w:ascii="Arial" w:hAnsi="Arial" w:cs="Arial"/>
                <w:sz w:val="24"/>
                <w:szCs w:val="24"/>
                <w:lang w:eastAsia="en-GB"/>
              </w:rPr>
              <w:t>£103,431.36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8F45C9B" w14:textId="4D867FD2" w:rsidR="005D5568" w:rsidRPr="009A5F58" w:rsidRDefault="00E9080E" w:rsidP="005D5568">
            <w:pPr>
              <w:rPr>
                <w:rFonts w:ascii="Arial" w:hAnsi="Arial" w:cs="Arial"/>
                <w:sz w:val="24"/>
                <w:szCs w:val="24"/>
                <w:lang w:eastAsia="en-GB"/>
              </w:rPr>
            </w:pPr>
            <w:r>
              <w:rPr>
                <w:rFonts w:ascii="Arial" w:hAnsi="Arial" w:cs="Arial"/>
                <w:sz w:val="24"/>
                <w:szCs w:val="24"/>
                <w:lang w:eastAsia="en-GB"/>
              </w:rPr>
              <w:t>£1239</w:t>
            </w:r>
          </w:p>
        </w:tc>
        <w:tc>
          <w:tcPr>
            <w:tcW w:w="1473" w:type="dxa"/>
            <w:tcBorders>
              <w:top w:val="nil"/>
              <w:left w:val="nil"/>
              <w:bottom w:val="single" w:sz="8" w:space="0" w:color="auto"/>
              <w:right w:val="single" w:sz="8" w:space="0" w:color="auto"/>
            </w:tcBorders>
          </w:tcPr>
          <w:p w14:paraId="6C6901E1" w14:textId="3E33A06F" w:rsidR="005D5568" w:rsidRPr="009A5F5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208F6D98" w14:textId="137A01FD"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DD9DCF" w14:textId="7C73EE9B" w:rsidR="005D5568" w:rsidRPr="00936C86" w:rsidRDefault="005D5568" w:rsidP="005D5568">
            <w:pPr>
              <w:rPr>
                <w:rFonts w:ascii="Arial" w:hAnsi="Arial" w:cs="Arial"/>
                <w:b/>
                <w:sz w:val="24"/>
                <w:szCs w:val="24"/>
                <w:lang w:eastAsia="en-GB"/>
              </w:rPr>
            </w:pPr>
            <w:r w:rsidRPr="00936C86">
              <w:rPr>
                <w:rFonts w:ascii="Arial" w:hAnsi="Arial" w:cs="Arial"/>
                <w:b/>
                <w:sz w:val="24"/>
                <w:szCs w:val="24"/>
                <w:lang w:eastAsia="en-GB"/>
              </w:rPr>
              <w:t xml:space="preserve">Executive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50FBAC05" w14:textId="77777777" w:rsidR="005D5568" w:rsidRPr="00936C86" w:rsidRDefault="005D5568" w:rsidP="005D5568">
            <w:pPr>
              <w:rPr>
                <w:rFonts w:ascii="Arial" w:hAnsi="Arial" w:cs="Arial"/>
                <w:sz w:val="24"/>
                <w:szCs w:val="24"/>
                <w:lang w:eastAsia="en-GB"/>
              </w:rPr>
            </w:pPr>
            <w:r w:rsidRPr="00936C86">
              <w:rPr>
                <w:rFonts w:ascii="Arial" w:hAnsi="Arial" w:cs="Arial"/>
                <w:sz w:val="24"/>
                <w:szCs w:val="24"/>
                <w:lang w:eastAsia="en-GB"/>
              </w:rPr>
              <w:t>EX2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620320E5" w14:textId="142C9B9C" w:rsidR="005D5568" w:rsidRPr="00445F6D" w:rsidRDefault="005D5568" w:rsidP="005D5568">
            <w:pPr>
              <w:rPr>
                <w:rFonts w:ascii="Arial" w:hAnsi="Arial" w:cs="Arial"/>
                <w:sz w:val="24"/>
                <w:szCs w:val="24"/>
              </w:rPr>
            </w:pPr>
            <w:r>
              <w:rPr>
                <w:rFonts w:ascii="Arial" w:hAnsi="Arial" w:cs="Arial"/>
                <w:sz w:val="24"/>
                <w:szCs w:val="24"/>
                <w:lang w:eastAsia="en-GB"/>
              </w:rPr>
              <w:t>£103,431.36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D11D7C5" w14:textId="2F0F117E" w:rsidR="005D5568" w:rsidRPr="009A5F58" w:rsidRDefault="005D5568" w:rsidP="005D5568">
            <w:pPr>
              <w:rPr>
                <w:rFonts w:ascii="Arial" w:hAnsi="Arial" w:cs="Arial"/>
                <w:sz w:val="24"/>
                <w:szCs w:val="24"/>
                <w:lang w:eastAsia="en-GB"/>
              </w:rPr>
            </w:pPr>
            <w:r>
              <w:rPr>
                <w:rFonts w:ascii="Arial" w:hAnsi="Arial" w:cs="Arial"/>
                <w:sz w:val="24"/>
                <w:szCs w:val="24"/>
                <w:lang w:eastAsia="en-GB"/>
              </w:rPr>
              <w:t>0</w:t>
            </w:r>
          </w:p>
        </w:tc>
        <w:tc>
          <w:tcPr>
            <w:tcW w:w="1473" w:type="dxa"/>
            <w:tcBorders>
              <w:top w:val="nil"/>
              <w:left w:val="nil"/>
              <w:bottom w:val="single" w:sz="8" w:space="0" w:color="auto"/>
              <w:right w:val="single" w:sz="8" w:space="0" w:color="auto"/>
            </w:tcBorders>
          </w:tcPr>
          <w:p w14:paraId="4AAAF417" w14:textId="7E19A65B"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2E7621FE" w14:textId="1B630481"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6C2F92" w14:textId="0695ADAB" w:rsidR="005D5568" w:rsidRPr="00936C86" w:rsidRDefault="005D5568" w:rsidP="005D5568">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0669B53B" w14:textId="568C9267" w:rsidR="005D5568" w:rsidRPr="00936C86" w:rsidRDefault="005D5568" w:rsidP="005D5568">
            <w:pPr>
              <w:rPr>
                <w:rFonts w:ascii="Arial" w:hAnsi="Arial" w:cs="Arial"/>
                <w:sz w:val="24"/>
                <w:szCs w:val="24"/>
                <w:lang w:eastAsia="en-GB"/>
              </w:rPr>
            </w:pPr>
            <w:r>
              <w:rPr>
                <w:rFonts w:ascii="Arial" w:hAnsi="Arial" w:cs="Arial"/>
                <w:sz w:val="24"/>
                <w:szCs w:val="24"/>
                <w:lang w:eastAsia="en-GB"/>
              </w:rPr>
              <w:t>AD4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5EB26CE6" w14:textId="77777777" w:rsidR="005D5568" w:rsidRDefault="005D5568" w:rsidP="005D5568">
            <w:pPr>
              <w:rPr>
                <w:rFonts w:ascii="Arial" w:hAnsi="Arial" w:cs="Arial"/>
                <w:sz w:val="24"/>
                <w:szCs w:val="24"/>
              </w:rPr>
            </w:pPr>
            <w:r>
              <w:rPr>
                <w:rFonts w:ascii="Arial" w:hAnsi="Arial" w:cs="Arial"/>
                <w:sz w:val="24"/>
                <w:szCs w:val="24"/>
              </w:rPr>
              <w:t>£77,809.32</w:t>
            </w:r>
          </w:p>
          <w:p w14:paraId="43473982" w14:textId="5F6271BE" w:rsidR="005D5568" w:rsidRPr="00445F6D" w:rsidRDefault="005D5568" w:rsidP="005D5568">
            <w:pPr>
              <w:rPr>
                <w:rFonts w:ascii="Arial" w:hAnsi="Arial" w:cs="Arial"/>
                <w:sz w:val="24"/>
                <w:szCs w:val="24"/>
              </w:rPr>
            </w:pPr>
            <w:r>
              <w:rPr>
                <w:rFonts w:ascii="Arial" w:hAnsi="Arial" w:cs="Arial"/>
                <w:sz w:val="24"/>
                <w:szCs w:val="24"/>
              </w:rPr>
              <w:t>Honorarium £11,631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1E75F649" w14:textId="25E559F7" w:rsidR="005D5568" w:rsidRPr="009A5F58" w:rsidRDefault="005D5568" w:rsidP="005D5568">
            <w:pPr>
              <w:rPr>
                <w:rFonts w:ascii="Arial" w:hAnsi="Arial" w:cs="Arial"/>
                <w:sz w:val="24"/>
                <w:szCs w:val="24"/>
                <w:lang w:eastAsia="en-GB"/>
              </w:rPr>
            </w:pPr>
            <w:r>
              <w:rPr>
                <w:rFonts w:ascii="Arial" w:hAnsi="Arial" w:cs="Arial"/>
                <w:sz w:val="24"/>
                <w:szCs w:val="24"/>
                <w:lang w:eastAsia="en-GB"/>
              </w:rPr>
              <w:t>£1239</w:t>
            </w:r>
          </w:p>
        </w:tc>
        <w:tc>
          <w:tcPr>
            <w:tcW w:w="1473" w:type="dxa"/>
            <w:tcBorders>
              <w:top w:val="nil"/>
              <w:left w:val="nil"/>
              <w:bottom w:val="single" w:sz="8" w:space="0" w:color="auto"/>
              <w:right w:val="single" w:sz="8" w:space="0" w:color="auto"/>
            </w:tcBorders>
          </w:tcPr>
          <w:p w14:paraId="40B07CCA" w14:textId="23B4A15E"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200FEC1A" w14:textId="4DB02680"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502CE17" w14:textId="3BE2871D" w:rsidR="005D5568" w:rsidRPr="00936C86" w:rsidRDefault="005D5568" w:rsidP="005D5568">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57A90067" w14:textId="1AD97DFC" w:rsidR="005D5568" w:rsidRPr="00936C86" w:rsidRDefault="00E9080E" w:rsidP="005D5568">
            <w:pPr>
              <w:rPr>
                <w:rFonts w:ascii="Arial" w:hAnsi="Arial" w:cs="Arial"/>
                <w:sz w:val="24"/>
                <w:szCs w:val="24"/>
                <w:lang w:eastAsia="en-GB"/>
              </w:rPr>
            </w:pPr>
            <w:r>
              <w:rPr>
                <w:rFonts w:ascii="Arial" w:hAnsi="Arial" w:cs="Arial"/>
                <w:sz w:val="24"/>
                <w:szCs w:val="24"/>
                <w:lang w:eastAsia="en-GB"/>
              </w:rPr>
              <w:t>AD4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7934646" w14:textId="77777777" w:rsidR="005D5568" w:rsidRDefault="005D5568" w:rsidP="005D5568">
            <w:pPr>
              <w:rPr>
                <w:rFonts w:ascii="Arial" w:hAnsi="Arial" w:cs="Arial"/>
                <w:sz w:val="24"/>
                <w:szCs w:val="24"/>
              </w:rPr>
            </w:pPr>
            <w:r>
              <w:rPr>
                <w:rFonts w:ascii="Arial" w:hAnsi="Arial" w:cs="Arial"/>
                <w:sz w:val="24"/>
                <w:szCs w:val="24"/>
              </w:rPr>
              <w:t>£77,809.32</w:t>
            </w:r>
          </w:p>
          <w:p w14:paraId="3F20C371" w14:textId="2B66F35F" w:rsidR="005D5568" w:rsidRPr="00445F6D" w:rsidRDefault="005D5568" w:rsidP="005D5568">
            <w:pPr>
              <w:rPr>
                <w:rFonts w:ascii="Arial" w:hAnsi="Arial" w:cs="Arial"/>
                <w:sz w:val="24"/>
                <w:szCs w:val="24"/>
              </w:rPr>
            </w:pPr>
            <w:r>
              <w:rPr>
                <w:rFonts w:ascii="Arial" w:hAnsi="Arial" w:cs="Arial"/>
                <w:sz w:val="24"/>
                <w:szCs w:val="24"/>
              </w:rPr>
              <w:t>Honorarium £12,164.64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66F6AB21" w14:textId="6407DC29" w:rsidR="005D5568" w:rsidRPr="009A5F58" w:rsidRDefault="005D5568" w:rsidP="005D5568">
            <w:pPr>
              <w:rPr>
                <w:rFonts w:ascii="Arial" w:hAnsi="Arial" w:cs="Arial"/>
                <w:sz w:val="24"/>
                <w:szCs w:val="24"/>
                <w:lang w:eastAsia="en-GB"/>
              </w:rPr>
            </w:pPr>
            <w:r>
              <w:rPr>
                <w:rFonts w:ascii="Arial" w:hAnsi="Arial" w:cs="Arial"/>
                <w:sz w:val="24"/>
                <w:szCs w:val="24"/>
                <w:lang w:eastAsia="en-GB"/>
              </w:rPr>
              <w:t>£963</w:t>
            </w:r>
          </w:p>
        </w:tc>
        <w:tc>
          <w:tcPr>
            <w:tcW w:w="1473" w:type="dxa"/>
            <w:tcBorders>
              <w:top w:val="nil"/>
              <w:left w:val="nil"/>
              <w:bottom w:val="single" w:sz="8" w:space="0" w:color="auto"/>
              <w:right w:val="single" w:sz="8" w:space="0" w:color="auto"/>
            </w:tcBorders>
          </w:tcPr>
          <w:p w14:paraId="79C1E386" w14:textId="7143DFD0"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7B715C8C" w14:textId="1E428285"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DE1767E" w14:textId="679CA3DC" w:rsidR="005D5568" w:rsidRPr="00936C86" w:rsidRDefault="005D5568" w:rsidP="005D5568">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6D8B7977" w14:textId="749FD4EF" w:rsidR="005D5568" w:rsidRPr="00936C86" w:rsidRDefault="005D5568" w:rsidP="005D5568">
            <w:pPr>
              <w:rPr>
                <w:rFonts w:ascii="Arial" w:hAnsi="Arial" w:cs="Arial"/>
                <w:sz w:val="24"/>
                <w:szCs w:val="24"/>
                <w:lang w:eastAsia="en-GB"/>
              </w:rPr>
            </w:pPr>
            <w:r>
              <w:rPr>
                <w:rFonts w:ascii="Arial" w:hAnsi="Arial" w:cs="Arial"/>
                <w:sz w:val="24"/>
                <w:szCs w:val="24"/>
                <w:lang w:eastAsia="en-GB"/>
              </w:rPr>
              <w:t>AD4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1ABFC531" w14:textId="6327146B" w:rsidR="005D5568" w:rsidRPr="00445F6D" w:rsidRDefault="005D5568" w:rsidP="005D5568">
            <w:pPr>
              <w:rPr>
                <w:rFonts w:ascii="Arial" w:hAnsi="Arial" w:cs="Arial"/>
                <w:sz w:val="24"/>
                <w:szCs w:val="24"/>
              </w:rPr>
            </w:pPr>
            <w:r>
              <w:rPr>
                <w:rFonts w:ascii="Arial" w:hAnsi="Arial" w:cs="Arial"/>
                <w:sz w:val="24"/>
                <w:szCs w:val="24"/>
              </w:rPr>
              <w:t>£77,809.32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49FC9F20" w14:textId="54693AF6" w:rsidR="005D5568" w:rsidRPr="009A5F58" w:rsidRDefault="005D5568" w:rsidP="005D5568">
            <w:pPr>
              <w:rPr>
                <w:rFonts w:ascii="Arial" w:hAnsi="Arial" w:cs="Arial"/>
                <w:sz w:val="24"/>
                <w:szCs w:val="24"/>
                <w:lang w:eastAsia="en-GB"/>
              </w:rPr>
            </w:pPr>
            <w:r>
              <w:rPr>
                <w:rFonts w:ascii="Arial" w:hAnsi="Arial" w:cs="Arial"/>
                <w:sz w:val="24"/>
                <w:szCs w:val="24"/>
                <w:lang w:eastAsia="en-GB"/>
              </w:rPr>
              <w:t>£1239</w:t>
            </w:r>
          </w:p>
        </w:tc>
        <w:tc>
          <w:tcPr>
            <w:tcW w:w="1473" w:type="dxa"/>
            <w:tcBorders>
              <w:top w:val="nil"/>
              <w:left w:val="nil"/>
              <w:bottom w:val="single" w:sz="8" w:space="0" w:color="auto"/>
              <w:right w:val="single" w:sz="8" w:space="0" w:color="auto"/>
            </w:tcBorders>
          </w:tcPr>
          <w:p w14:paraId="7895DF16" w14:textId="7375EAE7"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31BBD154" w14:textId="289C46BB"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6F86377" w14:textId="67C83D3A" w:rsidR="005D5568" w:rsidRPr="00936C86" w:rsidRDefault="005D5568" w:rsidP="005D5568">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420CA8C4" w14:textId="588AE87C" w:rsidR="005D5568" w:rsidRPr="00936C86" w:rsidRDefault="005D5568" w:rsidP="005D5568">
            <w:pPr>
              <w:rPr>
                <w:rFonts w:ascii="Arial" w:hAnsi="Arial" w:cs="Arial"/>
                <w:sz w:val="24"/>
                <w:szCs w:val="24"/>
                <w:lang w:eastAsia="en-GB"/>
              </w:rPr>
            </w:pPr>
            <w:r>
              <w:rPr>
                <w:rFonts w:ascii="Arial" w:hAnsi="Arial" w:cs="Arial"/>
                <w:sz w:val="24"/>
                <w:szCs w:val="24"/>
                <w:lang w:eastAsia="en-GB"/>
              </w:rPr>
              <w:t>AD4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6E59DFE7" w14:textId="77777777" w:rsidR="005D5568" w:rsidRDefault="005D5568" w:rsidP="005D5568">
            <w:pPr>
              <w:rPr>
                <w:rFonts w:ascii="Arial" w:hAnsi="Arial" w:cs="Arial"/>
                <w:sz w:val="24"/>
                <w:szCs w:val="24"/>
              </w:rPr>
            </w:pPr>
            <w:r>
              <w:rPr>
                <w:rFonts w:ascii="Arial" w:hAnsi="Arial" w:cs="Arial"/>
                <w:sz w:val="24"/>
                <w:szCs w:val="24"/>
              </w:rPr>
              <w:t>£77,809.32</w:t>
            </w:r>
          </w:p>
          <w:p w14:paraId="2D825095" w14:textId="6FE2E436" w:rsidR="005D5568" w:rsidRDefault="005D5568" w:rsidP="005D5568">
            <w:pPr>
              <w:rPr>
                <w:rFonts w:ascii="Arial" w:hAnsi="Arial" w:cs="Arial"/>
                <w:sz w:val="24"/>
                <w:szCs w:val="24"/>
              </w:rPr>
            </w:pPr>
            <w:r>
              <w:rPr>
                <w:rFonts w:ascii="Arial" w:hAnsi="Arial" w:cs="Arial"/>
                <w:sz w:val="24"/>
                <w:szCs w:val="24"/>
              </w:rPr>
              <w:t>Honorarium</w:t>
            </w:r>
          </w:p>
          <w:p w14:paraId="7AB34D8D" w14:textId="7B5A2ED4" w:rsidR="005D5568" w:rsidRPr="00445F6D" w:rsidRDefault="005D5568" w:rsidP="005D5568">
            <w:pPr>
              <w:rPr>
                <w:rFonts w:ascii="Arial" w:hAnsi="Arial" w:cs="Arial"/>
                <w:sz w:val="24"/>
                <w:szCs w:val="24"/>
              </w:rPr>
            </w:pPr>
            <w:r>
              <w:rPr>
                <w:rFonts w:ascii="Arial" w:hAnsi="Arial" w:cs="Arial"/>
                <w:sz w:val="24"/>
                <w:szCs w:val="24"/>
              </w:rPr>
              <w:t>£12,377.76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4BB31F12" w14:textId="3BA8EF73" w:rsidR="005D5568" w:rsidRPr="009A5F58" w:rsidRDefault="005D5568" w:rsidP="005D5568">
            <w:pPr>
              <w:rPr>
                <w:rFonts w:ascii="Arial" w:hAnsi="Arial" w:cs="Arial"/>
                <w:sz w:val="24"/>
                <w:szCs w:val="24"/>
                <w:lang w:eastAsia="en-GB"/>
              </w:rPr>
            </w:pPr>
            <w:r>
              <w:rPr>
                <w:rFonts w:ascii="Arial" w:hAnsi="Arial" w:cs="Arial"/>
                <w:sz w:val="24"/>
                <w:szCs w:val="24"/>
                <w:lang w:eastAsia="en-GB"/>
              </w:rPr>
              <w:t>£963</w:t>
            </w:r>
          </w:p>
        </w:tc>
        <w:tc>
          <w:tcPr>
            <w:tcW w:w="1473" w:type="dxa"/>
            <w:tcBorders>
              <w:top w:val="nil"/>
              <w:left w:val="nil"/>
              <w:bottom w:val="single" w:sz="8" w:space="0" w:color="auto"/>
              <w:right w:val="single" w:sz="8" w:space="0" w:color="auto"/>
            </w:tcBorders>
          </w:tcPr>
          <w:p w14:paraId="0E52319A" w14:textId="5F8EC81A"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43D6F95F" w14:textId="0245A73B"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D5A4A8D" w14:textId="7CF892B0" w:rsidR="005D5568" w:rsidRPr="00936C86" w:rsidRDefault="005D5568" w:rsidP="005D5568">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5BEABE31" w14:textId="3D74F644" w:rsidR="005D5568" w:rsidRPr="00936C86" w:rsidRDefault="005D5568" w:rsidP="005D5568">
            <w:pPr>
              <w:rPr>
                <w:rFonts w:ascii="Arial" w:hAnsi="Arial" w:cs="Arial"/>
                <w:sz w:val="24"/>
                <w:szCs w:val="24"/>
                <w:lang w:eastAsia="en-GB"/>
              </w:rPr>
            </w:pPr>
            <w:r>
              <w:rPr>
                <w:rFonts w:ascii="Arial" w:hAnsi="Arial" w:cs="Arial"/>
                <w:sz w:val="24"/>
                <w:szCs w:val="24"/>
                <w:lang w:eastAsia="en-GB"/>
              </w:rPr>
              <w:t>AD4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578F35C4" w14:textId="61004A16" w:rsidR="005D5568" w:rsidRPr="00445F6D" w:rsidRDefault="005D5568" w:rsidP="005D5568">
            <w:pPr>
              <w:rPr>
                <w:rFonts w:ascii="Arial" w:hAnsi="Arial" w:cs="Arial"/>
                <w:sz w:val="24"/>
                <w:szCs w:val="24"/>
              </w:rPr>
            </w:pPr>
            <w:r>
              <w:rPr>
                <w:rFonts w:ascii="Arial" w:hAnsi="Arial" w:cs="Arial"/>
                <w:sz w:val="24"/>
                <w:szCs w:val="24"/>
              </w:rPr>
              <w:t>£77,809.32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C0E837C" w14:textId="01DB061C" w:rsidR="005D5568" w:rsidRPr="009A5F58" w:rsidRDefault="005D5568" w:rsidP="005D5568">
            <w:pPr>
              <w:rPr>
                <w:rFonts w:ascii="Arial" w:hAnsi="Arial" w:cs="Arial"/>
                <w:sz w:val="24"/>
                <w:szCs w:val="24"/>
                <w:lang w:eastAsia="en-GB"/>
              </w:rPr>
            </w:pPr>
            <w:r>
              <w:rPr>
                <w:rFonts w:ascii="Arial" w:hAnsi="Arial" w:cs="Arial"/>
                <w:sz w:val="24"/>
                <w:szCs w:val="24"/>
                <w:lang w:eastAsia="en-GB"/>
              </w:rPr>
              <w:t>£1239</w:t>
            </w:r>
          </w:p>
        </w:tc>
        <w:tc>
          <w:tcPr>
            <w:tcW w:w="1473" w:type="dxa"/>
            <w:tcBorders>
              <w:top w:val="nil"/>
              <w:left w:val="nil"/>
              <w:bottom w:val="single" w:sz="8" w:space="0" w:color="auto"/>
              <w:right w:val="single" w:sz="8" w:space="0" w:color="auto"/>
            </w:tcBorders>
          </w:tcPr>
          <w:p w14:paraId="452D4472" w14:textId="4E601142"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7C5376C7" w14:textId="74A7A43A"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9299CBC" w14:textId="5F449377" w:rsidR="005D5568" w:rsidRPr="00936C86" w:rsidRDefault="005D5568" w:rsidP="005D5568">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3C6EAF5D" w14:textId="736A287F" w:rsidR="005D5568" w:rsidRPr="00936C86" w:rsidRDefault="005D5568" w:rsidP="005D5568">
            <w:pPr>
              <w:rPr>
                <w:rFonts w:ascii="Arial" w:hAnsi="Arial" w:cs="Arial"/>
                <w:sz w:val="24"/>
                <w:szCs w:val="24"/>
                <w:lang w:eastAsia="en-GB"/>
              </w:rPr>
            </w:pPr>
            <w:r>
              <w:rPr>
                <w:rFonts w:ascii="Arial" w:hAnsi="Arial" w:cs="Arial"/>
                <w:sz w:val="24"/>
                <w:szCs w:val="24"/>
                <w:lang w:eastAsia="en-GB"/>
              </w:rPr>
              <w:t>AD4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7D4A5F2B" w14:textId="606A97C7" w:rsidR="005D5568" w:rsidRPr="00445F6D" w:rsidRDefault="005D5568" w:rsidP="005D5568">
            <w:pPr>
              <w:rPr>
                <w:rFonts w:ascii="Arial" w:hAnsi="Arial" w:cs="Arial"/>
                <w:sz w:val="24"/>
                <w:szCs w:val="24"/>
              </w:rPr>
            </w:pPr>
            <w:r>
              <w:rPr>
                <w:rFonts w:ascii="Arial" w:hAnsi="Arial" w:cs="Arial"/>
                <w:sz w:val="24"/>
                <w:szCs w:val="24"/>
              </w:rPr>
              <w:t>£77,809.32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931F367" w14:textId="5F3A12C4" w:rsidR="005D5568" w:rsidRPr="009A5F58" w:rsidRDefault="005D5568" w:rsidP="005D5568">
            <w:pPr>
              <w:rPr>
                <w:rFonts w:ascii="Arial" w:hAnsi="Arial" w:cs="Arial"/>
                <w:sz w:val="24"/>
                <w:szCs w:val="24"/>
                <w:lang w:eastAsia="en-GB"/>
              </w:rPr>
            </w:pPr>
            <w:r>
              <w:rPr>
                <w:rFonts w:ascii="Arial" w:hAnsi="Arial" w:cs="Arial"/>
                <w:sz w:val="24"/>
                <w:szCs w:val="24"/>
                <w:lang w:eastAsia="en-GB"/>
              </w:rPr>
              <w:t>£963</w:t>
            </w:r>
          </w:p>
        </w:tc>
        <w:tc>
          <w:tcPr>
            <w:tcW w:w="1473" w:type="dxa"/>
            <w:tcBorders>
              <w:top w:val="nil"/>
              <w:left w:val="nil"/>
              <w:bottom w:val="single" w:sz="8" w:space="0" w:color="auto"/>
              <w:right w:val="single" w:sz="8" w:space="0" w:color="auto"/>
            </w:tcBorders>
          </w:tcPr>
          <w:p w14:paraId="5E543B9B" w14:textId="679A4912" w:rsidR="005D5568" w:rsidRDefault="005D5568" w:rsidP="005D5568">
            <w:pPr>
              <w:rPr>
                <w:rFonts w:ascii="Arial" w:hAnsi="Arial" w:cs="Arial"/>
                <w:sz w:val="24"/>
                <w:szCs w:val="24"/>
                <w:lang w:eastAsia="en-GB"/>
              </w:rPr>
            </w:pPr>
            <w:r>
              <w:rPr>
                <w:rFonts w:ascii="Arial" w:hAnsi="Arial" w:cs="Arial"/>
                <w:sz w:val="24"/>
                <w:szCs w:val="24"/>
                <w:lang w:eastAsia="en-GB"/>
              </w:rPr>
              <w:t>£312</w:t>
            </w:r>
          </w:p>
        </w:tc>
      </w:tr>
      <w:tr w:rsidR="005D5568" w:rsidRPr="00B076AE" w14:paraId="024CBE53" w14:textId="607F90EF" w:rsidTr="005D5568">
        <w:trPr>
          <w:trHeight w:val="229"/>
        </w:trPr>
        <w:tc>
          <w:tcPr>
            <w:tcW w:w="403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900B19F" w14:textId="1F454E6D" w:rsidR="005D5568" w:rsidRPr="00936C86" w:rsidRDefault="005D5568" w:rsidP="005D5568">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tcPr>
          <w:p w14:paraId="1AAAE805" w14:textId="09369263" w:rsidR="005D5568" w:rsidRPr="00936C86" w:rsidRDefault="005D5568" w:rsidP="005D5568">
            <w:pPr>
              <w:rPr>
                <w:rFonts w:ascii="Arial" w:hAnsi="Arial" w:cs="Arial"/>
                <w:sz w:val="24"/>
                <w:szCs w:val="24"/>
                <w:lang w:eastAsia="en-GB"/>
              </w:rPr>
            </w:pPr>
            <w:r>
              <w:rPr>
                <w:rFonts w:ascii="Arial" w:hAnsi="Arial" w:cs="Arial"/>
                <w:sz w:val="24"/>
                <w:szCs w:val="24"/>
                <w:lang w:eastAsia="en-GB"/>
              </w:rPr>
              <w:t>AD3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993D7B1" w14:textId="640A7F87" w:rsidR="005D5568" w:rsidRPr="00445F6D" w:rsidRDefault="005D5568" w:rsidP="005D5568">
            <w:pPr>
              <w:rPr>
                <w:rFonts w:ascii="Arial" w:hAnsi="Arial" w:cs="Arial"/>
                <w:sz w:val="24"/>
                <w:szCs w:val="24"/>
              </w:rPr>
            </w:pPr>
            <w:r>
              <w:rPr>
                <w:rFonts w:ascii="Arial" w:hAnsi="Arial" w:cs="Arial"/>
                <w:sz w:val="24"/>
                <w:szCs w:val="24"/>
              </w:rPr>
              <w:t>£75,479.88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27C66CE8" w14:textId="039AF7AF" w:rsidR="005D5568" w:rsidRPr="009A5F58" w:rsidRDefault="005D5568" w:rsidP="005D5568">
            <w:pPr>
              <w:rPr>
                <w:rFonts w:ascii="Arial" w:hAnsi="Arial" w:cs="Arial"/>
                <w:sz w:val="24"/>
                <w:szCs w:val="24"/>
                <w:lang w:eastAsia="en-GB"/>
              </w:rPr>
            </w:pPr>
            <w:r>
              <w:rPr>
                <w:rFonts w:ascii="Arial" w:hAnsi="Arial" w:cs="Arial"/>
                <w:sz w:val="24"/>
                <w:szCs w:val="24"/>
                <w:lang w:eastAsia="en-GB"/>
              </w:rPr>
              <w:t>£1239</w:t>
            </w:r>
          </w:p>
        </w:tc>
        <w:tc>
          <w:tcPr>
            <w:tcW w:w="1473" w:type="dxa"/>
            <w:tcBorders>
              <w:top w:val="nil"/>
              <w:left w:val="nil"/>
              <w:bottom w:val="single" w:sz="8" w:space="0" w:color="auto"/>
              <w:right w:val="single" w:sz="8" w:space="0" w:color="auto"/>
            </w:tcBorders>
          </w:tcPr>
          <w:p w14:paraId="18E802AF" w14:textId="3AD1985B" w:rsidR="005D5568" w:rsidRDefault="00E9080E" w:rsidP="005D5568">
            <w:pPr>
              <w:rPr>
                <w:rFonts w:ascii="Arial" w:hAnsi="Arial" w:cs="Arial"/>
                <w:sz w:val="24"/>
                <w:szCs w:val="24"/>
                <w:lang w:eastAsia="en-GB"/>
              </w:rPr>
            </w:pPr>
            <w:r>
              <w:rPr>
                <w:rFonts w:ascii="Arial" w:hAnsi="Arial" w:cs="Arial"/>
                <w:sz w:val="24"/>
                <w:szCs w:val="24"/>
                <w:lang w:eastAsia="en-GB"/>
              </w:rPr>
              <w:t>£312</w:t>
            </w:r>
          </w:p>
        </w:tc>
      </w:tr>
    </w:tbl>
    <w:p w14:paraId="552E38EA" w14:textId="15B05595" w:rsidR="004376E6" w:rsidRPr="00B076AE" w:rsidRDefault="004376E6">
      <w:pPr>
        <w:rPr>
          <w:rFonts w:ascii="Arial" w:eastAsia="Times New Roman" w:hAnsi="Arial" w:cs="Arial"/>
          <w:color w:val="FF0000"/>
          <w:sz w:val="24"/>
          <w:szCs w:val="24"/>
        </w:rPr>
      </w:pPr>
    </w:p>
    <w:p w14:paraId="28CFE6E2" w14:textId="77777777" w:rsidR="00C52DAA" w:rsidRPr="00B076AE" w:rsidRDefault="00C52DAA">
      <w:pPr>
        <w:rPr>
          <w:rFonts w:ascii="Arial" w:eastAsia="Times New Roman" w:hAnsi="Arial" w:cs="Arial"/>
          <w:color w:val="FF0000"/>
          <w:sz w:val="24"/>
          <w:szCs w:val="24"/>
        </w:rPr>
      </w:pPr>
    </w:p>
    <w:p w14:paraId="600A91FB" w14:textId="26BBF324" w:rsidR="004376E6" w:rsidRPr="00865DD5" w:rsidRDefault="00B15C78" w:rsidP="004376E6">
      <w:pPr>
        <w:pStyle w:val="ListParagraph"/>
        <w:numPr>
          <w:ilvl w:val="0"/>
          <w:numId w:val="5"/>
        </w:numPr>
        <w:tabs>
          <w:tab w:val="left" w:pos="567"/>
        </w:tabs>
        <w:spacing w:after="0" w:line="240" w:lineRule="auto"/>
        <w:ind w:left="567" w:right="-20" w:hanging="567"/>
        <w:jc w:val="both"/>
        <w:rPr>
          <w:rFonts w:ascii="Arial" w:eastAsia="Arial" w:hAnsi="Arial" w:cs="Arial"/>
          <w:b/>
          <w:bCs/>
          <w:color w:val="000000" w:themeColor="text1"/>
          <w:sz w:val="24"/>
          <w:szCs w:val="24"/>
        </w:rPr>
      </w:pPr>
      <w:r w:rsidRPr="00865DD5">
        <w:rPr>
          <w:rFonts w:ascii="Arial" w:eastAsia="Arial" w:hAnsi="Arial" w:cs="Arial"/>
          <w:b/>
          <w:bCs/>
          <w:color w:val="000000" w:themeColor="text1"/>
          <w:sz w:val="24"/>
          <w:szCs w:val="24"/>
        </w:rPr>
        <w:t xml:space="preserve">Additions to </w:t>
      </w:r>
      <w:r w:rsidR="00445F6D">
        <w:rPr>
          <w:rFonts w:ascii="Arial" w:eastAsia="Arial" w:hAnsi="Arial" w:cs="Arial"/>
          <w:b/>
          <w:bCs/>
          <w:color w:val="000000" w:themeColor="text1"/>
          <w:sz w:val="24"/>
          <w:szCs w:val="24"/>
        </w:rPr>
        <w:t>s</w:t>
      </w:r>
      <w:r w:rsidRPr="00865DD5">
        <w:rPr>
          <w:rFonts w:ascii="Arial" w:eastAsia="Arial" w:hAnsi="Arial" w:cs="Arial"/>
          <w:b/>
          <w:bCs/>
          <w:color w:val="000000" w:themeColor="text1"/>
          <w:sz w:val="24"/>
          <w:szCs w:val="24"/>
        </w:rPr>
        <w:t xml:space="preserve">alary of </w:t>
      </w:r>
      <w:r w:rsidR="00445F6D">
        <w:rPr>
          <w:rFonts w:ascii="Arial" w:eastAsia="Arial" w:hAnsi="Arial" w:cs="Arial"/>
          <w:b/>
          <w:bCs/>
          <w:color w:val="000000" w:themeColor="text1"/>
          <w:sz w:val="24"/>
          <w:szCs w:val="24"/>
        </w:rPr>
        <w:t>c</w:t>
      </w:r>
      <w:r w:rsidRPr="00865DD5">
        <w:rPr>
          <w:rFonts w:ascii="Arial" w:eastAsia="Arial" w:hAnsi="Arial" w:cs="Arial"/>
          <w:b/>
          <w:bCs/>
          <w:color w:val="000000" w:themeColor="text1"/>
          <w:sz w:val="24"/>
          <w:szCs w:val="24"/>
        </w:rPr>
        <w:t xml:space="preserve">hief </w:t>
      </w:r>
      <w:r w:rsidR="00445F6D">
        <w:rPr>
          <w:rFonts w:ascii="Arial" w:eastAsia="Arial" w:hAnsi="Arial" w:cs="Arial"/>
          <w:b/>
          <w:bCs/>
          <w:color w:val="000000" w:themeColor="text1"/>
          <w:sz w:val="24"/>
          <w:szCs w:val="24"/>
        </w:rPr>
        <w:t>o</w:t>
      </w:r>
      <w:r w:rsidRPr="00865DD5">
        <w:rPr>
          <w:rFonts w:ascii="Arial" w:eastAsia="Arial" w:hAnsi="Arial" w:cs="Arial"/>
          <w:b/>
          <w:bCs/>
          <w:color w:val="000000" w:themeColor="text1"/>
          <w:sz w:val="24"/>
          <w:szCs w:val="24"/>
        </w:rPr>
        <w:t>fficers</w:t>
      </w:r>
    </w:p>
    <w:p w14:paraId="108F3569" w14:textId="77777777" w:rsidR="004376E6" w:rsidRPr="00865DD5" w:rsidRDefault="004376E6" w:rsidP="004376E6">
      <w:pPr>
        <w:tabs>
          <w:tab w:val="left" w:pos="567"/>
        </w:tabs>
        <w:spacing w:after="0" w:line="240" w:lineRule="auto"/>
        <w:ind w:left="567" w:right="-20" w:hanging="567"/>
        <w:jc w:val="both"/>
        <w:rPr>
          <w:rFonts w:ascii="Arial" w:eastAsia="Arial" w:hAnsi="Arial" w:cs="Arial"/>
          <w:color w:val="000000" w:themeColor="text1"/>
          <w:sz w:val="16"/>
          <w:szCs w:val="16"/>
        </w:rPr>
      </w:pPr>
    </w:p>
    <w:p w14:paraId="6100ADD9" w14:textId="165AAEB4" w:rsidR="004376E6" w:rsidRPr="00865DD5" w:rsidRDefault="00B15C78" w:rsidP="00BE27BC">
      <w:pPr>
        <w:pStyle w:val="ListParagraph"/>
        <w:numPr>
          <w:ilvl w:val="1"/>
          <w:numId w:val="5"/>
        </w:numPr>
        <w:tabs>
          <w:tab w:val="left" w:pos="851"/>
        </w:tabs>
        <w:spacing w:after="0" w:line="240" w:lineRule="auto"/>
        <w:ind w:left="567" w:right="151" w:hanging="567"/>
        <w:rPr>
          <w:rFonts w:ascii="Arial" w:eastAsia="Arial" w:hAnsi="Arial" w:cs="Arial"/>
          <w:color w:val="000000" w:themeColor="text1"/>
          <w:sz w:val="24"/>
          <w:szCs w:val="24"/>
        </w:rPr>
      </w:pPr>
      <w:r w:rsidRPr="00865DD5">
        <w:rPr>
          <w:rFonts w:ascii="Arial" w:eastAsia="Arial" w:hAnsi="Arial" w:cs="Arial"/>
          <w:color w:val="000000" w:themeColor="text1"/>
          <w:sz w:val="24"/>
          <w:szCs w:val="24"/>
        </w:rPr>
        <w:t xml:space="preserve">In the event that a </w:t>
      </w:r>
      <w:r w:rsidR="00445F6D">
        <w:rPr>
          <w:rFonts w:ascii="Arial" w:eastAsia="Arial" w:hAnsi="Arial" w:cs="Arial"/>
          <w:color w:val="000000" w:themeColor="text1"/>
          <w:sz w:val="24"/>
          <w:szCs w:val="24"/>
        </w:rPr>
        <w:t>c</w:t>
      </w:r>
      <w:r w:rsidRPr="00865DD5">
        <w:rPr>
          <w:rFonts w:ascii="Arial" w:eastAsia="Arial" w:hAnsi="Arial" w:cs="Arial"/>
          <w:color w:val="000000" w:themeColor="text1"/>
          <w:sz w:val="24"/>
          <w:szCs w:val="24"/>
        </w:rPr>
        <w:t xml:space="preserve">hief Officer vacancy is covered by the distribution of duties to other </w:t>
      </w:r>
      <w:r w:rsidR="00445F6D">
        <w:rPr>
          <w:rFonts w:ascii="Arial" w:eastAsia="Arial" w:hAnsi="Arial" w:cs="Arial"/>
          <w:color w:val="000000" w:themeColor="text1"/>
          <w:sz w:val="24"/>
          <w:szCs w:val="24"/>
        </w:rPr>
        <w:t>c</w:t>
      </w:r>
      <w:r w:rsidRPr="00865DD5">
        <w:rPr>
          <w:rFonts w:ascii="Arial" w:eastAsia="Arial" w:hAnsi="Arial" w:cs="Arial"/>
          <w:color w:val="000000" w:themeColor="text1"/>
          <w:sz w:val="24"/>
          <w:szCs w:val="24"/>
        </w:rPr>
        <w:t xml:space="preserve">hief </w:t>
      </w:r>
      <w:r w:rsidR="00445F6D">
        <w:rPr>
          <w:rFonts w:ascii="Arial" w:eastAsia="Arial" w:hAnsi="Arial" w:cs="Arial"/>
          <w:color w:val="000000" w:themeColor="text1"/>
          <w:sz w:val="24"/>
          <w:szCs w:val="24"/>
        </w:rPr>
        <w:t>o</w:t>
      </w:r>
      <w:r w:rsidRPr="00865DD5">
        <w:rPr>
          <w:rFonts w:ascii="Arial" w:eastAsia="Arial" w:hAnsi="Arial" w:cs="Arial"/>
          <w:color w:val="000000" w:themeColor="text1"/>
          <w:sz w:val="24"/>
          <w:szCs w:val="24"/>
        </w:rPr>
        <w:t xml:space="preserve">fficers </w:t>
      </w:r>
      <w:r w:rsidR="00B07507" w:rsidRPr="00865DD5">
        <w:rPr>
          <w:rFonts w:ascii="Arial" w:eastAsia="Arial" w:hAnsi="Arial" w:cs="Arial"/>
          <w:color w:val="000000" w:themeColor="text1"/>
          <w:sz w:val="24"/>
          <w:szCs w:val="24"/>
        </w:rPr>
        <w:t xml:space="preserve">ex gratia </w:t>
      </w:r>
      <w:r w:rsidRPr="00865DD5">
        <w:rPr>
          <w:rFonts w:ascii="Arial" w:eastAsia="Arial" w:hAnsi="Arial" w:cs="Arial"/>
          <w:color w:val="000000" w:themeColor="text1"/>
          <w:sz w:val="24"/>
          <w:szCs w:val="24"/>
        </w:rPr>
        <w:t>payments will be made.</w:t>
      </w:r>
    </w:p>
    <w:p w14:paraId="721A3A37" w14:textId="77777777" w:rsidR="004376E6" w:rsidRPr="00865DD5" w:rsidRDefault="004376E6" w:rsidP="00BE27BC">
      <w:pPr>
        <w:tabs>
          <w:tab w:val="left" w:pos="851"/>
        </w:tabs>
        <w:spacing w:after="0" w:line="240" w:lineRule="auto"/>
        <w:ind w:left="567" w:hanging="567"/>
        <w:rPr>
          <w:rFonts w:ascii="Arial" w:hAnsi="Arial" w:cs="Arial"/>
          <w:color w:val="000000" w:themeColor="text1"/>
          <w:sz w:val="24"/>
          <w:szCs w:val="24"/>
        </w:rPr>
      </w:pPr>
    </w:p>
    <w:p w14:paraId="73384EC2" w14:textId="4312B996" w:rsidR="004376E6" w:rsidRPr="00865DD5" w:rsidRDefault="00B15C78" w:rsidP="00BE27BC">
      <w:pPr>
        <w:pStyle w:val="ListParagraph"/>
        <w:numPr>
          <w:ilvl w:val="1"/>
          <w:numId w:val="5"/>
        </w:numPr>
        <w:tabs>
          <w:tab w:val="left" w:pos="851"/>
        </w:tabs>
        <w:spacing w:before="14" w:after="0" w:line="240" w:lineRule="auto"/>
        <w:ind w:left="567" w:hanging="567"/>
        <w:rPr>
          <w:rFonts w:ascii="Arial" w:hAnsi="Arial" w:cs="Arial"/>
          <w:color w:val="000000" w:themeColor="text1"/>
          <w:sz w:val="24"/>
          <w:szCs w:val="24"/>
        </w:rPr>
      </w:pPr>
      <w:r w:rsidRPr="00865DD5">
        <w:rPr>
          <w:rFonts w:ascii="Arial" w:hAnsi="Arial" w:cs="Arial"/>
          <w:color w:val="000000" w:themeColor="text1"/>
          <w:sz w:val="24"/>
          <w:szCs w:val="24"/>
        </w:rPr>
        <w:t xml:space="preserve">The salary details given in </w:t>
      </w:r>
      <w:r w:rsidRPr="00865DD5">
        <w:rPr>
          <w:rFonts w:ascii="Arial" w:hAnsi="Arial" w:cs="Arial"/>
          <w:b/>
          <w:i/>
          <w:color w:val="000000" w:themeColor="text1"/>
          <w:sz w:val="24"/>
          <w:szCs w:val="24"/>
        </w:rPr>
        <w:t xml:space="preserve">3.1 </w:t>
      </w:r>
      <w:r w:rsidRPr="00865DD5">
        <w:rPr>
          <w:rFonts w:ascii="Arial" w:hAnsi="Arial" w:cs="Arial"/>
          <w:color w:val="000000" w:themeColor="text1"/>
          <w:sz w:val="24"/>
          <w:szCs w:val="24"/>
        </w:rPr>
        <w:t xml:space="preserve">also provides details of additional payments made to </w:t>
      </w:r>
      <w:r w:rsidR="00445F6D">
        <w:rPr>
          <w:rFonts w:ascii="Arial" w:hAnsi="Arial" w:cs="Arial"/>
          <w:color w:val="000000" w:themeColor="text1"/>
          <w:sz w:val="24"/>
          <w:szCs w:val="24"/>
        </w:rPr>
        <w:t>c</w:t>
      </w:r>
      <w:r w:rsidRPr="00865DD5">
        <w:rPr>
          <w:rFonts w:ascii="Arial" w:hAnsi="Arial" w:cs="Arial"/>
          <w:color w:val="000000" w:themeColor="text1"/>
          <w:sz w:val="24"/>
          <w:szCs w:val="24"/>
        </w:rPr>
        <w:t xml:space="preserve">hief </w:t>
      </w:r>
      <w:r w:rsidR="00445F6D">
        <w:rPr>
          <w:rFonts w:ascii="Arial" w:hAnsi="Arial" w:cs="Arial"/>
          <w:color w:val="000000" w:themeColor="text1"/>
          <w:sz w:val="24"/>
          <w:szCs w:val="24"/>
        </w:rPr>
        <w:t>o</w:t>
      </w:r>
      <w:r w:rsidRPr="00865DD5">
        <w:rPr>
          <w:rFonts w:ascii="Arial" w:hAnsi="Arial" w:cs="Arial"/>
          <w:color w:val="000000" w:themeColor="text1"/>
          <w:sz w:val="24"/>
          <w:szCs w:val="24"/>
        </w:rPr>
        <w:t>fficer salaries including:</w:t>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p>
    <w:p w14:paraId="52324F34" w14:textId="1DFA9A43" w:rsidR="004376E6" w:rsidRDefault="00B15C78" w:rsidP="00BE27BC">
      <w:pPr>
        <w:pStyle w:val="ListParagraph"/>
        <w:numPr>
          <w:ilvl w:val="0"/>
          <w:numId w:val="17"/>
        </w:numPr>
        <w:tabs>
          <w:tab w:val="left" w:pos="851"/>
        </w:tabs>
        <w:spacing w:before="14" w:after="0" w:line="240" w:lineRule="auto"/>
        <w:rPr>
          <w:rFonts w:ascii="Arial" w:hAnsi="Arial" w:cs="Arial"/>
          <w:color w:val="000000" w:themeColor="text1"/>
          <w:sz w:val="24"/>
          <w:szCs w:val="24"/>
        </w:rPr>
      </w:pPr>
      <w:r w:rsidRPr="00865DD5">
        <w:rPr>
          <w:rFonts w:ascii="Arial" w:hAnsi="Arial" w:cs="Arial"/>
          <w:color w:val="000000" w:themeColor="text1"/>
          <w:sz w:val="24"/>
          <w:szCs w:val="24"/>
        </w:rPr>
        <w:t xml:space="preserve">Essential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ar </w:t>
      </w:r>
      <w:r w:rsidR="00BE27BC">
        <w:rPr>
          <w:rFonts w:ascii="Arial" w:hAnsi="Arial" w:cs="Arial"/>
          <w:color w:val="000000" w:themeColor="text1"/>
          <w:sz w:val="24"/>
          <w:szCs w:val="24"/>
        </w:rPr>
        <w:t>u</w:t>
      </w:r>
      <w:r w:rsidRPr="00865DD5">
        <w:rPr>
          <w:rFonts w:ascii="Arial" w:hAnsi="Arial" w:cs="Arial"/>
          <w:color w:val="000000" w:themeColor="text1"/>
          <w:sz w:val="24"/>
          <w:szCs w:val="24"/>
        </w:rPr>
        <w:t xml:space="preserve">ser </w:t>
      </w:r>
      <w:r w:rsidR="00BE27BC">
        <w:rPr>
          <w:rFonts w:ascii="Arial" w:hAnsi="Arial" w:cs="Arial"/>
          <w:color w:val="000000" w:themeColor="text1"/>
          <w:sz w:val="24"/>
          <w:szCs w:val="24"/>
        </w:rPr>
        <w:t>a</w:t>
      </w:r>
      <w:r w:rsidRPr="00865DD5">
        <w:rPr>
          <w:rFonts w:ascii="Arial" w:hAnsi="Arial" w:cs="Arial"/>
          <w:color w:val="000000" w:themeColor="text1"/>
          <w:sz w:val="24"/>
          <w:szCs w:val="24"/>
        </w:rPr>
        <w:t xml:space="preserve">llowances as determined by the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ouncil’s </w:t>
      </w:r>
      <w:r w:rsidR="00BE27BC">
        <w:rPr>
          <w:rFonts w:ascii="Arial" w:hAnsi="Arial" w:cs="Arial"/>
          <w:color w:val="000000" w:themeColor="text1"/>
          <w:sz w:val="24"/>
          <w:szCs w:val="24"/>
        </w:rPr>
        <w:t>t</w:t>
      </w:r>
      <w:r w:rsidRPr="00865DD5">
        <w:rPr>
          <w:rFonts w:ascii="Arial" w:hAnsi="Arial" w:cs="Arial"/>
          <w:color w:val="000000" w:themeColor="text1"/>
          <w:sz w:val="24"/>
          <w:szCs w:val="24"/>
        </w:rPr>
        <w:t xml:space="preserve">ravel, </w:t>
      </w:r>
      <w:r w:rsidR="00BE27BC">
        <w:rPr>
          <w:rFonts w:ascii="Arial" w:hAnsi="Arial" w:cs="Arial"/>
          <w:color w:val="000000" w:themeColor="text1"/>
          <w:sz w:val="24"/>
          <w:szCs w:val="24"/>
        </w:rPr>
        <w:t>s</w:t>
      </w:r>
      <w:r w:rsidRPr="00865DD5">
        <w:rPr>
          <w:rFonts w:ascii="Arial" w:hAnsi="Arial" w:cs="Arial"/>
          <w:color w:val="000000" w:themeColor="text1"/>
          <w:sz w:val="24"/>
          <w:szCs w:val="24"/>
        </w:rPr>
        <w:t xml:space="preserve">ubsistence </w:t>
      </w:r>
      <w:r w:rsidR="00865DD5">
        <w:rPr>
          <w:rFonts w:ascii="Arial" w:hAnsi="Arial" w:cs="Arial"/>
          <w:color w:val="000000" w:themeColor="text1"/>
          <w:sz w:val="24"/>
          <w:szCs w:val="24"/>
        </w:rPr>
        <w:t>and</w:t>
      </w:r>
      <w:r w:rsidRPr="00865DD5">
        <w:rPr>
          <w:rFonts w:ascii="Arial" w:hAnsi="Arial" w:cs="Arial"/>
          <w:color w:val="000000" w:themeColor="text1"/>
          <w:sz w:val="24"/>
          <w:szCs w:val="24"/>
        </w:rPr>
        <w:t xml:space="preserve"> </w:t>
      </w:r>
      <w:r w:rsidR="00BE27BC">
        <w:rPr>
          <w:rFonts w:ascii="Arial" w:hAnsi="Arial" w:cs="Arial"/>
          <w:color w:val="000000" w:themeColor="text1"/>
          <w:sz w:val="24"/>
          <w:szCs w:val="24"/>
        </w:rPr>
        <w:t>e</w:t>
      </w:r>
      <w:r w:rsidRPr="00865DD5">
        <w:rPr>
          <w:rFonts w:ascii="Arial" w:hAnsi="Arial" w:cs="Arial"/>
          <w:color w:val="000000" w:themeColor="text1"/>
          <w:sz w:val="24"/>
          <w:szCs w:val="24"/>
        </w:rPr>
        <w:t>xpenses Policy and reviewed and updated in line with NJC rates.</w:t>
      </w:r>
    </w:p>
    <w:p w14:paraId="47C64184" w14:textId="7DFA6CB6" w:rsidR="00BE27BC" w:rsidRPr="00865DD5" w:rsidRDefault="00BE27BC" w:rsidP="00BE27BC">
      <w:pPr>
        <w:pStyle w:val="ListParagraph"/>
        <w:numPr>
          <w:ilvl w:val="0"/>
          <w:numId w:val="17"/>
        </w:numPr>
        <w:tabs>
          <w:tab w:val="left" w:pos="851"/>
        </w:tabs>
        <w:spacing w:before="14" w:after="0" w:line="240" w:lineRule="auto"/>
        <w:rPr>
          <w:rFonts w:ascii="Arial" w:hAnsi="Arial" w:cs="Arial"/>
          <w:color w:val="000000" w:themeColor="text1"/>
          <w:sz w:val="24"/>
          <w:szCs w:val="24"/>
        </w:rPr>
      </w:pPr>
      <w:r>
        <w:rPr>
          <w:rFonts w:ascii="Arial" w:hAnsi="Arial" w:cs="Arial"/>
          <w:color w:val="000000" w:themeColor="text1"/>
          <w:sz w:val="24"/>
          <w:szCs w:val="24"/>
        </w:rPr>
        <w:t>Home working allowance</w:t>
      </w:r>
    </w:p>
    <w:p w14:paraId="6F1558ED" w14:textId="77777777" w:rsidR="004376E6" w:rsidRPr="00865DD5" w:rsidRDefault="00B15C78" w:rsidP="00BE27BC">
      <w:pPr>
        <w:pStyle w:val="ListParagraph"/>
        <w:numPr>
          <w:ilvl w:val="0"/>
          <w:numId w:val="17"/>
        </w:numPr>
        <w:tabs>
          <w:tab w:val="left" w:pos="851"/>
        </w:tabs>
        <w:spacing w:before="14" w:after="0" w:line="240" w:lineRule="auto"/>
        <w:rPr>
          <w:rFonts w:ascii="Arial" w:hAnsi="Arial" w:cs="Arial"/>
          <w:color w:val="000000" w:themeColor="text1"/>
          <w:sz w:val="24"/>
          <w:szCs w:val="24"/>
        </w:rPr>
      </w:pPr>
      <w:r w:rsidRPr="00865DD5">
        <w:rPr>
          <w:rFonts w:ascii="Arial" w:hAnsi="Arial" w:cs="Arial"/>
          <w:color w:val="000000" w:themeColor="text1"/>
          <w:sz w:val="24"/>
          <w:szCs w:val="24"/>
        </w:rPr>
        <w:t>Returning Officer/Registration of Electors duties are determined by Electoral Registration Officer Section 8 Representation of the People Act 1983 and Returning Officer Section 35 Representation of the People Act 1983. They are based on the size of the electorate multiplied by a figure set by County Council on an annual basis.</w:t>
      </w:r>
    </w:p>
    <w:p w14:paraId="2101708A" w14:textId="77777777" w:rsidR="004376E6" w:rsidRPr="00865DD5" w:rsidRDefault="004376E6" w:rsidP="00BE27BC">
      <w:pPr>
        <w:pStyle w:val="ListParagraph"/>
        <w:tabs>
          <w:tab w:val="left" w:pos="567"/>
        </w:tabs>
        <w:spacing w:before="14" w:after="0" w:line="240" w:lineRule="auto"/>
        <w:ind w:left="567" w:hanging="567"/>
        <w:rPr>
          <w:rFonts w:ascii="Arial" w:hAnsi="Arial" w:cs="Arial"/>
          <w:color w:val="000000" w:themeColor="text1"/>
          <w:sz w:val="24"/>
          <w:szCs w:val="24"/>
        </w:rPr>
      </w:pPr>
    </w:p>
    <w:p w14:paraId="0A87750E" w14:textId="06ECCF9F" w:rsidR="004376E6" w:rsidRPr="00865DD5" w:rsidRDefault="00B15C78" w:rsidP="004376E6">
      <w:pPr>
        <w:tabs>
          <w:tab w:val="left" w:pos="567"/>
        </w:tabs>
        <w:spacing w:before="14" w:after="0" w:line="240" w:lineRule="auto"/>
        <w:ind w:left="567" w:hanging="567"/>
        <w:jc w:val="both"/>
        <w:rPr>
          <w:rFonts w:ascii="Arial" w:eastAsia="Times New Roman" w:hAnsi="Arial" w:cs="Arial"/>
          <w:b/>
          <w:color w:val="000000" w:themeColor="text1"/>
          <w:sz w:val="24"/>
          <w:szCs w:val="24"/>
        </w:rPr>
      </w:pPr>
      <w:r w:rsidRPr="00BE27BC">
        <w:rPr>
          <w:rFonts w:ascii="Arial" w:hAnsi="Arial" w:cs="Arial"/>
          <w:sz w:val="24"/>
          <w:szCs w:val="24"/>
        </w:rPr>
        <w:t>4.</w:t>
      </w:r>
      <w:r w:rsidR="0086310B" w:rsidRPr="00BE27BC">
        <w:rPr>
          <w:rFonts w:ascii="Arial" w:hAnsi="Arial" w:cs="Arial"/>
          <w:sz w:val="24"/>
          <w:szCs w:val="24"/>
        </w:rPr>
        <w:t>3</w:t>
      </w:r>
      <w:r w:rsidRPr="00BE27BC">
        <w:rPr>
          <w:rFonts w:ascii="Arial" w:hAnsi="Arial" w:cs="Arial"/>
          <w:sz w:val="24"/>
          <w:szCs w:val="24"/>
        </w:rPr>
        <w:t xml:space="preserve">   The </w:t>
      </w:r>
      <w:r w:rsidRPr="00865DD5">
        <w:rPr>
          <w:rFonts w:ascii="Arial" w:hAnsi="Arial" w:cs="Arial"/>
          <w:color w:val="000000" w:themeColor="text1"/>
          <w:sz w:val="24"/>
          <w:szCs w:val="24"/>
        </w:rPr>
        <w:t xml:space="preserve">council does not apply any bonuses to its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hief </w:t>
      </w:r>
      <w:r w:rsidR="00BE27BC">
        <w:rPr>
          <w:rFonts w:ascii="Arial" w:hAnsi="Arial" w:cs="Arial"/>
          <w:color w:val="000000" w:themeColor="text1"/>
          <w:sz w:val="24"/>
          <w:szCs w:val="24"/>
        </w:rPr>
        <w:t>o</w:t>
      </w:r>
      <w:r w:rsidRPr="00865DD5">
        <w:rPr>
          <w:rFonts w:ascii="Arial" w:hAnsi="Arial" w:cs="Arial"/>
          <w:color w:val="000000" w:themeColor="text1"/>
          <w:sz w:val="24"/>
          <w:szCs w:val="24"/>
        </w:rPr>
        <w:t>fficers.</w:t>
      </w:r>
    </w:p>
    <w:p w14:paraId="09A2501D" w14:textId="77777777" w:rsidR="004376E6" w:rsidRPr="00865DD5" w:rsidRDefault="004376E6" w:rsidP="004376E6">
      <w:pPr>
        <w:tabs>
          <w:tab w:val="left" w:pos="567"/>
        </w:tabs>
        <w:spacing w:after="0" w:line="240" w:lineRule="auto"/>
        <w:ind w:left="567" w:right="-20" w:hanging="567"/>
        <w:jc w:val="both"/>
        <w:rPr>
          <w:rFonts w:ascii="Arial" w:eastAsia="Arial" w:hAnsi="Arial" w:cs="Arial"/>
          <w:b/>
          <w:bCs/>
          <w:i/>
          <w:color w:val="000000" w:themeColor="text1"/>
          <w:sz w:val="24"/>
          <w:szCs w:val="24"/>
        </w:rPr>
      </w:pPr>
    </w:p>
    <w:p w14:paraId="32E81A97" w14:textId="77777777" w:rsidR="004376E6" w:rsidRPr="00865DD5" w:rsidRDefault="004376E6" w:rsidP="004376E6">
      <w:pPr>
        <w:tabs>
          <w:tab w:val="left" w:pos="567"/>
        </w:tabs>
        <w:spacing w:after="0" w:line="240" w:lineRule="auto"/>
        <w:ind w:left="567" w:right="-20" w:hanging="567"/>
        <w:jc w:val="both"/>
        <w:rPr>
          <w:rFonts w:ascii="Arial" w:eastAsia="Arial" w:hAnsi="Arial" w:cs="Arial"/>
          <w:b/>
          <w:bCs/>
          <w:color w:val="000000" w:themeColor="text1"/>
          <w:sz w:val="24"/>
          <w:szCs w:val="24"/>
        </w:rPr>
      </w:pPr>
    </w:p>
    <w:p w14:paraId="0D50D339" w14:textId="1313AB2A" w:rsidR="004376E6" w:rsidRPr="00865DD5" w:rsidRDefault="00B15C78" w:rsidP="004376E6">
      <w:pPr>
        <w:pStyle w:val="ListParagraph"/>
        <w:numPr>
          <w:ilvl w:val="0"/>
          <w:numId w:val="4"/>
        </w:numPr>
        <w:tabs>
          <w:tab w:val="left" w:pos="567"/>
        </w:tabs>
        <w:spacing w:after="0" w:line="240" w:lineRule="auto"/>
        <w:ind w:left="567" w:right="-20" w:hanging="567"/>
        <w:jc w:val="both"/>
        <w:rPr>
          <w:rFonts w:ascii="Arial" w:eastAsia="Arial" w:hAnsi="Arial" w:cs="Arial"/>
          <w:b/>
          <w:bCs/>
          <w:color w:val="000000" w:themeColor="text1"/>
          <w:sz w:val="24"/>
          <w:szCs w:val="24"/>
        </w:rPr>
      </w:pPr>
      <w:r w:rsidRPr="00865DD5">
        <w:rPr>
          <w:rFonts w:ascii="Arial" w:eastAsia="Arial" w:hAnsi="Arial" w:cs="Arial"/>
          <w:b/>
          <w:bCs/>
          <w:color w:val="000000" w:themeColor="text1"/>
          <w:sz w:val="24"/>
          <w:szCs w:val="24"/>
        </w:rPr>
        <w:t xml:space="preserve">Relationship between the </w:t>
      </w:r>
      <w:r w:rsidR="00BE27BC">
        <w:rPr>
          <w:rFonts w:ascii="Arial" w:eastAsia="Arial" w:hAnsi="Arial" w:cs="Arial"/>
          <w:b/>
          <w:bCs/>
          <w:color w:val="000000" w:themeColor="text1"/>
          <w:sz w:val="24"/>
          <w:szCs w:val="24"/>
        </w:rPr>
        <w:t>r</w:t>
      </w:r>
      <w:r w:rsidRPr="00865DD5">
        <w:rPr>
          <w:rFonts w:ascii="Arial" w:eastAsia="Arial" w:hAnsi="Arial" w:cs="Arial"/>
          <w:b/>
          <w:bCs/>
          <w:color w:val="000000" w:themeColor="text1"/>
          <w:sz w:val="24"/>
          <w:szCs w:val="24"/>
        </w:rPr>
        <w:t xml:space="preserve">emuneration of </w:t>
      </w:r>
      <w:r w:rsidR="00BE27BC">
        <w:rPr>
          <w:rFonts w:ascii="Arial" w:eastAsia="Arial" w:hAnsi="Arial" w:cs="Arial"/>
          <w:b/>
          <w:bCs/>
          <w:color w:val="000000" w:themeColor="text1"/>
          <w:sz w:val="24"/>
          <w:szCs w:val="24"/>
        </w:rPr>
        <w:t>c</w:t>
      </w:r>
      <w:r w:rsidRPr="00865DD5">
        <w:rPr>
          <w:rFonts w:ascii="Arial" w:eastAsia="Arial" w:hAnsi="Arial" w:cs="Arial"/>
          <w:b/>
          <w:bCs/>
          <w:color w:val="000000" w:themeColor="text1"/>
          <w:sz w:val="24"/>
          <w:szCs w:val="24"/>
        </w:rPr>
        <w:t xml:space="preserve">hief </w:t>
      </w:r>
      <w:r w:rsidR="00BE27BC">
        <w:rPr>
          <w:rFonts w:ascii="Arial" w:eastAsia="Arial" w:hAnsi="Arial" w:cs="Arial"/>
          <w:b/>
          <w:bCs/>
          <w:color w:val="000000" w:themeColor="text1"/>
          <w:sz w:val="24"/>
          <w:szCs w:val="24"/>
        </w:rPr>
        <w:t>o</w:t>
      </w:r>
      <w:r w:rsidRPr="00865DD5">
        <w:rPr>
          <w:rFonts w:ascii="Arial" w:eastAsia="Arial" w:hAnsi="Arial" w:cs="Arial"/>
          <w:b/>
          <w:bCs/>
          <w:color w:val="000000" w:themeColor="text1"/>
          <w:sz w:val="24"/>
          <w:szCs w:val="24"/>
        </w:rPr>
        <w:t>fficers and others</w:t>
      </w:r>
    </w:p>
    <w:p w14:paraId="70C3E64E" w14:textId="77777777" w:rsidR="004376E6" w:rsidRPr="00865DD5" w:rsidRDefault="004376E6" w:rsidP="004376E6">
      <w:pPr>
        <w:pStyle w:val="ListParagraph"/>
        <w:tabs>
          <w:tab w:val="left" w:pos="567"/>
        </w:tabs>
        <w:spacing w:after="0" w:line="240" w:lineRule="auto"/>
        <w:ind w:left="567" w:right="-20" w:hanging="567"/>
        <w:jc w:val="both"/>
        <w:rPr>
          <w:rFonts w:ascii="Arial" w:eastAsia="Arial" w:hAnsi="Arial" w:cs="Arial"/>
          <w:b/>
          <w:bCs/>
          <w:i/>
          <w:color w:val="000000" w:themeColor="text1"/>
          <w:sz w:val="16"/>
          <w:szCs w:val="16"/>
        </w:rPr>
      </w:pPr>
    </w:p>
    <w:p w14:paraId="26672BCF" w14:textId="28715A62" w:rsidR="004376E6" w:rsidRPr="00865DD5" w:rsidRDefault="00B15C78" w:rsidP="00BE27BC">
      <w:pPr>
        <w:tabs>
          <w:tab w:val="left" w:pos="567"/>
        </w:tabs>
        <w:spacing w:after="0" w:line="275" w:lineRule="auto"/>
        <w:ind w:left="567" w:right="151" w:hanging="567"/>
        <w:rPr>
          <w:rFonts w:ascii="Arial" w:eastAsia="Arial" w:hAnsi="Arial" w:cs="Arial"/>
          <w:color w:val="000000" w:themeColor="text1"/>
          <w:sz w:val="24"/>
          <w:szCs w:val="24"/>
        </w:rPr>
      </w:pPr>
      <w:r w:rsidRPr="00865DD5">
        <w:rPr>
          <w:rFonts w:ascii="Arial" w:eastAsia="Arial" w:hAnsi="Arial" w:cs="Arial"/>
          <w:color w:val="000000" w:themeColor="text1"/>
          <w:spacing w:val="1"/>
          <w:sz w:val="24"/>
          <w:szCs w:val="24"/>
        </w:rPr>
        <w:t>5.1   I</w:t>
      </w:r>
      <w:r w:rsidRPr="00865DD5">
        <w:rPr>
          <w:rFonts w:ascii="Arial" w:eastAsia="Arial" w:hAnsi="Arial" w:cs="Arial"/>
          <w:color w:val="000000" w:themeColor="text1"/>
          <w:sz w:val="24"/>
          <w:szCs w:val="24"/>
        </w:rPr>
        <w:t>n</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c</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a</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3"/>
          <w:sz w:val="24"/>
          <w:szCs w:val="24"/>
        </w:rPr>
        <w:t>n</w:t>
      </w:r>
      <w:r w:rsidRPr="00865DD5">
        <w:rPr>
          <w:rFonts w:ascii="Arial" w:eastAsia="Arial" w:hAnsi="Arial" w:cs="Arial"/>
          <w:color w:val="000000" w:themeColor="text1"/>
          <w:sz w:val="24"/>
          <w:szCs w:val="24"/>
        </w:rPr>
        <w:t>g</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00BE27BC">
        <w:rPr>
          <w:rFonts w:ascii="Arial" w:eastAsia="Arial" w:hAnsi="Arial" w:cs="Arial"/>
          <w:color w:val="000000" w:themeColor="text1"/>
          <w:spacing w:val="-2"/>
          <w:sz w:val="24"/>
          <w:szCs w:val="24"/>
        </w:rPr>
        <w:t>c</w:t>
      </w:r>
      <w:r w:rsidRPr="00865DD5">
        <w:rPr>
          <w:rFonts w:ascii="Arial" w:eastAsia="Arial" w:hAnsi="Arial" w:cs="Arial"/>
          <w:color w:val="000000" w:themeColor="text1"/>
          <w:spacing w:val="-1"/>
          <w:sz w:val="24"/>
          <w:szCs w:val="24"/>
        </w:rPr>
        <w:t xml:space="preserve">hief </w:t>
      </w:r>
      <w:r w:rsidR="00BE27BC">
        <w:rPr>
          <w:rFonts w:ascii="Arial" w:eastAsia="Arial" w:hAnsi="Arial" w:cs="Arial"/>
          <w:color w:val="000000" w:themeColor="text1"/>
          <w:spacing w:val="-1"/>
          <w:sz w:val="24"/>
          <w:szCs w:val="24"/>
        </w:rPr>
        <w:t>e</w:t>
      </w:r>
      <w:r w:rsidRPr="00865DD5">
        <w:rPr>
          <w:rFonts w:ascii="Arial" w:eastAsia="Arial" w:hAnsi="Arial" w:cs="Arial"/>
          <w:color w:val="000000" w:themeColor="text1"/>
          <w:spacing w:val="-1"/>
          <w:sz w:val="24"/>
          <w:szCs w:val="24"/>
        </w:rPr>
        <w:t xml:space="preserve">xecutive </w:t>
      </w:r>
      <w:r w:rsidRPr="00865DD5">
        <w:rPr>
          <w:rFonts w:ascii="Arial" w:eastAsia="Arial" w:hAnsi="Arial" w:cs="Arial"/>
          <w:color w:val="000000" w:themeColor="text1"/>
          <w:sz w:val="24"/>
          <w:szCs w:val="24"/>
        </w:rPr>
        <w:t>pay</w:t>
      </w:r>
      <w:r w:rsidRPr="00865DD5">
        <w:rPr>
          <w:rFonts w:ascii="Arial" w:eastAsia="Arial" w:hAnsi="Arial" w:cs="Arial"/>
          <w:color w:val="000000" w:themeColor="text1"/>
          <w:spacing w:val="-1"/>
          <w:sz w:val="24"/>
          <w:szCs w:val="24"/>
        </w:rPr>
        <w:t xml:space="preserve"> wi</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r</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ork</w:t>
      </w:r>
      <w:r w:rsidRPr="00865DD5">
        <w:rPr>
          <w:rFonts w:ascii="Arial" w:eastAsia="Arial" w:hAnsi="Arial" w:cs="Arial"/>
          <w:color w:val="000000" w:themeColor="text1"/>
          <w:spacing w:val="1"/>
          <w:sz w:val="24"/>
          <w:szCs w:val="24"/>
        </w:rPr>
        <w:t>f</w:t>
      </w:r>
      <w:r w:rsidRPr="00865DD5">
        <w:rPr>
          <w:rFonts w:ascii="Arial" w:eastAsia="Arial" w:hAnsi="Arial" w:cs="Arial"/>
          <w:color w:val="000000" w:themeColor="text1"/>
          <w:sz w:val="24"/>
          <w:szCs w:val="24"/>
        </w:rPr>
        <w:t>orce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 xml:space="preserve">he </w:t>
      </w:r>
      <w:r w:rsidR="00BE27BC">
        <w:rPr>
          <w:rFonts w:ascii="Arial" w:eastAsia="Arial" w:hAnsi="Arial" w:cs="Arial"/>
          <w:color w:val="000000" w:themeColor="text1"/>
          <w:sz w:val="24"/>
          <w:szCs w:val="24"/>
        </w:rPr>
        <w:t>c</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 xml:space="preserve">l </w:t>
      </w:r>
      <w:r w:rsidRPr="00865DD5">
        <w:rPr>
          <w:rFonts w:ascii="Arial" w:eastAsia="Arial" w:hAnsi="Arial" w:cs="Arial"/>
          <w:color w:val="000000" w:themeColor="text1"/>
          <w:spacing w:val="-1"/>
          <w:sz w:val="24"/>
          <w:szCs w:val="24"/>
        </w:rPr>
        <w:t>wi</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l</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use</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4"/>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ll</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pacing w:val="-1"/>
          <w:sz w:val="24"/>
          <w:szCs w:val="24"/>
        </w:rPr>
        <w:t>wi</w:t>
      </w:r>
      <w:r w:rsidRPr="00865DD5">
        <w:rPr>
          <w:rFonts w:ascii="Arial" w:eastAsia="Arial" w:hAnsi="Arial" w:cs="Arial"/>
          <w:color w:val="000000" w:themeColor="text1"/>
          <w:sz w:val="24"/>
          <w:szCs w:val="24"/>
        </w:rPr>
        <w:t>ng</w:t>
      </w:r>
      <w:r w:rsidRPr="00865DD5">
        <w:rPr>
          <w:rFonts w:ascii="Arial" w:eastAsia="Arial" w:hAnsi="Arial" w:cs="Arial"/>
          <w:color w:val="000000" w:themeColor="text1"/>
          <w:spacing w:val="4"/>
          <w:sz w:val="24"/>
          <w:szCs w:val="24"/>
        </w:rPr>
        <w:t xml:space="preserve"> </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n</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2"/>
          <w:sz w:val="24"/>
          <w:szCs w:val="24"/>
        </w:rPr>
        <w:t>s</w:t>
      </w:r>
      <w:r w:rsidRPr="00865DD5">
        <w:rPr>
          <w:rFonts w:ascii="Arial" w:eastAsia="Arial" w:hAnsi="Arial" w:cs="Arial"/>
          <w:color w:val="000000" w:themeColor="text1"/>
          <w:sz w:val="24"/>
          <w:szCs w:val="24"/>
        </w:rPr>
        <w:t>:</w:t>
      </w:r>
    </w:p>
    <w:p w14:paraId="5F086636" w14:textId="77777777" w:rsidR="00193F0C" w:rsidRPr="00865DD5" w:rsidRDefault="00193F0C" w:rsidP="00BE27BC">
      <w:pPr>
        <w:tabs>
          <w:tab w:val="left" w:pos="567"/>
        </w:tabs>
        <w:spacing w:after="0" w:line="275" w:lineRule="auto"/>
        <w:ind w:left="567" w:right="151" w:hanging="567"/>
        <w:rPr>
          <w:rFonts w:ascii="Arial" w:eastAsia="Arial" w:hAnsi="Arial" w:cs="Arial"/>
          <w:color w:val="000000" w:themeColor="text1"/>
          <w:sz w:val="24"/>
          <w:szCs w:val="24"/>
        </w:rPr>
      </w:pPr>
    </w:p>
    <w:p w14:paraId="6046006E" w14:textId="1BE9E925" w:rsidR="004376E6" w:rsidRPr="00865DD5" w:rsidRDefault="00B15C78" w:rsidP="00BE27BC">
      <w:pPr>
        <w:pStyle w:val="ListParagraph"/>
        <w:numPr>
          <w:ilvl w:val="0"/>
          <w:numId w:val="18"/>
        </w:numPr>
        <w:tabs>
          <w:tab w:val="left" w:pos="567"/>
        </w:tabs>
        <w:spacing w:after="0" w:line="240" w:lineRule="auto"/>
        <w:ind w:right="-20"/>
        <w:rPr>
          <w:rFonts w:ascii="Arial" w:eastAsia="Arial" w:hAnsi="Arial" w:cs="Arial"/>
          <w:color w:val="000000" w:themeColor="text1"/>
          <w:sz w:val="24"/>
          <w:szCs w:val="24"/>
        </w:rPr>
      </w:pPr>
      <w:r w:rsidRPr="00865DD5">
        <w:rPr>
          <w:rFonts w:ascii="Arial" w:eastAsia="Arial" w:hAnsi="Arial" w:cs="Arial"/>
          <w:color w:val="000000" w:themeColor="text1"/>
          <w:spacing w:val="2"/>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4"/>
          <w:sz w:val="24"/>
          <w:szCs w:val="24"/>
        </w:rPr>
        <w:t>w</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ai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or group</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3"/>
          <w:sz w:val="24"/>
          <w:szCs w:val="24"/>
        </w:rPr>
        <w:t>ow</w:t>
      </w:r>
      <w:r w:rsidRPr="00865DD5">
        <w:rPr>
          <w:rFonts w:ascii="Arial" w:eastAsia="Arial" w:hAnsi="Arial" w:cs="Arial"/>
          <w:color w:val="000000" w:themeColor="text1"/>
          <w:sz w:val="24"/>
          <w:szCs w:val="24"/>
        </w:rPr>
        <w:t>est</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 xml:space="preserve">ary </w:t>
      </w:r>
      <w:r w:rsidRPr="00865DD5">
        <w:rPr>
          <w:rFonts w:ascii="Arial" w:eastAsia="Arial" w:hAnsi="Arial" w:cs="Arial"/>
          <w:color w:val="000000" w:themeColor="text1"/>
          <w:spacing w:val="-2"/>
          <w:sz w:val="24"/>
          <w:szCs w:val="24"/>
        </w:rPr>
        <w:t>(</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2"/>
          <w:sz w:val="24"/>
          <w:szCs w:val="24"/>
        </w:rPr>
        <w:t>q</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w:t>
      </w:r>
      <w:r w:rsidRPr="00865DD5">
        <w:rPr>
          <w:rFonts w:ascii="Arial" w:eastAsia="Arial" w:hAnsi="Arial" w:cs="Arial"/>
          <w:color w:val="000000" w:themeColor="text1"/>
          <w:spacing w:val="3"/>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2"/>
          <w:sz w:val="24"/>
          <w:szCs w:val="24"/>
        </w:rPr>
        <w:t>m</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by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00BE27BC">
        <w:rPr>
          <w:rFonts w:ascii="Arial" w:eastAsia="Arial" w:hAnsi="Arial" w:cs="Arial"/>
          <w:color w:val="000000" w:themeColor="text1"/>
          <w:spacing w:val="1"/>
          <w:sz w:val="24"/>
          <w:szCs w:val="24"/>
        </w:rPr>
        <w:t>c</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 xml:space="preserve">l at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3"/>
          <w:sz w:val="24"/>
          <w:szCs w:val="24"/>
        </w:rPr>
        <w:t>s</w:t>
      </w:r>
      <w:r w:rsidRPr="00865DD5">
        <w:rPr>
          <w:rFonts w:ascii="Arial" w:eastAsia="Arial" w:hAnsi="Arial" w:cs="Arial"/>
          <w:color w:val="000000" w:themeColor="text1"/>
          <w:sz w:val="24"/>
          <w:szCs w:val="24"/>
        </w:rPr>
        <w:t>ses</w:t>
      </w:r>
      <w:r w:rsidRPr="00865DD5">
        <w:rPr>
          <w:rFonts w:ascii="Arial" w:eastAsia="Arial" w:hAnsi="Arial" w:cs="Arial"/>
          <w:color w:val="000000" w:themeColor="text1"/>
          <w:spacing w:val="-3"/>
          <w:sz w:val="24"/>
          <w:szCs w:val="24"/>
        </w:rPr>
        <w:t>s</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nt</w:t>
      </w:r>
      <w:r w:rsidRPr="00865DD5">
        <w:rPr>
          <w:rFonts w:ascii="Arial" w:eastAsia="Arial" w:hAnsi="Arial" w:cs="Arial"/>
          <w:color w:val="000000" w:themeColor="text1"/>
          <w:sz w:val="24"/>
          <w:szCs w:val="24"/>
        </w:rPr>
        <w:t>.</w:t>
      </w:r>
    </w:p>
    <w:p w14:paraId="788B5B7E" w14:textId="2369A029" w:rsidR="004376E6" w:rsidRPr="00865DD5" w:rsidRDefault="00B15C78" w:rsidP="00BE27BC">
      <w:pPr>
        <w:pStyle w:val="ListParagraph"/>
        <w:numPr>
          <w:ilvl w:val="0"/>
          <w:numId w:val="18"/>
        </w:numPr>
        <w:tabs>
          <w:tab w:val="left" w:pos="567"/>
        </w:tabs>
        <w:spacing w:before="13" w:after="0" w:line="280" w:lineRule="exact"/>
        <w:ind w:right="-20"/>
        <w:rPr>
          <w:rFonts w:ascii="Arial" w:hAnsi="Arial" w:cs="Arial"/>
          <w:color w:val="000000" w:themeColor="text1"/>
          <w:sz w:val="24"/>
          <w:szCs w:val="24"/>
        </w:rPr>
      </w:pPr>
      <w:r w:rsidRPr="00865DD5">
        <w:rPr>
          <w:rFonts w:ascii="Arial" w:eastAsia="Arial" w:hAnsi="Arial" w:cs="Arial"/>
          <w:color w:val="000000" w:themeColor="text1"/>
          <w:spacing w:val="2"/>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di</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h</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00E9080E" w:rsidRPr="00865DD5">
        <w:rPr>
          <w:rFonts w:ascii="Arial" w:eastAsia="Arial" w:hAnsi="Arial" w:cs="Arial"/>
          <w:color w:val="000000" w:themeColor="text1"/>
          <w:spacing w:val="1"/>
          <w:sz w:val="24"/>
          <w:szCs w:val="24"/>
        </w:rPr>
        <w:t>m</w:t>
      </w:r>
      <w:r w:rsidR="00E9080E" w:rsidRPr="00865DD5">
        <w:rPr>
          <w:rFonts w:ascii="Arial" w:eastAsia="Arial" w:hAnsi="Arial" w:cs="Arial"/>
          <w:color w:val="000000" w:themeColor="text1"/>
          <w:spacing w:val="-1"/>
          <w:sz w:val="24"/>
          <w:szCs w:val="24"/>
        </w:rPr>
        <w:t>i</w:t>
      </w:r>
      <w:r w:rsidR="00E9080E" w:rsidRPr="00865DD5">
        <w:rPr>
          <w:rFonts w:ascii="Arial" w:eastAsia="Arial" w:hAnsi="Arial" w:cs="Arial"/>
          <w:color w:val="000000" w:themeColor="text1"/>
          <w:sz w:val="24"/>
          <w:szCs w:val="24"/>
        </w:rPr>
        <w:t>d</w:t>
      </w:r>
      <w:r w:rsidR="00E9080E" w:rsidRPr="00865DD5">
        <w:rPr>
          <w:rFonts w:ascii="Arial" w:eastAsia="Arial" w:hAnsi="Arial" w:cs="Arial"/>
          <w:color w:val="000000" w:themeColor="text1"/>
          <w:spacing w:val="1"/>
          <w:sz w:val="24"/>
          <w:szCs w:val="24"/>
        </w:rPr>
        <w:t>-</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pacing w:val="-3"/>
          <w:sz w:val="24"/>
          <w:szCs w:val="24"/>
        </w:rPr>
        <w:t>i</w:t>
      </w:r>
      <w:r w:rsidRPr="00865DD5">
        <w:rPr>
          <w:rFonts w:ascii="Arial" w:eastAsia="Arial" w:hAnsi="Arial" w:cs="Arial"/>
          <w:color w:val="000000" w:themeColor="text1"/>
          <w:sz w:val="24"/>
          <w:szCs w:val="24"/>
        </w:rPr>
        <w:t>nt</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n</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2"/>
          <w:sz w:val="24"/>
          <w:szCs w:val="24"/>
        </w:rPr>
        <w:t>q</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z w:val="24"/>
          <w:szCs w:val="24"/>
        </w:rPr>
        <w:t>t</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ari</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pacing w:val="-2"/>
          <w:sz w:val="24"/>
          <w:szCs w:val="24"/>
        </w:rPr>
        <w:t>r</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2"/>
          <w:sz w:val="24"/>
          <w:szCs w:val="24"/>
        </w:rPr>
        <w:t>g</w:t>
      </w:r>
      <w:r w:rsidRPr="00865DD5">
        <w:rPr>
          <w:rFonts w:ascii="Arial" w:eastAsia="Arial" w:hAnsi="Arial" w:cs="Arial"/>
          <w:color w:val="000000" w:themeColor="text1"/>
          <w:sz w:val="24"/>
          <w:szCs w:val="24"/>
        </w:rPr>
        <w:t>ed</w:t>
      </w:r>
      <w:r w:rsidRPr="00865DD5">
        <w:rPr>
          <w:rFonts w:ascii="Arial" w:eastAsia="Arial" w:hAnsi="Arial" w:cs="Arial"/>
          <w:color w:val="000000" w:themeColor="text1"/>
          <w:spacing w:val="-1"/>
          <w:sz w:val="24"/>
          <w:szCs w:val="24"/>
        </w:rPr>
        <w:t xml:space="preserve"> in </w:t>
      </w:r>
      <w:r w:rsidRPr="00865DD5">
        <w:rPr>
          <w:rFonts w:ascii="Arial" w:eastAsia="Arial" w:hAnsi="Arial" w:cs="Arial"/>
          <w:color w:val="000000" w:themeColor="text1"/>
          <w:sz w:val="24"/>
          <w:szCs w:val="24"/>
        </w:rPr>
        <w:t xml:space="preserve">order </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z</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g</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pacing w:val="-2"/>
          <w:sz w:val="24"/>
          <w:szCs w:val="24"/>
        </w:rPr>
        <w:t>s</w:t>
      </w:r>
      <w:r w:rsidRPr="00865DD5">
        <w:rPr>
          <w:rFonts w:ascii="Arial" w:eastAsia="Arial" w:hAnsi="Arial" w:cs="Arial"/>
          <w:color w:val="000000" w:themeColor="text1"/>
          <w:sz w:val="24"/>
          <w:szCs w:val="24"/>
        </w:rPr>
        <w:t>t</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4"/>
          <w:sz w:val="24"/>
          <w:szCs w:val="24"/>
        </w:rPr>
        <w:t>w</w:t>
      </w:r>
      <w:r w:rsidRPr="00865DD5">
        <w:rPr>
          <w:rFonts w:ascii="Arial" w:eastAsia="Arial" w:hAnsi="Arial" w:cs="Arial"/>
          <w:color w:val="000000" w:themeColor="text1"/>
          <w:sz w:val="24"/>
          <w:szCs w:val="24"/>
        </w:rPr>
        <w:t>est</w:t>
      </w:r>
      <w:r w:rsidRPr="00865DD5">
        <w:rPr>
          <w:rFonts w:ascii="Arial" w:eastAsia="Arial" w:hAnsi="Arial" w:cs="Arial"/>
          <w:color w:val="000000" w:themeColor="text1"/>
          <w:spacing w:val="1"/>
          <w:sz w:val="24"/>
          <w:szCs w:val="24"/>
        </w:rPr>
        <w:t>)</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B</w:t>
      </w:r>
      <w:r w:rsidRPr="00865DD5">
        <w:rPr>
          <w:rFonts w:ascii="Arial" w:eastAsia="Arial" w:hAnsi="Arial" w:cs="Arial"/>
          <w:color w:val="000000" w:themeColor="text1"/>
          <w:sz w:val="24"/>
          <w:szCs w:val="24"/>
        </w:rPr>
        <w:t>as</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on</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ary</w:t>
      </w:r>
      <w:r w:rsidRPr="00865DD5">
        <w:rPr>
          <w:rFonts w:ascii="Arial" w:eastAsia="Arial" w:hAnsi="Arial" w:cs="Arial"/>
          <w:color w:val="000000" w:themeColor="text1"/>
          <w:spacing w:val="-1"/>
          <w:sz w:val="24"/>
          <w:szCs w:val="24"/>
        </w:rPr>
        <w:t xml:space="preserve"> 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3"/>
          <w:sz w:val="24"/>
          <w:szCs w:val="24"/>
        </w:rPr>
        <w:t>v</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pacing w:val="-1"/>
          <w:sz w:val="24"/>
          <w:szCs w:val="24"/>
        </w:rPr>
        <w:t>f</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3"/>
          <w:sz w:val="24"/>
          <w:szCs w:val="24"/>
        </w:rPr>
        <w:t xml:space="preserve"> </w:t>
      </w:r>
      <w:r w:rsidRPr="00865DD5">
        <w:rPr>
          <w:rFonts w:ascii="Arial" w:eastAsia="Arial" w:hAnsi="Arial" w:cs="Arial"/>
          <w:color w:val="000000" w:themeColor="text1"/>
          <w:sz w:val="24"/>
          <w:szCs w:val="24"/>
        </w:rPr>
        <w:t>on</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at</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 xml:space="preserve">of </w:t>
      </w:r>
      <w:r w:rsidRPr="00865DD5">
        <w:rPr>
          <w:rFonts w:ascii="Arial" w:eastAsia="Arial" w:hAnsi="Arial" w:cs="Arial"/>
          <w:color w:val="000000" w:themeColor="text1"/>
          <w:sz w:val="24"/>
          <w:szCs w:val="24"/>
        </w:rPr>
        <w:t>ass</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ss</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3"/>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 xml:space="preserve">. </w:t>
      </w:r>
    </w:p>
    <w:p w14:paraId="1541E152" w14:textId="14EF4D4E" w:rsidR="004376E6" w:rsidRPr="00865DD5" w:rsidRDefault="00B15C78" w:rsidP="00BE27BC">
      <w:pPr>
        <w:pStyle w:val="ListParagraph"/>
        <w:numPr>
          <w:ilvl w:val="0"/>
          <w:numId w:val="18"/>
        </w:numPr>
        <w:tabs>
          <w:tab w:val="left" w:pos="567"/>
        </w:tabs>
        <w:spacing w:before="13" w:after="0" w:line="280" w:lineRule="exact"/>
        <w:ind w:right="-20"/>
        <w:rPr>
          <w:rFonts w:ascii="Arial" w:hAnsi="Arial" w:cs="Arial"/>
          <w:color w:val="000000" w:themeColor="text1"/>
          <w:sz w:val="24"/>
          <w:szCs w:val="24"/>
        </w:rPr>
      </w:pPr>
      <w:r w:rsidRPr="00865DD5">
        <w:rPr>
          <w:rFonts w:ascii="Arial" w:eastAsia="Arial" w:hAnsi="Arial" w:cs="Arial"/>
          <w:color w:val="000000" w:themeColor="text1"/>
          <w:spacing w:val="2"/>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3"/>
          <w:sz w:val="24"/>
          <w:szCs w:val="24"/>
        </w:rPr>
        <w:t>x</w:t>
      </w:r>
      <w:r w:rsidRPr="00865DD5">
        <w:rPr>
          <w:rFonts w:ascii="Arial" w:eastAsia="Arial" w:hAnsi="Arial" w:cs="Arial"/>
          <w:color w:val="000000" w:themeColor="text1"/>
          <w:sz w:val="24"/>
          <w:szCs w:val="24"/>
        </w:rPr>
        <w:t>c</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d</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z w:val="24"/>
          <w:szCs w:val="24"/>
        </w:rPr>
        <w:t>se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pacing w:val="-3"/>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on</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cas</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al co</w:t>
      </w:r>
      <w:r w:rsidRPr="00865DD5">
        <w:rPr>
          <w:rFonts w:ascii="Arial" w:eastAsia="Arial" w:hAnsi="Arial" w:cs="Arial"/>
          <w:color w:val="000000" w:themeColor="text1"/>
          <w:spacing w:val="-1"/>
          <w:sz w:val="24"/>
          <w:szCs w:val="24"/>
        </w:rPr>
        <w:t>nt</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z w:val="24"/>
          <w:szCs w:val="24"/>
        </w:rPr>
        <w:t>ac</w:t>
      </w:r>
      <w:r w:rsidRPr="00865DD5">
        <w:rPr>
          <w:rFonts w:ascii="Arial" w:eastAsia="Arial" w:hAnsi="Arial" w:cs="Arial"/>
          <w:color w:val="000000" w:themeColor="text1"/>
          <w:spacing w:val="-2"/>
          <w:sz w:val="24"/>
          <w:szCs w:val="24"/>
        </w:rPr>
        <w:t>t</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2"/>
          <w:sz w:val="24"/>
          <w:szCs w:val="24"/>
        </w:rPr>
        <w:t xml:space="preserve"> </w:t>
      </w:r>
      <w:r w:rsidR="00E9080E" w:rsidRPr="00865DD5">
        <w:rPr>
          <w:rFonts w:ascii="Arial" w:eastAsia="Arial" w:hAnsi="Arial" w:cs="Arial"/>
          <w:color w:val="000000" w:themeColor="text1"/>
          <w:sz w:val="24"/>
          <w:szCs w:val="24"/>
        </w:rPr>
        <w:t>emp</w:t>
      </w:r>
      <w:r w:rsidR="00E9080E" w:rsidRPr="00865DD5">
        <w:rPr>
          <w:rFonts w:ascii="Arial" w:eastAsia="Arial" w:hAnsi="Arial" w:cs="Arial"/>
          <w:color w:val="000000" w:themeColor="text1"/>
          <w:spacing w:val="-1"/>
          <w:sz w:val="24"/>
          <w:szCs w:val="24"/>
        </w:rPr>
        <w:t>l</w:t>
      </w:r>
      <w:r w:rsidR="00E9080E" w:rsidRPr="00865DD5">
        <w:rPr>
          <w:rFonts w:ascii="Arial" w:eastAsia="Arial" w:hAnsi="Arial" w:cs="Arial"/>
          <w:color w:val="000000" w:themeColor="text1"/>
          <w:sz w:val="24"/>
          <w:szCs w:val="24"/>
        </w:rPr>
        <w:t>o</w:t>
      </w:r>
      <w:r w:rsidR="00E9080E" w:rsidRPr="00865DD5">
        <w:rPr>
          <w:rFonts w:ascii="Arial" w:eastAsia="Arial" w:hAnsi="Arial" w:cs="Arial"/>
          <w:color w:val="000000" w:themeColor="text1"/>
          <w:spacing w:val="-3"/>
          <w:sz w:val="24"/>
          <w:szCs w:val="24"/>
        </w:rPr>
        <w:t>y</w:t>
      </w:r>
      <w:r w:rsidR="00E9080E" w:rsidRPr="00865DD5">
        <w:rPr>
          <w:rFonts w:ascii="Arial" w:eastAsia="Arial" w:hAnsi="Arial" w:cs="Arial"/>
          <w:color w:val="000000" w:themeColor="text1"/>
          <w:spacing w:val="1"/>
          <w:sz w:val="24"/>
          <w:szCs w:val="24"/>
        </w:rPr>
        <w:t>m</w:t>
      </w:r>
      <w:r w:rsidR="00E9080E" w:rsidRPr="00865DD5">
        <w:rPr>
          <w:rFonts w:ascii="Arial" w:eastAsia="Arial" w:hAnsi="Arial" w:cs="Arial"/>
          <w:color w:val="000000" w:themeColor="text1"/>
          <w:sz w:val="24"/>
          <w:szCs w:val="24"/>
        </w:rPr>
        <w:t>e</w:t>
      </w:r>
      <w:r w:rsidR="00E9080E" w:rsidRPr="00865DD5">
        <w:rPr>
          <w:rFonts w:ascii="Arial" w:eastAsia="Arial" w:hAnsi="Arial" w:cs="Arial"/>
          <w:color w:val="000000" w:themeColor="text1"/>
          <w:spacing w:val="-1"/>
          <w:sz w:val="24"/>
          <w:szCs w:val="24"/>
        </w:rPr>
        <w:t>nt</w:t>
      </w:r>
      <w:r w:rsidR="00E9080E" w:rsidRPr="00865DD5">
        <w:rPr>
          <w:rFonts w:ascii="Arial" w:eastAsia="Arial" w:hAnsi="Arial" w:cs="Arial"/>
          <w:color w:val="000000" w:themeColor="text1"/>
          <w:sz w:val="24"/>
          <w:szCs w:val="24"/>
        </w:rPr>
        <w:t xml:space="preserve"> but</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d</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a</w:t>
      </w:r>
      <w:r w:rsidRPr="00865DD5">
        <w:rPr>
          <w:rFonts w:ascii="Arial" w:eastAsia="Arial" w:hAnsi="Arial" w:cs="Arial"/>
          <w:color w:val="000000" w:themeColor="text1"/>
          <w:spacing w:val="-2"/>
          <w:sz w:val="24"/>
          <w:szCs w:val="24"/>
        </w:rPr>
        <w:t>r</w:t>
      </w:r>
      <w:r w:rsidRPr="00865DD5">
        <w:rPr>
          <w:rFonts w:ascii="Arial" w:eastAsia="Arial" w:hAnsi="Arial" w:cs="Arial"/>
          <w:color w:val="000000" w:themeColor="text1"/>
          <w:sz w:val="24"/>
          <w:szCs w:val="24"/>
        </w:rPr>
        <w:t xml:space="preserve">t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 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ei</w:t>
      </w:r>
      <w:r w:rsidRPr="00865DD5">
        <w:rPr>
          <w:rFonts w:ascii="Arial" w:eastAsia="Arial" w:hAnsi="Arial" w:cs="Arial"/>
          <w:color w:val="000000" w:themeColor="text1"/>
          <w:sz w:val="24"/>
          <w:szCs w:val="24"/>
        </w:rPr>
        <w:t>r</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2"/>
          <w:sz w:val="24"/>
          <w:szCs w:val="24"/>
        </w:rPr>
        <w:t>s</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ari</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are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no</w:t>
      </w:r>
      <w:r w:rsidRPr="00865DD5">
        <w:rPr>
          <w:rFonts w:ascii="Arial" w:eastAsia="Arial" w:hAnsi="Arial" w:cs="Arial"/>
          <w:color w:val="000000" w:themeColor="text1"/>
          <w:spacing w:val="-2"/>
          <w:sz w:val="24"/>
          <w:szCs w:val="24"/>
        </w:rPr>
        <w:t>r</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li</w:t>
      </w:r>
      <w:r w:rsidRPr="00865DD5">
        <w:rPr>
          <w:rFonts w:ascii="Arial" w:eastAsia="Arial" w:hAnsi="Arial" w:cs="Arial"/>
          <w:color w:val="000000" w:themeColor="text1"/>
          <w:sz w:val="24"/>
          <w:szCs w:val="24"/>
        </w:rPr>
        <w:t>sed</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4"/>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2"/>
          <w:sz w:val="24"/>
          <w:szCs w:val="24"/>
        </w:rPr>
        <w:t>q</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w:t>
      </w:r>
      <w:r w:rsidRPr="00865DD5">
        <w:rPr>
          <w:rFonts w:ascii="Arial" w:eastAsia="Arial" w:hAnsi="Arial" w:cs="Arial"/>
          <w:color w:val="000000" w:themeColor="text1"/>
          <w:spacing w:val="60"/>
          <w:sz w:val="24"/>
          <w:szCs w:val="24"/>
        </w:rPr>
        <w:t xml:space="preserve"> </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t 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so e</w:t>
      </w:r>
      <w:r w:rsidRPr="00865DD5">
        <w:rPr>
          <w:rFonts w:ascii="Arial" w:eastAsia="Arial" w:hAnsi="Arial" w:cs="Arial"/>
          <w:color w:val="000000" w:themeColor="text1"/>
          <w:spacing w:val="-3"/>
          <w:sz w:val="24"/>
          <w:szCs w:val="24"/>
        </w:rPr>
        <w:t>x</w:t>
      </w:r>
      <w:r w:rsidRPr="00865DD5">
        <w:rPr>
          <w:rFonts w:ascii="Arial" w:eastAsia="Arial" w:hAnsi="Arial" w:cs="Arial"/>
          <w:color w:val="000000" w:themeColor="text1"/>
          <w:sz w:val="24"/>
          <w:szCs w:val="24"/>
        </w:rPr>
        <w:t>c</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d</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 xml:space="preserve"> </w:t>
      </w:r>
      <w:r w:rsidR="00BE27BC">
        <w:rPr>
          <w:rFonts w:ascii="Arial" w:eastAsia="Arial" w:hAnsi="Arial" w:cs="Arial"/>
          <w:color w:val="000000" w:themeColor="text1"/>
          <w:spacing w:val="1"/>
          <w:sz w:val="24"/>
          <w:szCs w:val="24"/>
        </w:rPr>
        <w:t>a</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p</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ces</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ho are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on</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Tamworth Borough</w:t>
      </w:r>
      <w:r w:rsidRPr="00865DD5">
        <w:rPr>
          <w:rFonts w:ascii="Arial" w:eastAsia="Arial" w:hAnsi="Arial" w:cs="Arial"/>
          <w:color w:val="000000" w:themeColor="text1"/>
          <w:spacing w:val="-1"/>
          <w:sz w:val="24"/>
          <w:szCs w:val="24"/>
        </w:rPr>
        <w:t xml:space="preserve"> C</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l</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p</w:t>
      </w:r>
      <w:r w:rsidRPr="00865DD5">
        <w:rPr>
          <w:rFonts w:ascii="Arial" w:eastAsia="Arial" w:hAnsi="Arial" w:cs="Arial"/>
          <w:color w:val="000000" w:themeColor="text1"/>
          <w:sz w:val="24"/>
          <w:szCs w:val="24"/>
        </w:rPr>
        <w:t>pren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ce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pay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grade, which mirrors age related national minimum wage.</w:t>
      </w:r>
    </w:p>
    <w:p w14:paraId="1B6DB3AC" w14:textId="77777777" w:rsidR="004376E6" w:rsidRPr="00865DD5" w:rsidRDefault="00B15C78" w:rsidP="00BE27BC">
      <w:pPr>
        <w:tabs>
          <w:tab w:val="left" w:pos="567"/>
        </w:tabs>
        <w:spacing w:before="32" w:after="0"/>
        <w:ind w:left="567" w:right="64" w:hanging="567"/>
        <w:rPr>
          <w:rFonts w:ascii="Arial" w:eastAsia="Arial" w:hAnsi="Arial" w:cs="Arial"/>
          <w:color w:val="000000" w:themeColor="text1"/>
          <w:sz w:val="16"/>
          <w:szCs w:val="16"/>
        </w:rPr>
      </w:pPr>
      <w:r w:rsidRPr="00865DD5">
        <w:rPr>
          <w:rFonts w:ascii="Arial" w:eastAsia="Arial" w:hAnsi="Arial" w:cs="Arial"/>
          <w:color w:val="000000" w:themeColor="text1"/>
          <w:sz w:val="24"/>
          <w:szCs w:val="24"/>
        </w:rPr>
        <w:tab/>
      </w:r>
    </w:p>
    <w:p w14:paraId="5A929FC1" w14:textId="1F70D501" w:rsidR="004376E6" w:rsidRPr="00865DD5" w:rsidRDefault="00B15C78" w:rsidP="00BE27BC">
      <w:pPr>
        <w:tabs>
          <w:tab w:val="left" w:pos="567"/>
        </w:tabs>
        <w:spacing w:after="0" w:line="240" w:lineRule="auto"/>
        <w:ind w:left="567" w:right="62" w:hanging="567"/>
        <w:rPr>
          <w:rFonts w:ascii="Arial" w:eastAsia="Arial" w:hAnsi="Arial" w:cs="Arial"/>
          <w:color w:val="000000" w:themeColor="text1"/>
          <w:sz w:val="24"/>
          <w:szCs w:val="24"/>
        </w:rPr>
      </w:pPr>
      <w:r w:rsidRPr="00B076AE">
        <w:rPr>
          <w:rFonts w:ascii="Arial" w:eastAsia="Arial" w:hAnsi="Arial" w:cs="Arial"/>
          <w:color w:val="FF0000"/>
          <w:sz w:val="24"/>
          <w:szCs w:val="24"/>
        </w:rPr>
        <w:tab/>
      </w:r>
      <w:r w:rsidRPr="00865DD5">
        <w:rPr>
          <w:rFonts w:ascii="Arial" w:eastAsia="Arial" w:hAnsi="Arial" w:cs="Arial"/>
          <w:color w:val="000000" w:themeColor="text1"/>
          <w:sz w:val="24"/>
          <w:szCs w:val="24"/>
        </w:rPr>
        <w:t xml:space="preserve">Statutory guidance recommends that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ost a</w:t>
      </w:r>
      <w:r w:rsidRPr="00865DD5">
        <w:rPr>
          <w:rFonts w:ascii="Arial" w:eastAsia="Arial" w:hAnsi="Arial" w:cs="Arial"/>
          <w:color w:val="000000" w:themeColor="text1"/>
          <w:spacing w:val="-1"/>
          <w:sz w:val="24"/>
          <w:szCs w:val="24"/>
        </w:rPr>
        <w:t>p</w:t>
      </w:r>
      <w:r w:rsidRPr="00865DD5">
        <w:rPr>
          <w:rFonts w:ascii="Arial" w:eastAsia="Arial" w:hAnsi="Arial" w:cs="Arial"/>
          <w:color w:val="000000" w:themeColor="text1"/>
          <w:sz w:val="24"/>
          <w:szCs w:val="24"/>
        </w:rPr>
        <w:t>pr</w:t>
      </w:r>
      <w:r w:rsidRPr="00865DD5">
        <w:rPr>
          <w:rFonts w:ascii="Arial" w:eastAsia="Arial" w:hAnsi="Arial" w:cs="Arial"/>
          <w:color w:val="000000" w:themeColor="text1"/>
          <w:spacing w:val="-2"/>
          <w:sz w:val="24"/>
          <w:szCs w:val="24"/>
        </w:rPr>
        <w:t>o</w:t>
      </w:r>
      <w:r w:rsidRPr="00865DD5">
        <w:rPr>
          <w:rFonts w:ascii="Arial" w:eastAsia="Arial" w:hAnsi="Arial" w:cs="Arial"/>
          <w:color w:val="000000" w:themeColor="text1"/>
          <w:sz w:val="24"/>
          <w:szCs w:val="24"/>
        </w:rPr>
        <w:t>pri</w:t>
      </w:r>
      <w:r w:rsidRPr="00865DD5">
        <w:rPr>
          <w:rFonts w:ascii="Arial" w:eastAsia="Arial" w:hAnsi="Arial" w:cs="Arial"/>
          <w:color w:val="000000" w:themeColor="text1"/>
          <w:spacing w:val="-1"/>
          <w:sz w:val="24"/>
          <w:szCs w:val="24"/>
        </w:rPr>
        <w:t>a</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 xml:space="preserve">c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r</w:t>
      </w:r>
      <w:r w:rsidRPr="00865DD5">
        <w:rPr>
          <w:rFonts w:ascii="Arial" w:eastAsia="Arial" w:hAnsi="Arial" w:cs="Arial"/>
          <w:color w:val="000000" w:themeColor="text1"/>
          <w:spacing w:val="3"/>
          <w:sz w:val="24"/>
          <w:szCs w:val="24"/>
        </w:rPr>
        <w:t xml:space="preserve"> measuring the relationship between </w:t>
      </w:r>
      <w:r w:rsidRPr="00865DD5">
        <w:rPr>
          <w:rFonts w:ascii="Arial" w:eastAsia="Arial" w:hAnsi="Arial" w:cs="Arial"/>
          <w:color w:val="000000" w:themeColor="text1"/>
          <w:sz w:val="24"/>
          <w:szCs w:val="24"/>
        </w:rPr>
        <w:t xml:space="preserve">pay rates </w:t>
      </w:r>
      <w:r w:rsidR="00E9080E" w:rsidRPr="00865DD5">
        <w:rPr>
          <w:rFonts w:ascii="Arial" w:eastAsia="Arial" w:hAnsi="Arial" w:cs="Arial"/>
          <w:color w:val="000000" w:themeColor="text1"/>
          <w:sz w:val="24"/>
          <w:szCs w:val="24"/>
        </w:rPr>
        <w:t>is</w:t>
      </w:r>
      <w:r w:rsidRPr="00865DD5">
        <w:rPr>
          <w:rFonts w:ascii="Arial" w:eastAsia="Arial" w:hAnsi="Arial" w:cs="Arial"/>
          <w:color w:val="000000" w:themeColor="text1"/>
          <w:sz w:val="24"/>
          <w:szCs w:val="24"/>
        </w:rPr>
        <w:t xml:space="preserve"> a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 xml:space="preserve">of </w:t>
      </w:r>
      <w:r w:rsidR="00BE27BC">
        <w:rPr>
          <w:rFonts w:ascii="Arial" w:eastAsia="Arial" w:hAnsi="Arial" w:cs="Arial"/>
          <w:color w:val="000000" w:themeColor="text1"/>
          <w:spacing w:val="-3"/>
          <w:sz w:val="24"/>
          <w:szCs w:val="24"/>
        </w:rPr>
        <w:t>c</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ef</w:t>
      </w:r>
      <w:r w:rsidRPr="00865DD5">
        <w:rPr>
          <w:rFonts w:ascii="Arial" w:eastAsia="Arial" w:hAnsi="Arial" w:cs="Arial"/>
          <w:color w:val="000000" w:themeColor="text1"/>
          <w:spacing w:val="2"/>
          <w:sz w:val="24"/>
          <w:szCs w:val="24"/>
        </w:rPr>
        <w:t xml:space="preserve"> </w:t>
      </w:r>
      <w:r w:rsidR="00BE27BC">
        <w:rPr>
          <w:rFonts w:ascii="Arial" w:eastAsia="Arial" w:hAnsi="Arial" w:cs="Arial"/>
          <w:color w:val="000000" w:themeColor="text1"/>
          <w:spacing w:val="2"/>
          <w:sz w:val="24"/>
          <w:szCs w:val="24"/>
        </w:rPr>
        <w:t>e</w:t>
      </w:r>
      <w:r w:rsidRPr="00865DD5">
        <w:rPr>
          <w:rFonts w:ascii="Arial" w:eastAsia="Arial" w:hAnsi="Arial" w:cs="Arial"/>
          <w:color w:val="000000" w:themeColor="text1"/>
          <w:spacing w:val="-3"/>
          <w:sz w:val="24"/>
          <w:szCs w:val="24"/>
        </w:rPr>
        <w:t>x</w:t>
      </w:r>
      <w:r w:rsidRPr="00865DD5">
        <w:rPr>
          <w:rFonts w:ascii="Arial" w:eastAsia="Arial" w:hAnsi="Arial" w:cs="Arial"/>
          <w:color w:val="000000" w:themeColor="text1"/>
          <w:sz w:val="24"/>
          <w:szCs w:val="24"/>
        </w:rPr>
        <w:t>ec</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pay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 xml:space="preserve"> 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di</w:t>
      </w:r>
      <w:r w:rsidRPr="00865DD5">
        <w:rPr>
          <w:rFonts w:ascii="Arial" w:eastAsia="Arial" w:hAnsi="Arial" w:cs="Arial"/>
          <w:color w:val="000000" w:themeColor="text1"/>
          <w:sz w:val="24"/>
          <w:szCs w:val="24"/>
        </w:rPr>
        <w:t>an 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w:t>
      </w:r>
      <w:r w:rsidRPr="00865DD5">
        <w:rPr>
          <w:rFonts w:ascii="Arial" w:eastAsia="Arial" w:hAnsi="Arial" w:cs="Arial"/>
          <w:color w:val="000000" w:themeColor="text1"/>
          <w:spacing w:val="-2"/>
          <w:sz w:val="24"/>
          <w:szCs w:val="24"/>
        </w:rPr>
        <w:t>y</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Tra</w:t>
      </w:r>
      <w:r w:rsidRPr="00865DD5">
        <w:rPr>
          <w:rFonts w:ascii="Arial" w:eastAsia="Arial" w:hAnsi="Arial" w:cs="Arial"/>
          <w:color w:val="000000" w:themeColor="text1"/>
          <w:spacing w:val="-2"/>
          <w:sz w:val="24"/>
          <w:szCs w:val="24"/>
        </w:rPr>
        <w:t>c</w:t>
      </w:r>
      <w:r w:rsidRPr="00865DD5">
        <w:rPr>
          <w:rFonts w:ascii="Arial" w:eastAsia="Arial" w:hAnsi="Arial" w:cs="Arial"/>
          <w:color w:val="000000" w:themeColor="text1"/>
          <w:spacing w:val="2"/>
          <w:sz w:val="24"/>
          <w:szCs w:val="24"/>
        </w:rPr>
        <w:t>k</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3"/>
          <w:sz w:val="24"/>
          <w:szCs w:val="24"/>
        </w:rPr>
        <w:t>n</w:t>
      </w:r>
      <w:r w:rsidRPr="00865DD5">
        <w:rPr>
          <w:rFonts w:ascii="Arial" w:eastAsia="Arial" w:hAnsi="Arial" w:cs="Arial"/>
          <w:color w:val="000000" w:themeColor="text1"/>
          <w:sz w:val="24"/>
          <w:szCs w:val="24"/>
        </w:rPr>
        <w:t>g</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m</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pacing w:val="-1"/>
          <w:sz w:val="24"/>
          <w:szCs w:val="24"/>
        </w:rPr>
        <w:t>il</w:t>
      </w:r>
      <w:r w:rsidRPr="00865DD5">
        <w:rPr>
          <w:rFonts w:ascii="Arial" w:eastAsia="Arial" w:hAnsi="Arial" w:cs="Arial"/>
          <w:color w:val="000000" w:themeColor="text1"/>
          <w:sz w:val="24"/>
          <w:szCs w:val="24"/>
        </w:rPr>
        <w:t>l</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2"/>
          <w:sz w:val="24"/>
          <w:szCs w:val="24"/>
        </w:rPr>
        <w:t>o</w:t>
      </w:r>
      <w:r w:rsidRPr="00865DD5">
        <w:rPr>
          <w:rFonts w:ascii="Arial" w:eastAsia="Arial" w:hAnsi="Arial" w:cs="Arial"/>
          <w:color w:val="000000" w:themeColor="text1"/>
          <w:sz w:val="24"/>
          <w:szCs w:val="24"/>
        </w:rPr>
        <w:t>w</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00BE27BC">
        <w:rPr>
          <w:rFonts w:ascii="Arial" w:eastAsia="Arial" w:hAnsi="Arial" w:cs="Arial"/>
          <w:color w:val="000000" w:themeColor="text1"/>
          <w:spacing w:val="1"/>
          <w:sz w:val="24"/>
          <w:szCs w:val="24"/>
        </w:rPr>
        <w:t>c</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 xml:space="preserve">l </w:t>
      </w:r>
      <w:r w:rsidRPr="00865DD5">
        <w:rPr>
          <w:rFonts w:ascii="Arial" w:eastAsia="Arial" w:hAnsi="Arial" w:cs="Arial"/>
          <w:color w:val="000000" w:themeColor="text1"/>
          <w:spacing w:val="1"/>
          <w:sz w:val="24"/>
          <w:szCs w:val="24"/>
        </w:rPr>
        <w:t xml:space="preserve">to </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z w:val="24"/>
          <w:szCs w:val="24"/>
        </w:rPr>
        <w:t>sure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a</w:t>
      </w:r>
      <w:r w:rsidRPr="00865DD5">
        <w:rPr>
          <w:rFonts w:ascii="Arial" w:eastAsia="Arial" w:hAnsi="Arial" w:cs="Arial"/>
          <w:color w:val="000000" w:themeColor="text1"/>
          <w:sz w:val="24"/>
          <w:szCs w:val="24"/>
        </w:rPr>
        <w:t>t p</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b</w:t>
      </w:r>
      <w:r w:rsidRPr="00865DD5">
        <w:rPr>
          <w:rFonts w:ascii="Arial" w:eastAsia="Arial" w:hAnsi="Arial" w:cs="Arial"/>
          <w:color w:val="000000" w:themeColor="text1"/>
          <w:spacing w:val="-1"/>
          <w:sz w:val="24"/>
          <w:szCs w:val="24"/>
        </w:rPr>
        <w:t>li</w:t>
      </w:r>
      <w:r w:rsidRPr="00865DD5">
        <w:rPr>
          <w:rFonts w:ascii="Arial" w:eastAsia="Arial" w:hAnsi="Arial" w:cs="Arial"/>
          <w:color w:val="000000" w:themeColor="text1"/>
          <w:sz w:val="24"/>
          <w:szCs w:val="24"/>
        </w:rPr>
        <w:t>c</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3"/>
          <w:sz w:val="24"/>
          <w:szCs w:val="24"/>
        </w:rPr>
        <w:t>c</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are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acc</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3"/>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bl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 xml:space="preserve">r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h</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r</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ati</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z w:val="24"/>
          <w:szCs w:val="24"/>
        </w:rPr>
        <w:t>ns</w:t>
      </w:r>
      <w:r w:rsidRPr="00865DD5">
        <w:rPr>
          <w:rFonts w:ascii="Arial" w:eastAsia="Arial" w:hAnsi="Arial" w:cs="Arial"/>
          <w:color w:val="000000" w:themeColor="text1"/>
          <w:spacing w:val="-1"/>
          <w:sz w:val="24"/>
          <w:szCs w:val="24"/>
        </w:rPr>
        <w:t>hi</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b</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n</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pay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and</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z w:val="24"/>
          <w:szCs w:val="24"/>
        </w:rPr>
        <w:t>t p</w:t>
      </w:r>
      <w:r w:rsidRPr="00865DD5">
        <w:rPr>
          <w:rFonts w:ascii="Arial" w:eastAsia="Arial" w:hAnsi="Arial" w:cs="Arial"/>
          <w:color w:val="000000" w:themeColor="text1"/>
          <w:spacing w:val="-1"/>
          <w:sz w:val="24"/>
          <w:szCs w:val="24"/>
        </w:rPr>
        <w:t>ai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r</w:t>
      </w:r>
      <w:r w:rsidRPr="00865DD5">
        <w:rPr>
          <w:rFonts w:ascii="Arial" w:eastAsia="Arial" w:hAnsi="Arial" w:cs="Arial"/>
          <w:color w:val="000000" w:themeColor="text1"/>
          <w:spacing w:val="3"/>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ork</w:t>
      </w:r>
      <w:r w:rsidRPr="00865DD5">
        <w:rPr>
          <w:rFonts w:ascii="Arial" w:eastAsia="Arial" w:hAnsi="Arial" w:cs="Arial"/>
          <w:color w:val="000000" w:themeColor="text1"/>
          <w:spacing w:val="1"/>
          <w:sz w:val="24"/>
          <w:szCs w:val="24"/>
        </w:rPr>
        <w:t>f</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r</w:t>
      </w:r>
      <w:r w:rsidRPr="00865DD5">
        <w:rPr>
          <w:rFonts w:ascii="Arial" w:eastAsia="Arial" w:hAnsi="Arial" w:cs="Arial"/>
          <w:color w:val="000000" w:themeColor="text1"/>
          <w:sz w:val="24"/>
          <w:szCs w:val="24"/>
        </w:rPr>
        <w:t>ce.</w:t>
      </w:r>
      <w:r w:rsidR="002C398E">
        <w:rPr>
          <w:rFonts w:ascii="Arial" w:eastAsia="Arial" w:hAnsi="Arial" w:cs="Arial"/>
          <w:color w:val="000000" w:themeColor="text1"/>
          <w:sz w:val="24"/>
          <w:szCs w:val="24"/>
        </w:rPr>
        <w:t xml:space="preserve">  </w:t>
      </w:r>
    </w:p>
    <w:p w14:paraId="460799E3" w14:textId="77777777" w:rsidR="004376E6" w:rsidRPr="00865DD5" w:rsidRDefault="004376E6" w:rsidP="004376E6">
      <w:pPr>
        <w:tabs>
          <w:tab w:val="left" w:pos="567"/>
        </w:tabs>
        <w:spacing w:after="0" w:line="240" w:lineRule="auto"/>
        <w:ind w:left="567" w:right="62" w:hanging="567"/>
        <w:jc w:val="both"/>
        <w:rPr>
          <w:rFonts w:ascii="Arial" w:eastAsia="Arial" w:hAnsi="Arial" w:cs="Arial"/>
          <w:color w:val="000000" w:themeColor="text1"/>
          <w:sz w:val="24"/>
          <w:szCs w:val="24"/>
        </w:rPr>
      </w:pPr>
    </w:p>
    <w:tbl>
      <w:tblPr>
        <w:tblW w:w="0" w:type="auto"/>
        <w:tblInd w:w="1777" w:type="dxa"/>
        <w:tblLayout w:type="fixed"/>
        <w:tblCellMar>
          <w:left w:w="0" w:type="dxa"/>
          <w:right w:w="0" w:type="dxa"/>
        </w:tblCellMar>
        <w:tblLook w:val="01E0" w:firstRow="1" w:lastRow="1" w:firstColumn="1" w:lastColumn="1" w:noHBand="0" w:noVBand="0"/>
      </w:tblPr>
      <w:tblGrid>
        <w:gridCol w:w="2979"/>
        <w:gridCol w:w="2051"/>
        <w:gridCol w:w="2244"/>
      </w:tblGrid>
      <w:tr w:rsidR="00865DD5" w:rsidRPr="00865DD5" w14:paraId="2F07FFC1" w14:textId="77777777" w:rsidTr="004376E6">
        <w:trPr>
          <w:trHeight w:hRule="exact" w:val="616"/>
        </w:trPr>
        <w:tc>
          <w:tcPr>
            <w:tcW w:w="2979" w:type="dxa"/>
            <w:tcBorders>
              <w:top w:val="nil"/>
              <w:left w:val="nil"/>
              <w:bottom w:val="single" w:sz="4" w:space="0" w:color="000000"/>
              <w:right w:val="single" w:sz="4" w:space="0" w:color="000000"/>
            </w:tcBorders>
          </w:tcPr>
          <w:p w14:paraId="2CA76D16" w14:textId="77777777" w:rsidR="004376E6" w:rsidRPr="00865DD5" w:rsidRDefault="004376E6" w:rsidP="004376E6">
            <w:pPr>
              <w:jc w:val="both"/>
              <w:rPr>
                <w:rFonts w:ascii="Arial" w:hAnsi="Arial" w:cs="Arial"/>
                <w:color w:val="000000" w:themeColor="text1"/>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10B3BE" w14:textId="77777777" w:rsidR="004376E6" w:rsidRPr="00865DD5" w:rsidRDefault="004376E6" w:rsidP="007F5F98">
            <w:pPr>
              <w:spacing w:before="10" w:after="0" w:line="140" w:lineRule="exact"/>
              <w:jc w:val="center"/>
              <w:rPr>
                <w:rFonts w:ascii="Arial" w:hAnsi="Arial" w:cs="Arial"/>
                <w:color w:val="000000" w:themeColor="text1"/>
                <w:sz w:val="24"/>
                <w:szCs w:val="24"/>
              </w:rPr>
            </w:pPr>
          </w:p>
          <w:p w14:paraId="51CC5631" w14:textId="1539B45F" w:rsidR="004376E6" w:rsidRPr="00865DD5" w:rsidRDefault="00B15C78" w:rsidP="007F5F98">
            <w:pPr>
              <w:spacing w:after="0" w:line="240" w:lineRule="auto"/>
              <w:ind w:left="287" w:right="-20"/>
              <w:jc w:val="center"/>
              <w:rPr>
                <w:rFonts w:ascii="Arial" w:eastAsia="Arial" w:hAnsi="Arial" w:cs="Arial"/>
                <w:color w:val="000000" w:themeColor="text1"/>
                <w:sz w:val="24"/>
                <w:szCs w:val="24"/>
              </w:rPr>
            </w:pPr>
            <w:r w:rsidRPr="00865DD5">
              <w:rPr>
                <w:rFonts w:ascii="Arial" w:eastAsia="Arial" w:hAnsi="Arial" w:cs="Arial"/>
                <w:b/>
                <w:bCs/>
                <w:color w:val="000000" w:themeColor="text1"/>
                <w:spacing w:val="-5"/>
                <w:sz w:val="24"/>
                <w:szCs w:val="24"/>
              </w:rPr>
              <w:t>A</w:t>
            </w:r>
            <w:r w:rsidRPr="00865DD5">
              <w:rPr>
                <w:rFonts w:ascii="Arial" w:eastAsia="Arial" w:hAnsi="Arial" w:cs="Arial"/>
                <w:b/>
                <w:bCs/>
                <w:color w:val="000000" w:themeColor="text1"/>
                <w:spacing w:val="3"/>
                <w:sz w:val="24"/>
                <w:szCs w:val="24"/>
              </w:rPr>
              <w:t>n</w:t>
            </w:r>
            <w:r w:rsidRPr="00865DD5">
              <w:rPr>
                <w:rFonts w:ascii="Arial" w:eastAsia="Arial" w:hAnsi="Arial" w:cs="Arial"/>
                <w:b/>
                <w:bCs/>
                <w:color w:val="000000" w:themeColor="text1"/>
                <w:sz w:val="24"/>
                <w:szCs w:val="24"/>
              </w:rPr>
              <w:t>nual</w:t>
            </w:r>
            <w:r w:rsidRPr="00865DD5">
              <w:rPr>
                <w:rFonts w:ascii="Arial" w:eastAsia="Arial" w:hAnsi="Arial" w:cs="Arial"/>
                <w:b/>
                <w:bCs/>
                <w:color w:val="000000" w:themeColor="text1"/>
                <w:spacing w:val="-5"/>
                <w:sz w:val="24"/>
                <w:szCs w:val="24"/>
              </w:rPr>
              <w:t xml:space="preserve"> </w:t>
            </w:r>
            <w:r w:rsidR="00BE27BC">
              <w:rPr>
                <w:rFonts w:ascii="Arial" w:eastAsia="Arial" w:hAnsi="Arial" w:cs="Arial"/>
                <w:b/>
                <w:bCs/>
                <w:color w:val="000000" w:themeColor="text1"/>
                <w:spacing w:val="-5"/>
                <w:sz w:val="24"/>
                <w:szCs w:val="24"/>
              </w:rPr>
              <w:t>s</w:t>
            </w:r>
            <w:r w:rsidRPr="00865DD5">
              <w:rPr>
                <w:rFonts w:ascii="Arial" w:eastAsia="Arial" w:hAnsi="Arial" w:cs="Arial"/>
                <w:b/>
                <w:bCs/>
                <w:color w:val="000000" w:themeColor="text1"/>
                <w:sz w:val="24"/>
                <w:szCs w:val="24"/>
              </w:rPr>
              <w:t>al</w:t>
            </w:r>
            <w:r w:rsidRPr="00865DD5">
              <w:rPr>
                <w:rFonts w:ascii="Arial" w:eastAsia="Arial" w:hAnsi="Arial" w:cs="Arial"/>
                <w:b/>
                <w:bCs/>
                <w:color w:val="000000" w:themeColor="text1"/>
                <w:spacing w:val="-1"/>
                <w:sz w:val="24"/>
                <w:szCs w:val="24"/>
              </w:rPr>
              <w:t>a</w:t>
            </w:r>
            <w:r w:rsidRPr="00865DD5">
              <w:rPr>
                <w:rFonts w:ascii="Arial" w:eastAsia="Arial" w:hAnsi="Arial" w:cs="Arial"/>
                <w:b/>
                <w:bCs/>
                <w:color w:val="000000" w:themeColor="text1"/>
                <w:spacing w:val="2"/>
                <w:sz w:val="24"/>
                <w:szCs w:val="24"/>
              </w:rPr>
              <w:t>r</w:t>
            </w:r>
            <w:r w:rsidRPr="00865DD5">
              <w:rPr>
                <w:rFonts w:ascii="Arial" w:eastAsia="Arial" w:hAnsi="Arial" w:cs="Arial"/>
                <w:b/>
                <w:bCs/>
                <w:color w:val="000000" w:themeColor="text1"/>
                <w:sz w:val="24"/>
                <w:szCs w:val="24"/>
              </w:rPr>
              <w:t>y</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136B4C" w14:textId="07C11362" w:rsidR="004376E6" w:rsidRPr="00865DD5" w:rsidRDefault="00B15C78" w:rsidP="007F5F98">
            <w:pPr>
              <w:spacing w:after="0" w:line="240" w:lineRule="auto"/>
              <w:ind w:left="198" w:right="-20"/>
              <w:jc w:val="center"/>
              <w:rPr>
                <w:rFonts w:ascii="Arial" w:eastAsia="Arial" w:hAnsi="Arial" w:cs="Arial"/>
                <w:color w:val="000000" w:themeColor="text1"/>
                <w:sz w:val="24"/>
                <w:szCs w:val="24"/>
              </w:rPr>
            </w:pPr>
            <w:r w:rsidRPr="00865DD5">
              <w:rPr>
                <w:rFonts w:ascii="Arial" w:eastAsia="Arial" w:hAnsi="Arial" w:cs="Arial"/>
                <w:b/>
                <w:bCs/>
                <w:color w:val="000000" w:themeColor="text1"/>
                <w:sz w:val="24"/>
                <w:szCs w:val="24"/>
              </w:rPr>
              <w:t>Ratio</w:t>
            </w:r>
            <w:r w:rsidRPr="00865DD5">
              <w:rPr>
                <w:rFonts w:ascii="Arial" w:eastAsia="Arial" w:hAnsi="Arial" w:cs="Arial"/>
                <w:b/>
                <w:bCs/>
                <w:color w:val="000000" w:themeColor="text1"/>
                <w:spacing w:val="-5"/>
                <w:sz w:val="24"/>
                <w:szCs w:val="24"/>
              </w:rPr>
              <w:t xml:space="preserve"> </w:t>
            </w:r>
            <w:r w:rsidRPr="00865DD5">
              <w:rPr>
                <w:rFonts w:ascii="Arial" w:eastAsia="Arial" w:hAnsi="Arial" w:cs="Arial"/>
                <w:b/>
                <w:bCs/>
                <w:color w:val="000000" w:themeColor="text1"/>
                <w:spacing w:val="1"/>
                <w:sz w:val="24"/>
                <w:szCs w:val="24"/>
              </w:rPr>
              <w:t>t</w:t>
            </w:r>
            <w:r w:rsidRPr="00865DD5">
              <w:rPr>
                <w:rFonts w:ascii="Arial" w:eastAsia="Arial" w:hAnsi="Arial" w:cs="Arial"/>
                <w:b/>
                <w:bCs/>
                <w:color w:val="000000" w:themeColor="text1"/>
                <w:sz w:val="24"/>
                <w:szCs w:val="24"/>
              </w:rPr>
              <w:t>o</w:t>
            </w:r>
            <w:r w:rsidRPr="00865DD5">
              <w:rPr>
                <w:rFonts w:ascii="Arial" w:eastAsia="Arial" w:hAnsi="Arial" w:cs="Arial"/>
                <w:b/>
                <w:bCs/>
                <w:color w:val="000000" w:themeColor="text1"/>
                <w:spacing w:val="-2"/>
                <w:sz w:val="24"/>
                <w:szCs w:val="24"/>
              </w:rPr>
              <w:t xml:space="preserve"> </w:t>
            </w:r>
            <w:r w:rsidR="00BE27BC">
              <w:rPr>
                <w:rFonts w:ascii="Arial" w:eastAsia="Arial" w:hAnsi="Arial" w:cs="Arial"/>
                <w:b/>
                <w:bCs/>
                <w:color w:val="000000" w:themeColor="text1"/>
                <w:spacing w:val="-2"/>
                <w:sz w:val="24"/>
                <w:szCs w:val="24"/>
              </w:rPr>
              <w:t>h</w:t>
            </w:r>
            <w:r w:rsidRPr="00865DD5">
              <w:rPr>
                <w:rFonts w:ascii="Arial" w:eastAsia="Arial" w:hAnsi="Arial" w:cs="Arial"/>
                <w:b/>
                <w:bCs/>
                <w:color w:val="000000" w:themeColor="text1"/>
                <w:sz w:val="24"/>
                <w:szCs w:val="24"/>
              </w:rPr>
              <w:t>ighe</w:t>
            </w:r>
            <w:r w:rsidRPr="00865DD5">
              <w:rPr>
                <w:rFonts w:ascii="Arial" w:eastAsia="Arial" w:hAnsi="Arial" w:cs="Arial"/>
                <w:b/>
                <w:bCs/>
                <w:color w:val="000000" w:themeColor="text1"/>
                <w:spacing w:val="-1"/>
                <w:sz w:val="24"/>
                <w:szCs w:val="24"/>
              </w:rPr>
              <w:t>s</w:t>
            </w:r>
            <w:r w:rsidRPr="00865DD5">
              <w:rPr>
                <w:rFonts w:ascii="Arial" w:eastAsia="Arial" w:hAnsi="Arial" w:cs="Arial"/>
                <w:b/>
                <w:bCs/>
                <w:color w:val="000000" w:themeColor="text1"/>
                <w:sz w:val="24"/>
                <w:szCs w:val="24"/>
              </w:rPr>
              <w:t>t</w:t>
            </w:r>
          </w:p>
        </w:tc>
      </w:tr>
      <w:tr w:rsidR="00865DD5" w:rsidRPr="00865DD5" w14:paraId="6EA39742" w14:textId="77777777" w:rsidTr="0086310B">
        <w:trPr>
          <w:trHeight w:hRule="exact" w:val="611"/>
        </w:trPr>
        <w:tc>
          <w:tcPr>
            <w:tcW w:w="2979" w:type="dxa"/>
            <w:tcBorders>
              <w:top w:val="single" w:sz="4" w:space="0" w:color="000000"/>
              <w:left w:val="single" w:sz="4" w:space="0" w:color="000000"/>
              <w:bottom w:val="single" w:sz="4" w:space="0" w:color="000000"/>
              <w:right w:val="single" w:sz="4" w:space="0" w:color="000000"/>
            </w:tcBorders>
            <w:vAlign w:val="center"/>
          </w:tcPr>
          <w:p w14:paraId="60EB4AFB" w14:textId="41DF325C" w:rsidR="004376E6" w:rsidRPr="00865DD5" w:rsidRDefault="00B15C78" w:rsidP="004376E6">
            <w:pPr>
              <w:spacing w:after="0" w:line="240" w:lineRule="auto"/>
              <w:ind w:right="-20"/>
              <w:rPr>
                <w:rFonts w:ascii="Arial" w:eastAsia="Arial" w:hAnsi="Arial" w:cs="Arial"/>
                <w:color w:val="000000" w:themeColor="text1"/>
                <w:sz w:val="24"/>
                <w:szCs w:val="24"/>
              </w:rPr>
            </w:pPr>
            <w:r w:rsidRPr="00865DD5">
              <w:rPr>
                <w:rFonts w:ascii="Arial" w:eastAsia="Arial" w:hAnsi="Arial" w:cs="Arial"/>
                <w:color w:val="000000" w:themeColor="text1"/>
                <w:spacing w:val="-1"/>
                <w:sz w:val="24"/>
                <w:szCs w:val="24"/>
              </w:rPr>
              <w:t>Hi</w:t>
            </w:r>
            <w:r w:rsidRPr="00865DD5">
              <w:rPr>
                <w:rFonts w:ascii="Arial" w:eastAsia="Arial" w:hAnsi="Arial" w:cs="Arial"/>
                <w:color w:val="000000" w:themeColor="text1"/>
                <w:spacing w:val="2"/>
                <w:sz w:val="24"/>
                <w:szCs w:val="24"/>
              </w:rPr>
              <w:t>g</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 xml:space="preserve">st </w:t>
            </w:r>
            <w:r w:rsidR="00BE27BC">
              <w:rPr>
                <w:rFonts w:ascii="Arial" w:eastAsia="Arial" w:hAnsi="Arial" w:cs="Arial"/>
                <w:color w:val="000000" w:themeColor="text1"/>
                <w:sz w:val="24"/>
                <w:szCs w:val="24"/>
              </w:rPr>
              <w:t>s</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ary</w:t>
            </w:r>
          </w:p>
        </w:tc>
        <w:tc>
          <w:tcPr>
            <w:tcW w:w="2051" w:type="dxa"/>
            <w:tcBorders>
              <w:top w:val="single" w:sz="4" w:space="0" w:color="000000"/>
              <w:left w:val="single" w:sz="4" w:space="0" w:color="000000"/>
              <w:bottom w:val="single" w:sz="4" w:space="0" w:color="000000"/>
              <w:right w:val="single" w:sz="4" w:space="0" w:color="000000"/>
            </w:tcBorders>
            <w:vAlign w:val="center"/>
          </w:tcPr>
          <w:p w14:paraId="3DA85E0B" w14:textId="2A2CDB59" w:rsidR="004376E6" w:rsidRPr="00865DD5" w:rsidRDefault="00021F51" w:rsidP="00021F51">
            <w:pPr>
              <w:jc w:val="center"/>
              <w:rPr>
                <w:rFonts w:ascii="Arial" w:hAnsi="Arial" w:cs="Arial"/>
                <w:color w:val="000000" w:themeColor="text1"/>
                <w:sz w:val="24"/>
                <w:szCs w:val="24"/>
                <w:lang w:eastAsia="en-GB"/>
              </w:rPr>
            </w:pPr>
            <w:r w:rsidRPr="00865DD5">
              <w:rPr>
                <w:rFonts w:ascii="Arial" w:hAnsi="Arial" w:cs="Arial"/>
                <w:color w:val="000000" w:themeColor="text1"/>
                <w:sz w:val="24"/>
                <w:szCs w:val="24"/>
                <w:lang w:eastAsia="en-GB"/>
              </w:rPr>
              <w:t>£</w:t>
            </w:r>
            <w:r w:rsidR="00FB3895">
              <w:rPr>
                <w:rFonts w:ascii="Arial" w:hAnsi="Arial" w:cs="Arial"/>
                <w:color w:val="000000" w:themeColor="text1"/>
                <w:sz w:val="24"/>
                <w:szCs w:val="24"/>
                <w:lang w:eastAsia="en-GB"/>
              </w:rPr>
              <w:t>132,547.32</w:t>
            </w:r>
          </w:p>
        </w:tc>
        <w:tc>
          <w:tcPr>
            <w:tcW w:w="2244" w:type="dxa"/>
            <w:tcBorders>
              <w:top w:val="single" w:sz="4" w:space="0" w:color="000000"/>
              <w:left w:val="single" w:sz="4" w:space="0" w:color="000000"/>
              <w:bottom w:val="single" w:sz="4" w:space="0" w:color="000000"/>
              <w:right w:val="single" w:sz="4" w:space="0" w:color="000000"/>
            </w:tcBorders>
            <w:vAlign w:val="center"/>
          </w:tcPr>
          <w:p w14:paraId="7F2CA42F" w14:textId="77777777" w:rsidR="004376E6" w:rsidRPr="00865DD5" w:rsidRDefault="004376E6" w:rsidP="007F5F98">
            <w:pPr>
              <w:jc w:val="center"/>
              <w:rPr>
                <w:rFonts w:ascii="Arial" w:hAnsi="Arial" w:cs="Arial"/>
                <w:color w:val="000000" w:themeColor="text1"/>
                <w:sz w:val="24"/>
                <w:szCs w:val="24"/>
                <w:lang w:eastAsia="en-GB"/>
              </w:rPr>
            </w:pPr>
          </w:p>
        </w:tc>
      </w:tr>
      <w:tr w:rsidR="00865DD5" w:rsidRPr="00865DD5" w14:paraId="266B4E13" w14:textId="77777777" w:rsidTr="0086310B">
        <w:trPr>
          <w:trHeight w:hRule="exact" w:val="549"/>
        </w:trPr>
        <w:tc>
          <w:tcPr>
            <w:tcW w:w="2979" w:type="dxa"/>
            <w:tcBorders>
              <w:top w:val="single" w:sz="4" w:space="0" w:color="000000"/>
              <w:left w:val="single" w:sz="4" w:space="0" w:color="000000"/>
              <w:bottom w:val="single" w:sz="4" w:space="0" w:color="000000"/>
              <w:right w:val="single" w:sz="4" w:space="0" w:color="000000"/>
            </w:tcBorders>
            <w:vAlign w:val="center"/>
          </w:tcPr>
          <w:p w14:paraId="14EEA64E" w14:textId="4C58B4D1" w:rsidR="004376E6" w:rsidRPr="00865DD5" w:rsidRDefault="00B15C78" w:rsidP="004376E6">
            <w:pPr>
              <w:spacing w:before="79" w:after="0" w:line="240" w:lineRule="auto"/>
              <w:ind w:right="-20"/>
              <w:rPr>
                <w:rFonts w:ascii="Arial" w:eastAsia="Arial" w:hAnsi="Arial" w:cs="Arial"/>
                <w:color w:val="000000" w:themeColor="text1"/>
                <w:sz w:val="24"/>
                <w:szCs w:val="24"/>
              </w:rPr>
            </w:pPr>
            <w:r w:rsidRPr="00865DD5">
              <w:rPr>
                <w:rFonts w:ascii="Arial" w:eastAsia="Arial" w:hAnsi="Arial" w:cs="Arial"/>
                <w:color w:val="000000" w:themeColor="text1"/>
                <w:spacing w:val="-4"/>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d</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an</w:t>
            </w:r>
            <w:r w:rsidRPr="00865DD5">
              <w:rPr>
                <w:rFonts w:ascii="Arial" w:eastAsia="Arial" w:hAnsi="Arial" w:cs="Arial"/>
                <w:color w:val="000000" w:themeColor="text1"/>
                <w:spacing w:val="1"/>
                <w:sz w:val="24"/>
                <w:szCs w:val="24"/>
              </w:rPr>
              <w:t xml:space="preserve"> (</w:t>
            </w:r>
            <w:r w:rsidR="00BE27BC">
              <w:rPr>
                <w:rFonts w:ascii="Arial" w:eastAsia="Arial" w:hAnsi="Arial" w:cs="Arial"/>
                <w:color w:val="000000" w:themeColor="text1"/>
                <w:spacing w:val="1"/>
                <w:sz w:val="24"/>
                <w:szCs w:val="24"/>
              </w:rPr>
              <w:t>m</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oi</w:t>
            </w:r>
            <w:r w:rsidRPr="00865DD5">
              <w:rPr>
                <w:rFonts w:ascii="Arial" w:eastAsia="Arial" w:hAnsi="Arial" w:cs="Arial"/>
                <w:color w:val="000000" w:themeColor="text1"/>
                <w:sz w:val="24"/>
                <w:szCs w:val="24"/>
              </w:rPr>
              <w:t>nt)</w:t>
            </w:r>
            <w:r w:rsidRPr="00865DD5">
              <w:rPr>
                <w:rFonts w:ascii="Arial" w:eastAsia="Arial" w:hAnsi="Arial" w:cs="Arial"/>
                <w:color w:val="000000" w:themeColor="text1"/>
                <w:spacing w:val="3"/>
                <w:sz w:val="24"/>
                <w:szCs w:val="24"/>
              </w:rPr>
              <w:t xml:space="preserve"> </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ue</w:t>
            </w:r>
          </w:p>
        </w:tc>
        <w:tc>
          <w:tcPr>
            <w:tcW w:w="2051" w:type="dxa"/>
            <w:tcBorders>
              <w:top w:val="single" w:sz="4" w:space="0" w:color="000000"/>
              <w:left w:val="single" w:sz="4" w:space="0" w:color="000000"/>
              <w:bottom w:val="single" w:sz="4" w:space="0" w:color="000000"/>
              <w:right w:val="single" w:sz="4" w:space="0" w:color="000000"/>
            </w:tcBorders>
            <w:vAlign w:val="center"/>
          </w:tcPr>
          <w:p w14:paraId="226EC465" w14:textId="6847EA30" w:rsidR="004376E6" w:rsidRPr="00865DD5" w:rsidRDefault="00021F51">
            <w:pPr>
              <w:jc w:val="center"/>
              <w:rPr>
                <w:rFonts w:ascii="Arial" w:hAnsi="Arial" w:cs="Arial"/>
                <w:color w:val="000000" w:themeColor="text1"/>
                <w:sz w:val="24"/>
                <w:szCs w:val="24"/>
                <w:lang w:eastAsia="en-GB"/>
              </w:rPr>
            </w:pPr>
            <w:r w:rsidRPr="00865DD5">
              <w:rPr>
                <w:rFonts w:ascii="Arial" w:hAnsi="Arial" w:cs="Arial"/>
                <w:color w:val="000000" w:themeColor="text1"/>
                <w:sz w:val="24"/>
                <w:szCs w:val="24"/>
                <w:lang w:eastAsia="en-GB"/>
              </w:rPr>
              <w:t>£</w:t>
            </w:r>
            <w:r w:rsidR="00A25309">
              <w:rPr>
                <w:rFonts w:ascii="Arial" w:hAnsi="Arial" w:cs="Arial"/>
                <w:color w:val="000000" w:themeColor="text1"/>
                <w:sz w:val="24"/>
                <w:szCs w:val="24"/>
                <w:lang w:eastAsia="en-GB"/>
              </w:rPr>
              <w:t>32,061</w:t>
            </w:r>
          </w:p>
        </w:tc>
        <w:tc>
          <w:tcPr>
            <w:tcW w:w="2244" w:type="dxa"/>
            <w:tcBorders>
              <w:top w:val="single" w:sz="4" w:space="0" w:color="000000"/>
              <w:left w:val="single" w:sz="4" w:space="0" w:color="000000"/>
              <w:bottom w:val="single" w:sz="4" w:space="0" w:color="000000"/>
              <w:right w:val="single" w:sz="4" w:space="0" w:color="000000"/>
            </w:tcBorders>
            <w:vAlign w:val="center"/>
          </w:tcPr>
          <w:p w14:paraId="0E712A2A" w14:textId="7C1A0D5B" w:rsidR="004376E6" w:rsidRPr="00865DD5" w:rsidRDefault="007F5F98">
            <w:pPr>
              <w:jc w:val="center"/>
              <w:rPr>
                <w:rFonts w:ascii="Arial" w:hAnsi="Arial" w:cs="Arial"/>
                <w:b/>
                <w:bCs/>
                <w:color w:val="000000" w:themeColor="text1"/>
                <w:sz w:val="24"/>
                <w:szCs w:val="24"/>
                <w:lang w:eastAsia="en-GB"/>
              </w:rPr>
            </w:pPr>
            <w:r w:rsidRPr="00865DD5">
              <w:rPr>
                <w:rFonts w:ascii="Arial" w:hAnsi="Arial" w:cs="Arial"/>
                <w:b/>
                <w:bCs/>
                <w:color w:val="000000" w:themeColor="text1"/>
                <w:sz w:val="24"/>
                <w:szCs w:val="24"/>
                <w:lang w:eastAsia="en-GB"/>
              </w:rPr>
              <w:t>1:</w:t>
            </w:r>
            <w:r w:rsidR="00A25309">
              <w:rPr>
                <w:rFonts w:ascii="Arial" w:hAnsi="Arial" w:cs="Arial"/>
                <w:b/>
                <w:bCs/>
                <w:color w:val="000000" w:themeColor="text1"/>
                <w:sz w:val="24"/>
                <w:szCs w:val="24"/>
                <w:lang w:eastAsia="en-GB"/>
              </w:rPr>
              <w:t>2.4</w:t>
            </w:r>
          </w:p>
        </w:tc>
      </w:tr>
      <w:tr w:rsidR="00865DD5" w:rsidRPr="00865DD5" w14:paraId="56486BBC" w14:textId="77777777" w:rsidTr="0086310B">
        <w:trPr>
          <w:trHeight w:hRule="exact" w:val="552"/>
        </w:trPr>
        <w:tc>
          <w:tcPr>
            <w:tcW w:w="2979" w:type="dxa"/>
            <w:tcBorders>
              <w:top w:val="single" w:sz="4" w:space="0" w:color="000000"/>
              <w:left w:val="single" w:sz="4" w:space="0" w:color="000000"/>
              <w:bottom w:val="single" w:sz="4" w:space="0" w:color="000000"/>
              <w:right w:val="single" w:sz="4" w:space="0" w:color="000000"/>
            </w:tcBorders>
            <w:vAlign w:val="center"/>
          </w:tcPr>
          <w:p w14:paraId="7D9EE6F2" w14:textId="031F2898" w:rsidR="004376E6" w:rsidRPr="00865DD5" w:rsidRDefault="00B15C78" w:rsidP="004376E6">
            <w:pPr>
              <w:spacing w:before="80" w:after="0" w:line="240" w:lineRule="auto"/>
              <w:ind w:right="-20"/>
              <w:rPr>
                <w:rFonts w:ascii="Arial" w:eastAsia="Arial" w:hAnsi="Arial" w:cs="Arial"/>
                <w:color w:val="000000" w:themeColor="text1"/>
                <w:sz w:val="24"/>
                <w:szCs w:val="24"/>
              </w:rPr>
            </w:pPr>
            <w:r w:rsidRPr="00865DD5">
              <w:rPr>
                <w:rFonts w:ascii="Arial" w:eastAsia="Arial" w:hAnsi="Arial" w:cs="Arial"/>
                <w:color w:val="000000" w:themeColor="text1"/>
                <w:sz w:val="24"/>
                <w:szCs w:val="24"/>
              </w:rPr>
              <w:t>L</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est</w:t>
            </w:r>
            <w:r w:rsidRPr="00865DD5">
              <w:rPr>
                <w:rFonts w:ascii="Arial" w:eastAsia="Arial" w:hAnsi="Arial" w:cs="Arial"/>
                <w:color w:val="000000" w:themeColor="text1"/>
                <w:spacing w:val="-1"/>
                <w:sz w:val="24"/>
                <w:szCs w:val="24"/>
              </w:rPr>
              <w:t xml:space="preserve"> </w:t>
            </w:r>
            <w:r w:rsidR="00E9080E" w:rsidRPr="00865DD5">
              <w:rPr>
                <w:rFonts w:ascii="Arial" w:eastAsia="Arial" w:hAnsi="Arial" w:cs="Arial"/>
                <w:color w:val="000000" w:themeColor="text1"/>
                <w:spacing w:val="3"/>
                <w:sz w:val="24"/>
                <w:szCs w:val="24"/>
              </w:rPr>
              <w:t>f</w:t>
            </w:r>
            <w:r w:rsidR="00E9080E" w:rsidRPr="00865DD5">
              <w:rPr>
                <w:rFonts w:ascii="Arial" w:eastAsia="Arial" w:hAnsi="Arial" w:cs="Arial"/>
                <w:color w:val="000000" w:themeColor="text1"/>
                <w:sz w:val="24"/>
                <w:szCs w:val="24"/>
              </w:rPr>
              <w:t>u</w:t>
            </w:r>
            <w:r w:rsidR="00E9080E" w:rsidRPr="00865DD5">
              <w:rPr>
                <w:rFonts w:ascii="Arial" w:eastAsia="Arial" w:hAnsi="Arial" w:cs="Arial"/>
                <w:color w:val="000000" w:themeColor="text1"/>
                <w:spacing w:val="-1"/>
                <w:sz w:val="24"/>
                <w:szCs w:val="24"/>
              </w:rPr>
              <w:t>l</w:t>
            </w:r>
            <w:r w:rsidR="00E9080E" w:rsidRPr="00865DD5">
              <w:rPr>
                <w:rFonts w:ascii="Arial" w:eastAsia="Arial" w:hAnsi="Arial" w:cs="Arial"/>
                <w:color w:val="000000" w:themeColor="text1"/>
                <w:sz w:val="24"/>
                <w:szCs w:val="24"/>
              </w:rPr>
              <w:t>l-time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ary</w:t>
            </w:r>
          </w:p>
        </w:tc>
        <w:tc>
          <w:tcPr>
            <w:tcW w:w="2051" w:type="dxa"/>
            <w:tcBorders>
              <w:top w:val="single" w:sz="4" w:space="0" w:color="000000"/>
              <w:left w:val="single" w:sz="4" w:space="0" w:color="000000"/>
              <w:bottom w:val="single" w:sz="4" w:space="0" w:color="000000"/>
              <w:right w:val="single" w:sz="4" w:space="0" w:color="000000"/>
            </w:tcBorders>
            <w:vAlign w:val="center"/>
          </w:tcPr>
          <w:p w14:paraId="540ECD05" w14:textId="7D0F3753" w:rsidR="004376E6" w:rsidRPr="00865DD5" w:rsidRDefault="00021F51" w:rsidP="00021F51">
            <w:pPr>
              <w:jc w:val="center"/>
              <w:rPr>
                <w:rFonts w:ascii="Arial" w:hAnsi="Arial" w:cs="Arial"/>
                <w:color w:val="000000" w:themeColor="text1"/>
                <w:sz w:val="24"/>
                <w:szCs w:val="24"/>
                <w:lang w:eastAsia="en-GB"/>
              </w:rPr>
            </w:pPr>
            <w:r w:rsidRPr="00865DD5">
              <w:rPr>
                <w:rFonts w:ascii="Arial" w:hAnsi="Arial" w:cs="Arial"/>
                <w:color w:val="000000" w:themeColor="text1"/>
                <w:sz w:val="24"/>
                <w:szCs w:val="24"/>
                <w:lang w:eastAsia="en-GB"/>
              </w:rPr>
              <w:t>£</w:t>
            </w:r>
            <w:r w:rsidR="00FB3895">
              <w:rPr>
                <w:rFonts w:ascii="Arial" w:hAnsi="Arial" w:cs="Arial"/>
                <w:color w:val="000000" w:themeColor="text1"/>
                <w:sz w:val="24"/>
                <w:szCs w:val="24"/>
                <w:lang w:eastAsia="en-GB"/>
              </w:rPr>
              <w:t>24,413</w:t>
            </w:r>
          </w:p>
        </w:tc>
        <w:tc>
          <w:tcPr>
            <w:tcW w:w="2244" w:type="dxa"/>
            <w:tcBorders>
              <w:top w:val="single" w:sz="4" w:space="0" w:color="000000"/>
              <w:left w:val="single" w:sz="4" w:space="0" w:color="000000"/>
              <w:bottom w:val="single" w:sz="4" w:space="0" w:color="000000"/>
              <w:right w:val="single" w:sz="4" w:space="0" w:color="000000"/>
            </w:tcBorders>
            <w:vAlign w:val="center"/>
          </w:tcPr>
          <w:p w14:paraId="56DC2370" w14:textId="47DB8C39" w:rsidR="004376E6" w:rsidRPr="00865DD5" w:rsidRDefault="007F5F98" w:rsidP="007F5F98">
            <w:pPr>
              <w:jc w:val="center"/>
              <w:rPr>
                <w:rFonts w:ascii="Arial" w:hAnsi="Arial" w:cs="Arial"/>
                <w:b/>
                <w:bCs/>
                <w:color w:val="000000" w:themeColor="text1"/>
                <w:sz w:val="24"/>
                <w:szCs w:val="24"/>
                <w:lang w:eastAsia="en-GB"/>
              </w:rPr>
            </w:pPr>
            <w:r w:rsidRPr="00865DD5">
              <w:rPr>
                <w:rFonts w:ascii="Arial" w:hAnsi="Arial" w:cs="Arial"/>
                <w:b/>
                <w:bCs/>
                <w:color w:val="000000" w:themeColor="text1"/>
                <w:sz w:val="24"/>
                <w:szCs w:val="24"/>
                <w:lang w:eastAsia="en-GB"/>
              </w:rPr>
              <w:t>1:</w:t>
            </w:r>
            <w:r w:rsidR="00FB3895">
              <w:rPr>
                <w:rFonts w:ascii="Arial" w:hAnsi="Arial" w:cs="Arial"/>
                <w:b/>
                <w:bCs/>
                <w:color w:val="000000" w:themeColor="text1"/>
                <w:sz w:val="24"/>
                <w:szCs w:val="24"/>
                <w:lang w:eastAsia="en-GB"/>
              </w:rPr>
              <w:t>5.2</w:t>
            </w:r>
          </w:p>
        </w:tc>
      </w:tr>
    </w:tbl>
    <w:p w14:paraId="3359E24A" w14:textId="77777777" w:rsidR="004376E6" w:rsidRPr="00B076AE" w:rsidRDefault="004376E6" w:rsidP="004376E6">
      <w:pPr>
        <w:tabs>
          <w:tab w:val="left" w:pos="820"/>
        </w:tabs>
        <w:spacing w:before="32" w:after="0"/>
        <w:ind w:right="64"/>
        <w:jc w:val="both"/>
        <w:rPr>
          <w:rFonts w:ascii="Arial" w:eastAsia="Arial" w:hAnsi="Arial" w:cs="Arial"/>
          <w:color w:val="FF0000"/>
          <w:sz w:val="24"/>
          <w:szCs w:val="24"/>
        </w:rPr>
      </w:pPr>
    </w:p>
    <w:p w14:paraId="14772595" w14:textId="77777777" w:rsidR="004376E6" w:rsidRPr="00E9080E" w:rsidRDefault="00B15C78" w:rsidP="004376E6">
      <w:pPr>
        <w:pStyle w:val="ListParagraph"/>
        <w:numPr>
          <w:ilvl w:val="0"/>
          <w:numId w:val="6"/>
        </w:numPr>
        <w:tabs>
          <w:tab w:val="left" w:pos="567"/>
        </w:tabs>
        <w:spacing w:after="0" w:line="240" w:lineRule="auto"/>
        <w:ind w:left="567" w:right="-20" w:hanging="567"/>
        <w:rPr>
          <w:rFonts w:ascii="Arial" w:eastAsia="Arial" w:hAnsi="Arial" w:cs="Arial"/>
          <w:b/>
          <w:bCs/>
          <w:color w:val="000000" w:themeColor="text1"/>
          <w:sz w:val="24"/>
          <w:szCs w:val="24"/>
        </w:rPr>
      </w:pPr>
      <w:r w:rsidRPr="00E9080E">
        <w:rPr>
          <w:rFonts w:ascii="Arial" w:eastAsia="Arial" w:hAnsi="Arial" w:cs="Arial"/>
          <w:b/>
          <w:bCs/>
          <w:color w:val="000000" w:themeColor="text1"/>
          <w:sz w:val="24"/>
          <w:szCs w:val="24"/>
        </w:rPr>
        <w:t>Lowest Paid Employee</w:t>
      </w:r>
    </w:p>
    <w:p w14:paraId="39E97D40" w14:textId="77777777" w:rsidR="004376E6" w:rsidRPr="00865DD5" w:rsidRDefault="004376E6" w:rsidP="004376E6">
      <w:pPr>
        <w:tabs>
          <w:tab w:val="left" w:pos="567"/>
        </w:tabs>
        <w:spacing w:after="0" w:line="240" w:lineRule="auto"/>
        <w:ind w:left="567" w:right="-20" w:hanging="567"/>
        <w:rPr>
          <w:rFonts w:ascii="Arial" w:eastAsia="Arial" w:hAnsi="Arial" w:cs="Arial"/>
          <w:color w:val="000000" w:themeColor="text1"/>
          <w:sz w:val="16"/>
          <w:szCs w:val="16"/>
        </w:rPr>
      </w:pPr>
    </w:p>
    <w:p w14:paraId="4D76DBF6" w14:textId="1862E37C" w:rsidR="004376E6" w:rsidRPr="00865DD5" w:rsidRDefault="00B15C78" w:rsidP="00BE27BC">
      <w:pPr>
        <w:pStyle w:val="NoSpacing"/>
        <w:numPr>
          <w:ilvl w:val="1"/>
          <w:numId w:val="6"/>
        </w:numPr>
        <w:tabs>
          <w:tab w:val="left" w:pos="567"/>
        </w:tabs>
        <w:ind w:left="567" w:hanging="567"/>
        <w:rPr>
          <w:rFonts w:ascii="Arial" w:hAnsi="Arial" w:cs="Arial"/>
          <w:color w:val="000000" w:themeColor="text1"/>
          <w:sz w:val="24"/>
          <w:szCs w:val="24"/>
        </w:rPr>
      </w:pPr>
      <w:r w:rsidRPr="00865DD5">
        <w:rPr>
          <w:rFonts w:ascii="Arial" w:hAnsi="Arial" w:cs="Arial"/>
          <w:color w:val="000000" w:themeColor="text1"/>
          <w:sz w:val="24"/>
          <w:szCs w:val="24"/>
        </w:rPr>
        <w:t xml:space="preserve">The lowest paid </w:t>
      </w:r>
      <w:r w:rsidR="00E9080E" w:rsidRPr="00865DD5">
        <w:rPr>
          <w:rFonts w:ascii="Arial" w:hAnsi="Arial" w:cs="Arial"/>
          <w:color w:val="000000" w:themeColor="text1"/>
          <w:sz w:val="24"/>
          <w:szCs w:val="24"/>
        </w:rPr>
        <w:t>people</w:t>
      </w:r>
      <w:r w:rsidRPr="00865DD5">
        <w:rPr>
          <w:rFonts w:ascii="Arial" w:hAnsi="Arial" w:cs="Arial"/>
          <w:color w:val="000000" w:themeColor="text1"/>
          <w:sz w:val="24"/>
          <w:szCs w:val="24"/>
        </w:rPr>
        <w:t xml:space="preserve"> employed under a contract of employment with the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ouncil are employed on full time 37 hours equivalent </w:t>
      </w:r>
      <w:r w:rsidRPr="00B74076">
        <w:rPr>
          <w:rFonts w:ascii="Arial" w:hAnsi="Arial" w:cs="Arial"/>
          <w:color w:val="000000" w:themeColor="text1"/>
          <w:sz w:val="24"/>
          <w:szCs w:val="24"/>
        </w:rPr>
        <w:t>salaries</w:t>
      </w:r>
      <w:r w:rsidRPr="00865DD5">
        <w:rPr>
          <w:rFonts w:ascii="Arial" w:hAnsi="Arial" w:cs="Arial"/>
          <w:color w:val="000000" w:themeColor="text1"/>
          <w:sz w:val="24"/>
          <w:szCs w:val="24"/>
        </w:rPr>
        <w:t xml:space="preserve"> in accordance with the minimum spinal column point currently in use within the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ouncil’s grading structure.  As </w:t>
      </w:r>
      <w:r w:rsidR="00B30EC4" w:rsidRPr="00865DD5">
        <w:rPr>
          <w:rFonts w:ascii="Arial" w:hAnsi="Arial" w:cs="Arial"/>
          <w:color w:val="000000" w:themeColor="text1"/>
          <w:sz w:val="24"/>
          <w:szCs w:val="24"/>
        </w:rPr>
        <w:t>of</w:t>
      </w:r>
      <w:r w:rsidRPr="00865DD5">
        <w:rPr>
          <w:rFonts w:ascii="Arial" w:hAnsi="Arial" w:cs="Arial"/>
          <w:color w:val="000000" w:themeColor="text1"/>
          <w:sz w:val="24"/>
          <w:szCs w:val="24"/>
        </w:rPr>
        <w:t xml:space="preserve"> 1 April 20</w:t>
      </w:r>
      <w:r w:rsidR="008A5596" w:rsidRPr="00865DD5">
        <w:rPr>
          <w:rFonts w:ascii="Arial" w:hAnsi="Arial" w:cs="Arial"/>
          <w:color w:val="000000" w:themeColor="text1"/>
          <w:sz w:val="24"/>
          <w:szCs w:val="24"/>
        </w:rPr>
        <w:t>2</w:t>
      </w:r>
      <w:r w:rsidR="00A25309">
        <w:rPr>
          <w:rFonts w:ascii="Arial" w:hAnsi="Arial" w:cs="Arial"/>
          <w:color w:val="000000" w:themeColor="text1"/>
          <w:sz w:val="24"/>
          <w:szCs w:val="24"/>
        </w:rPr>
        <w:t>5</w:t>
      </w:r>
      <w:r w:rsidRPr="00865DD5">
        <w:rPr>
          <w:rFonts w:ascii="Arial" w:hAnsi="Arial" w:cs="Arial"/>
          <w:color w:val="000000" w:themeColor="text1"/>
          <w:sz w:val="24"/>
          <w:szCs w:val="24"/>
        </w:rPr>
        <w:t xml:space="preserve">, the lowest spinal column point is spinal column point </w:t>
      </w:r>
      <w:r w:rsidR="0086310B" w:rsidRPr="00865DD5">
        <w:rPr>
          <w:rFonts w:ascii="Arial" w:hAnsi="Arial" w:cs="Arial"/>
          <w:color w:val="000000" w:themeColor="text1"/>
          <w:sz w:val="24"/>
          <w:szCs w:val="24"/>
        </w:rPr>
        <w:t>2</w:t>
      </w:r>
      <w:r w:rsidR="00E85E2F">
        <w:rPr>
          <w:rFonts w:ascii="Arial" w:hAnsi="Arial" w:cs="Arial"/>
          <w:color w:val="000000" w:themeColor="text1"/>
          <w:sz w:val="24"/>
          <w:szCs w:val="24"/>
        </w:rPr>
        <w:t xml:space="preserve">, </w:t>
      </w:r>
      <w:r w:rsidRPr="00865DD5">
        <w:rPr>
          <w:rFonts w:ascii="Arial" w:hAnsi="Arial" w:cs="Arial"/>
          <w:color w:val="000000" w:themeColor="text1"/>
          <w:sz w:val="24"/>
          <w:szCs w:val="24"/>
        </w:rPr>
        <w:t>£</w:t>
      </w:r>
      <w:r w:rsidR="0086310B" w:rsidRPr="00E85E2F">
        <w:rPr>
          <w:rFonts w:ascii="Arial" w:hAnsi="Arial" w:cs="Arial"/>
          <w:sz w:val="24"/>
          <w:szCs w:val="24"/>
        </w:rPr>
        <w:t>2</w:t>
      </w:r>
      <w:r w:rsidR="00A25309">
        <w:rPr>
          <w:rFonts w:ascii="Arial" w:hAnsi="Arial" w:cs="Arial"/>
          <w:sz w:val="24"/>
          <w:szCs w:val="24"/>
        </w:rPr>
        <w:t>4</w:t>
      </w:r>
      <w:r w:rsidR="00B30EC4" w:rsidRPr="00E85E2F">
        <w:rPr>
          <w:rFonts w:ascii="Arial" w:hAnsi="Arial" w:cs="Arial"/>
          <w:sz w:val="24"/>
          <w:szCs w:val="24"/>
        </w:rPr>
        <w:t>,</w:t>
      </w:r>
      <w:r w:rsidR="00A25309">
        <w:rPr>
          <w:rFonts w:ascii="Arial" w:hAnsi="Arial" w:cs="Arial"/>
          <w:sz w:val="24"/>
          <w:szCs w:val="24"/>
        </w:rPr>
        <w:t>413</w:t>
      </w:r>
      <w:r w:rsidR="00E85E2F">
        <w:rPr>
          <w:rFonts w:ascii="Arial" w:hAnsi="Arial" w:cs="Arial"/>
          <w:color w:val="000000" w:themeColor="text1"/>
          <w:sz w:val="24"/>
          <w:szCs w:val="24"/>
        </w:rPr>
        <w:t xml:space="preserve">.  </w:t>
      </w:r>
      <w:r w:rsidR="00865DD5">
        <w:rPr>
          <w:rFonts w:ascii="Arial" w:hAnsi="Arial" w:cs="Arial"/>
          <w:color w:val="000000" w:themeColor="text1"/>
          <w:sz w:val="24"/>
          <w:szCs w:val="24"/>
        </w:rPr>
        <w:t xml:space="preserve"> </w:t>
      </w:r>
    </w:p>
    <w:p w14:paraId="63E152CB" w14:textId="77777777" w:rsidR="004376E6" w:rsidRPr="00B076AE" w:rsidRDefault="004376E6" w:rsidP="00BE27BC">
      <w:pPr>
        <w:pStyle w:val="NoSpacing"/>
        <w:tabs>
          <w:tab w:val="left" w:pos="567"/>
        </w:tabs>
        <w:ind w:left="567" w:hanging="567"/>
        <w:rPr>
          <w:rFonts w:ascii="Arial" w:hAnsi="Arial" w:cs="Arial"/>
          <w:color w:val="FF0000"/>
          <w:sz w:val="24"/>
          <w:szCs w:val="24"/>
        </w:rPr>
      </w:pPr>
    </w:p>
    <w:p w14:paraId="56321B33" w14:textId="1D72147A" w:rsidR="004376E6" w:rsidRPr="00E85E2F" w:rsidRDefault="00B15C78" w:rsidP="00BE27BC">
      <w:pPr>
        <w:pStyle w:val="NoSpacing"/>
        <w:tabs>
          <w:tab w:val="left" w:pos="567"/>
        </w:tabs>
        <w:ind w:left="567" w:hanging="567"/>
        <w:rPr>
          <w:rFonts w:ascii="Arial" w:hAnsi="Arial" w:cs="Arial"/>
          <w:sz w:val="24"/>
          <w:szCs w:val="24"/>
        </w:rPr>
      </w:pPr>
      <w:r w:rsidRPr="00B076AE">
        <w:rPr>
          <w:rFonts w:ascii="Arial" w:hAnsi="Arial" w:cs="Arial"/>
          <w:color w:val="FF0000"/>
          <w:sz w:val="24"/>
          <w:szCs w:val="24"/>
        </w:rPr>
        <w:tab/>
      </w:r>
      <w:r w:rsidRPr="00E85E2F">
        <w:rPr>
          <w:rFonts w:ascii="Arial" w:hAnsi="Arial" w:cs="Arial"/>
          <w:sz w:val="24"/>
          <w:szCs w:val="24"/>
        </w:rPr>
        <w:t xml:space="preserve">The </w:t>
      </w:r>
      <w:r w:rsidR="00BE27BC">
        <w:rPr>
          <w:rFonts w:ascii="Arial" w:hAnsi="Arial" w:cs="Arial"/>
          <w:sz w:val="24"/>
          <w:szCs w:val="24"/>
        </w:rPr>
        <w:t>c</w:t>
      </w:r>
      <w:r w:rsidRPr="00E85E2F">
        <w:rPr>
          <w:rFonts w:ascii="Arial" w:hAnsi="Arial" w:cs="Arial"/>
          <w:sz w:val="24"/>
          <w:szCs w:val="24"/>
        </w:rPr>
        <w:t xml:space="preserve">ouncil employs </w:t>
      </w:r>
      <w:r w:rsidR="00BE27BC">
        <w:rPr>
          <w:rFonts w:ascii="Arial" w:hAnsi="Arial" w:cs="Arial"/>
          <w:sz w:val="24"/>
          <w:szCs w:val="24"/>
        </w:rPr>
        <w:t>ap</w:t>
      </w:r>
      <w:r w:rsidRPr="00E85E2F">
        <w:rPr>
          <w:rFonts w:ascii="Arial" w:hAnsi="Arial" w:cs="Arial"/>
          <w:sz w:val="24"/>
          <w:szCs w:val="24"/>
        </w:rPr>
        <w:t xml:space="preserve">prentices who are not included within the definition of ‘lowest paid employees’ as they are paid the </w:t>
      </w:r>
      <w:r w:rsidR="00E9080E" w:rsidRPr="00E85E2F">
        <w:rPr>
          <w:rFonts w:ascii="Arial" w:hAnsi="Arial" w:cs="Arial"/>
          <w:sz w:val="24"/>
          <w:szCs w:val="24"/>
        </w:rPr>
        <w:t>age-related</w:t>
      </w:r>
      <w:r w:rsidRPr="00E85E2F">
        <w:rPr>
          <w:rFonts w:ascii="Arial" w:hAnsi="Arial" w:cs="Arial"/>
          <w:sz w:val="24"/>
          <w:szCs w:val="24"/>
        </w:rPr>
        <w:t xml:space="preserve"> </w:t>
      </w:r>
      <w:r w:rsidR="00BE27BC">
        <w:rPr>
          <w:rFonts w:ascii="Arial" w:hAnsi="Arial" w:cs="Arial"/>
          <w:sz w:val="24"/>
          <w:szCs w:val="24"/>
        </w:rPr>
        <w:t>a</w:t>
      </w:r>
      <w:r w:rsidR="005C30AC" w:rsidRPr="00E85E2F">
        <w:rPr>
          <w:rFonts w:ascii="Arial" w:hAnsi="Arial" w:cs="Arial"/>
          <w:sz w:val="24"/>
          <w:szCs w:val="24"/>
        </w:rPr>
        <w:t>pprenticeship rate</w:t>
      </w:r>
      <w:r w:rsidRPr="00E85E2F">
        <w:rPr>
          <w:rFonts w:ascii="Arial" w:hAnsi="Arial" w:cs="Arial"/>
          <w:sz w:val="24"/>
          <w:szCs w:val="24"/>
        </w:rPr>
        <w:t>. From 1 April 20</w:t>
      </w:r>
      <w:r w:rsidR="008A5596" w:rsidRPr="00E85E2F">
        <w:rPr>
          <w:rFonts w:ascii="Arial" w:hAnsi="Arial" w:cs="Arial"/>
          <w:sz w:val="24"/>
          <w:szCs w:val="24"/>
        </w:rPr>
        <w:t>2</w:t>
      </w:r>
      <w:r w:rsidR="00A25309">
        <w:rPr>
          <w:rFonts w:ascii="Arial" w:hAnsi="Arial" w:cs="Arial"/>
          <w:sz w:val="24"/>
          <w:szCs w:val="24"/>
        </w:rPr>
        <w:t>5</w:t>
      </w:r>
      <w:r w:rsidRPr="00E85E2F">
        <w:rPr>
          <w:rFonts w:ascii="Arial" w:hAnsi="Arial" w:cs="Arial"/>
          <w:sz w:val="24"/>
          <w:szCs w:val="24"/>
        </w:rPr>
        <w:t xml:space="preserve"> the </w:t>
      </w:r>
      <w:r w:rsidR="00BE27BC">
        <w:rPr>
          <w:rFonts w:ascii="Arial" w:hAnsi="Arial" w:cs="Arial"/>
          <w:sz w:val="24"/>
          <w:szCs w:val="24"/>
        </w:rPr>
        <w:t>n</w:t>
      </w:r>
      <w:r w:rsidR="009B6DAD" w:rsidRPr="00E85E2F">
        <w:rPr>
          <w:rFonts w:ascii="Arial" w:hAnsi="Arial" w:cs="Arial"/>
          <w:sz w:val="24"/>
          <w:szCs w:val="24"/>
        </w:rPr>
        <w:t xml:space="preserve">ational </w:t>
      </w:r>
      <w:r w:rsidR="00BE27BC">
        <w:rPr>
          <w:rFonts w:ascii="Arial" w:hAnsi="Arial" w:cs="Arial"/>
          <w:sz w:val="24"/>
          <w:szCs w:val="24"/>
        </w:rPr>
        <w:t>l</w:t>
      </w:r>
      <w:r w:rsidR="009B6DAD" w:rsidRPr="00E85E2F">
        <w:rPr>
          <w:rFonts w:ascii="Arial" w:hAnsi="Arial" w:cs="Arial"/>
          <w:sz w:val="24"/>
          <w:szCs w:val="24"/>
        </w:rPr>
        <w:t xml:space="preserve">iving </w:t>
      </w:r>
      <w:r w:rsidR="00BE27BC">
        <w:rPr>
          <w:rFonts w:ascii="Arial" w:hAnsi="Arial" w:cs="Arial"/>
          <w:sz w:val="24"/>
          <w:szCs w:val="24"/>
        </w:rPr>
        <w:t>w</w:t>
      </w:r>
      <w:r w:rsidR="009B6DAD" w:rsidRPr="00E85E2F">
        <w:rPr>
          <w:rFonts w:ascii="Arial" w:hAnsi="Arial" w:cs="Arial"/>
          <w:sz w:val="24"/>
          <w:szCs w:val="24"/>
        </w:rPr>
        <w:t>age (for 2</w:t>
      </w:r>
      <w:r w:rsidR="00A25309">
        <w:rPr>
          <w:rFonts w:ascii="Arial" w:hAnsi="Arial" w:cs="Arial"/>
          <w:sz w:val="24"/>
          <w:szCs w:val="24"/>
        </w:rPr>
        <w:t>1</w:t>
      </w:r>
      <w:r w:rsidR="009B6DAD" w:rsidRPr="00E85E2F">
        <w:rPr>
          <w:rFonts w:ascii="Arial" w:hAnsi="Arial" w:cs="Arial"/>
          <w:sz w:val="24"/>
          <w:szCs w:val="24"/>
        </w:rPr>
        <w:t xml:space="preserve"> and over) and </w:t>
      </w:r>
      <w:r w:rsidR="00BE27BC">
        <w:rPr>
          <w:rFonts w:ascii="Arial" w:hAnsi="Arial" w:cs="Arial"/>
          <w:sz w:val="24"/>
          <w:szCs w:val="24"/>
        </w:rPr>
        <w:t>n</w:t>
      </w:r>
      <w:r w:rsidRPr="00E85E2F">
        <w:rPr>
          <w:rFonts w:ascii="Arial" w:hAnsi="Arial" w:cs="Arial"/>
          <w:sz w:val="24"/>
          <w:szCs w:val="24"/>
        </w:rPr>
        <w:t xml:space="preserve">ational </w:t>
      </w:r>
      <w:r w:rsidR="00BE27BC">
        <w:rPr>
          <w:rFonts w:ascii="Arial" w:hAnsi="Arial" w:cs="Arial"/>
          <w:sz w:val="24"/>
          <w:szCs w:val="24"/>
        </w:rPr>
        <w:t>m</w:t>
      </w:r>
      <w:r w:rsidRPr="00E85E2F">
        <w:rPr>
          <w:rFonts w:ascii="Arial" w:hAnsi="Arial" w:cs="Arial"/>
          <w:sz w:val="24"/>
          <w:szCs w:val="24"/>
        </w:rPr>
        <w:t xml:space="preserve">inimum </w:t>
      </w:r>
      <w:r w:rsidR="00BE27BC">
        <w:rPr>
          <w:rFonts w:ascii="Arial" w:hAnsi="Arial" w:cs="Arial"/>
          <w:sz w:val="24"/>
          <w:szCs w:val="24"/>
        </w:rPr>
        <w:t>wa</w:t>
      </w:r>
      <w:r w:rsidRPr="00E85E2F">
        <w:rPr>
          <w:rFonts w:ascii="Arial" w:hAnsi="Arial" w:cs="Arial"/>
          <w:sz w:val="24"/>
          <w:szCs w:val="24"/>
        </w:rPr>
        <w:t>ge rates paid are:</w:t>
      </w:r>
    </w:p>
    <w:p w14:paraId="5B4A4B1E" w14:textId="77777777" w:rsidR="004376E6" w:rsidRPr="00E85E2F" w:rsidRDefault="004376E6" w:rsidP="00BE27BC">
      <w:pPr>
        <w:pStyle w:val="NoSpacing"/>
        <w:ind w:left="720"/>
        <w:rPr>
          <w:rFonts w:ascii="Arial" w:hAnsi="Arial" w:cs="Arial"/>
          <w:sz w:val="24"/>
          <w:szCs w:val="24"/>
          <w:highlight w:val="yellow"/>
        </w:rPr>
      </w:pPr>
    </w:p>
    <w:tbl>
      <w:tblPr>
        <w:tblStyle w:val="TableGrid"/>
        <w:tblW w:w="0" w:type="auto"/>
        <w:tblInd w:w="562" w:type="dxa"/>
        <w:tblLook w:val="04A0" w:firstRow="1" w:lastRow="0" w:firstColumn="1" w:lastColumn="0" w:noHBand="0" w:noVBand="1"/>
      </w:tblPr>
      <w:tblGrid>
        <w:gridCol w:w="1560"/>
        <w:gridCol w:w="1134"/>
        <w:gridCol w:w="1275"/>
        <w:gridCol w:w="5812"/>
      </w:tblGrid>
      <w:tr w:rsidR="00A25309" w:rsidRPr="00E85E2F" w14:paraId="2415FDD3" w14:textId="77777777" w:rsidTr="00262230">
        <w:tc>
          <w:tcPr>
            <w:tcW w:w="1560" w:type="dxa"/>
            <w:shd w:val="clear" w:color="auto" w:fill="BFBFBF" w:themeFill="background1" w:themeFillShade="BF"/>
          </w:tcPr>
          <w:p w14:paraId="012B48F6" w14:textId="67C1E9D1" w:rsidR="00A25309" w:rsidRPr="00E85E2F" w:rsidRDefault="00A25309" w:rsidP="00A25309">
            <w:pPr>
              <w:rPr>
                <w:rFonts w:ascii="Arial" w:eastAsia="Arial" w:hAnsi="Arial" w:cs="Arial"/>
                <w:b/>
                <w:bCs/>
                <w:sz w:val="24"/>
                <w:szCs w:val="24"/>
              </w:rPr>
            </w:pPr>
            <w:r w:rsidRPr="00E85E2F">
              <w:rPr>
                <w:rFonts w:ascii="Arial" w:eastAsia="Arial" w:hAnsi="Arial" w:cs="Arial"/>
                <w:b/>
                <w:bCs/>
                <w:sz w:val="24"/>
                <w:szCs w:val="24"/>
              </w:rPr>
              <w:t xml:space="preserve">21 </w:t>
            </w:r>
            <w:r>
              <w:rPr>
                <w:rFonts w:ascii="Arial" w:eastAsia="Arial" w:hAnsi="Arial" w:cs="Arial"/>
                <w:b/>
                <w:bCs/>
                <w:sz w:val="24"/>
                <w:szCs w:val="24"/>
              </w:rPr>
              <w:t>and over</w:t>
            </w:r>
          </w:p>
        </w:tc>
        <w:tc>
          <w:tcPr>
            <w:tcW w:w="1134" w:type="dxa"/>
            <w:shd w:val="clear" w:color="auto" w:fill="BFBFBF" w:themeFill="background1" w:themeFillShade="BF"/>
          </w:tcPr>
          <w:p w14:paraId="749AC85A" w14:textId="77777777" w:rsidR="00A25309" w:rsidRPr="00E85E2F" w:rsidRDefault="00A25309" w:rsidP="007F5F98">
            <w:pPr>
              <w:jc w:val="both"/>
              <w:rPr>
                <w:rFonts w:ascii="Arial" w:eastAsia="Arial" w:hAnsi="Arial" w:cs="Arial"/>
                <w:b/>
                <w:bCs/>
                <w:sz w:val="24"/>
                <w:szCs w:val="24"/>
              </w:rPr>
            </w:pPr>
            <w:r w:rsidRPr="00E85E2F">
              <w:rPr>
                <w:rFonts w:ascii="Arial" w:eastAsia="Arial" w:hAnsi="Arial" w:cs="Arial"/>
                <w:b/>
                <w:bCs/>
                <w:sz w:val="24"/>
                <w:szCs w:val="24"/>
              </w:rPr>
              <w:t>18 to 20</w:t>
            </w:r>
          </w:p>
        </w:tc>
        <w:tc>
          <w:tcPr>
            <w:tcW w:w="1275" w:type="dxa"/>
            <w:shd w:val="clear" w:color="auto" w:fill="BFBFBF" w:themeFill="background1" w:themeFillShade="BF"/>
          </w:tcPr>
          <w:p w14:paraId="71050D5E" w14:textId="77777777" w:rsidR="00A25309" w:rsidRPr="00E85E2F" w:rsidRDefault="00A25309" w:rsidP="007F5F98">
            <w:pPr>
              <w:jc w:val="both"/>
              <w:rPr>
                <w:rFonts w:ascii="Arial" w:eastAsia="Arial" w:hAnsi="Arial" w:cs="Arial"/>
                <w:b/>
                <w:bCs/>
                <w:sz w:val="24"/>
                <w:szCs w:val="24"/>
              </w:rPr>
            </w:pPr>
            <w:r w:rsidRPr="00E85E2F">
              <w:rPr>
                <w:rFonts w:ascii="Arial" w:eastAsia="Arial" w:hAnsi="Arial" w:cs="Arial"/>
                <w:b/>
                <w:bCs/>
                <w:sz w:val="24"/>
                <w:szCs w:val="24"/>
              </w:rPr>
              <w:t>Under 18</w:t>
            </w:r>
          </w:p>
        </w:tc>
        <w:tc>
          <w:tcPr>
            <w:tcW w:w="5812" w:type="dxa"/>
            <w:shd w:val="clear" w:color="auto" w:fill="BFBFBF" w:themeFill="background1" w:themeFillShade="BF"/>
          </w:tcPr>
          <w:p w14:paraId="69DED172" w14:textId="77777777" w:rsidR="00A25309" w:rsidRPr="00E85E2F" w:rsidRDefault="00A25309" w:rsidP="007F5F98">
            <w:pPr>
              <w:jc w:val="both"/>
              <w:rPr>
                <w:rFonts w:ascii="Arial" w:eastAsia="Arial" w:hAnsi="Arial" w:cs="Arial"/>
                <w:b/>
                <w:bCs/>
                <w:sz w:val="24"/>
                <w:szCs w:val="24"/>
              </w:rPr>
            </w:pPr>
            <w:r w:rsidRPr="00E85E2F">
              <w:rPr>
                <w:rFonts w:ascii="Arial" w:eastAsia="Arial" w:hAnsi="Arial" w:cs="Arial"/>
                <w:b/>
                <w:bCs/>
                <w:sz w:val="24"/>
                <w:szCs w:val="24"/>
              </w:rPr>
              <w:t xml:space="preserve">Apprentice </w:t>
            </w:r>
          </w:p>
        </w:tc>
      </w:tr>
      <w:tr w:rsidR="00A25309" w:rsidRPr="00E85E2F" w14:paraId="164BEFFF" w14:textId="77777777" w:rsidTr="00262230">
        <w:tc>
          <w:tcPr>
            <w:tcW w:w="1560" w:type="dxa"/>
          </w:tcPr>
          <w:p w14:paraId="6352C7ED" w14:textId="40FB3075" w:rsidR="00A25309" w:rsidRPr="00E85E2F" w:rsidRDefault="00A25309">
            <w:pPr>
              <w:jc w:val="both"/>
              <w:rPr>
                <w:rFonts w:ascii="Arial" w:eastAsia="Arial" w:hAnsi="Arial" w:cs="Arial"/>
                <w:bCs/>
                <w:sz w:val="24"/>
                <w:szCs w:val="24"/>
              </w:rPr>
            </w:pPr>
            <w:r w:rsidRPr="00E85E2F">
              <w:rPr>
                <w:rFonts w:ascii="Arial" w:eastAsia="Arial" w:hAnsi="Arial" w:cs="Arial"/>
                <w:bCs/>
                <w:sz w:val="24"/>
                <w:szCs w:val="24"/>
              </w:rPr>
              <w:t>£</w:t>
            </w:r>
            <w:r>
              <w:rPr>
                <w:rFonts w:ascii="Arial" w:eastAsia="Arial" w:hAnsi="Arial" w:cs="Arial"/>
                <w:bCs/>
                <w:sz w:val="24"/>
                <w:szCs w:val="24"/>
              </w:rPr>
              <w:t>12</w:t>
            </w:r>
            <w:r w:rsidRPr="00E85E2F">
              <w:rPr>
                <w:rFonts w:ascii="Arial" w:eastAsia="Arial" w:hAnsi="Arial" w:cs="Arial"/>
                <w:bCs/>
                <w:sz w:val="24"/>
                <w:szCs w:val="24"/>
              </w:rPr>
              <w:t>.</w:t>
            </w:r>
            <w:r>
              <w:rPr>
                <w:rFonts w:ascii="Arial" w:eastAsia="Arial" w:hAnsi="Arial" w:cs="Arial"/>
                <w:bCs/>
                <w:sz w:val="24"/>
                <w:szCs w:val="24"/>
              </w:rPr>
              <w:t>21</w:t>
            </w:r>
          </w:p>
        </w:tc>
        <w:tc>
          <w:tcPr>
            <w:tcW w:w="1134" w:type="dxa"/>
          </w:tcPr>
          <w:p w14:paraId="79CCABC8" w14:textId="5DA03848" w:rsidR="00A25309" w:rsidRPr="00E85E2F" w:rsidRDefault="00A25309">
            <w:pPr>
              <w:jc w:val="both"/>
              <w:rPr>
                <w:rFonts w:ascii="Arial" w:eastAsia="Arial" w:hAnsi="Arial" w:cs="Arial"/>
                <w:bCs/>
                <w:sz w:val="24"/>
                <w:szCs w:val="24"/>
              </w:rPr>
            </w:pPr>
            <w:r w:rsidRPr="00E85E2F">
              <w:rPr>
                <w:rFonts w:ascii="Arial" w:eastAsia="Arial" w:hAnsi="Arial" w:cs="Arial"/>
                <w:bCs/>
                <w:sz w:val="24"/>
                <w:szCs w:val="24"/>
              </w:rPr>
              <w:t>£</w:t>
            </w:r>
            <w:r>
              <w:rPr>
                <w:rFonts w:ascii="Arial" w:eastAsia="Arial" w:hAnsi="Arial" w:cs="Arial"/>
                <w:bCs/>
                <w:sz w:val="24"/>
                <w:szCs w:val="24"/>
              </w:rPr>
              <w:t>10</w:t>
            </w:r>
          </w:p>
        </w:tc>
        <w:tc>
          <w:tcPr>
            <w:tcW w:w="1275" w:type="dxa"/>
          </w:tcPr>
          <w:p w14:paraId="3BE70BF2" w14:textId="0B39D6B9" w:rsidR="00A25309" w:rsidRPr="00E85E2F" w:rsidRDefault="00A25309">
            <w:pPr>
              <w:jc w:val="both"/>
              <w:rPr>
                <w:rFonts w:ascii="Arial" w:eastAsia="Arial" w:hAnsi="Arial" w:cs="Arial"/>
                <w:bCs/>
                <w:sz w:val="24"/>
                <w:szCs w:val="24"/>
              </w:rPr>
            </w:pPr>
            <w:r w:rsidRPr="00E85E2F">
              <w:rPr>
                <w:rFonts w:ascii="Arial" w:eastAsia="Arial" w:hAnsi="Arial" w:cs="Arial"/>
                <w:bCs/>
                <w:sz w:val="24"/>
                <w:szCs w:val="24"/>
              </w:rPr>
              <w:t>£</w:t>
            </w:r>
            <w:r>
              <w:rPr>
                <w:rFonts w:ascii="Arial" w:eastAsia="Arial" w:hAnsi="Arial" w:cs="Arial"/>
                <w:bCs/>
                <w:sz w:val="24"/>
                <w:szCs w:val="24"/>
              </w:rPr>
              <w:t>7.55</w:t>
            </w:r>
          </w:p>
        </w:tc>
        <w:tc>
          <w:tcPr>
            <w:tcW w:w="5812" w:type="dxa"/>
          </w:tcPr>
          <w:p w14:paraId="4B1A1B6F" w14:textId="77777777" w:rsidR="00262230" w:rsidRDefault="00A25309" w:rsidP="00E9080E">
            <w:pPr>
              <w:rPr>
                <w:rFonts w:ascii="Arial" w:eastAsia="Arial" w:hAnsi="Arial" w:cs="Arial"/>
                <w:bCs/>
                <w:sz w:val="24"/>
                <w:szCs w:val="24"/>
              </w:rPr>
            </w:pPr>
            <w:r>
              <w:rPr>
                <w:rFonts w:ascii="Arial" w:eastAsia="Arial" w:hAnsi="Arial" w:cs="Arial"/>
                <w:bCs/>
                <w:sz w:val="24"/>
                <w:szCs w:val="24"/>
              </w:rPr>
              <w:t xml:space="preserve">£7.55 if aged under 19 or aged 19 or over in the first year of their apprenticeship.  </w:t>
            </w:r>
            <w:r w:rsidR="00262230">
              <w:rPr>
                <w:rFonts w:ascii="Arial" w:eastAsia="Arial" w:hAnsi="Arial" w:cs="Arial"/>
                <w:bCs/>
                <w:sz w:val="24"/>
                <w:szCs w:val="24"/>
              </w:rPr>
              <w:t xml:space="preserve">  </w:t>
            </w:r>
          </w:p>
          <w:p w14:paraId="29C21929" w14:textId="439B5C8C" w:rsidR="00A25309" w:rsidRPr="00E85E2F" w:rsidRDefault="00262230" w:rsidP="00E9080E">
            <w:pPr>
              <w:rPr>
                <w:rFonts w:ascii="Arial" w:eastAsia="Arial" w:hAnsi="Arial" w:cs="Arial"/>
                <w:bCs/>
                <w:sz w:val="24"/>
                <w:szCs w:val="24"/>
              </w:rPr>
            </w:pPr>
            <w:r>
              <w:rPr>
                <w:rFonts w:ascii="Arial" w:eastAsia="Arial" w:hAnsi="Arial" w:cs="Arial"/>
                <w:bCs/>
                <w:sz w:val="24"/>
                <w:szCs w:val="24"/>
              </w:rPr>
              <w:t>Once they have completed the first year, they are then aligned to the minimum hourly rate.  E.g. An apprentice aged 21 who has completed the first year of their apprenticeship is entitled to a minimum hourly rate of £12.21.</w:t>
            </w:r>
          </w:p>
        </w:tc>
      </w:tr>
    </w:tbl>
    <w:p w14:paraId="7A42C2A7" w14:textId="77777777" w:rsidR="004376E6" w:rsidRPr="00E85E2F" w:rsidRDefault="004376E6" w:rsidP="004376E6">
      <w:pPr>
        <w:tabs>
          <w:tab w:val="left" w:pos="820"/>
        </w:tabs>
        <w:spacing w:after="0" w:line="240" w:lineRule="auto"/>
        <w:ind w:left="100" w:right="-20"/>
        <w:jc w:val="both"/>
        <w:rPr>
          <w:rFonts w:ascii="Arial" w:eastAsia="Arial" w:hAnsi="Arial" w:cs="Arial"/>
          <w:b/>
          <w:bCs/>
          <w:i/>
          <w:sz w:val="24"/>
          <w:szCs w:val="24"/>
        </w:rPr>
      </w:pPr>
    </w:p>
    <w:p w14:paraId="0C2FC440" w14:textId="77777777" w:rsidR="00021F51" w:rsidRPr="00B076AE" w:rsidRDefault="00021F51" w:rsidP="004376E6">
      <w:pPr>
        <w:tabs>
          <w:tab w:val="left" w:pos="820"/>
        </w:tabs>
        <w:spacing w:after="0" w:line="240" w:lineRule="auto"/>
        <w:ind w:right="-20"/>
        <w:jc w:val="both"/>
        <w:rPr>
          <w:rFonts w:ascii="Arial" w:eastAsia="Arial" w:hAnsi="Arial" w:cs="Arial"/>
          <w:b/>
          <w:bCs/>
          <w:color w:val="FF0000"/>
          <w:sz w:val="24"/>
          <w:szCs w:val="24"/>
        </w:rPr>
      </w:pPr>
    </w:p>
    <w:p w14:paraId="1F887F8D" w14:textId="1543E3FA" w:rsidR="004376E6" w:rsidRPr="00D26E7D" w:rsidRDefault="00B15C78" w:rsidP="004376E6">
      <w:pPr>
        <w:pStyle w:val="ListParagraph"/>
        <w:numPr>
          <w:ilvl w:val="0"/>
          <w:numId w:val="7"/>
        </w:numPr>
        <w:ind w:left="567" w:hanging="567"/>
        <w:rPr>
          <w:rFonts w:ascii="Arial" w:hAnsi="Arial" w:cs="Arial"/>
          <w:sz w:val="24"/>
          <w:szCs w:val="24"/>
        </w:rPr>
      </w:pPr>
      <w:r w:rsidRPr="00D26E7D">
        <w:rPr>
          <w:rFonts w:ascii="Arial" w:eastAsia="Arial" w:hAnsi="Arial" w:cs="Arial"/>
          <w:b/>
          <w:bCs/>
          <w:sz w:val="24"/>
          <w:szCs w:val="24"/>
        </w:rPr>
        <w:t xml:space="preserve">Recruitment of </w:t>
      </w:r>
      <w:r w:rsidR="00BE27BC">
        <w:rPr>
          <w:rFonts w:ascii="Arial" w:eastAsia="Arial" w:hAnsi="Arial" w:cs="Arial"/>
          <w:b/>
          <w:bCs/>
          <w:sz w:val="24"/>
          <w:szCs w:val="24"/>
        </w:rPr>
        <w:t>c</w:t>
      </w:r>
      <w:r w:rsidRPr="00D26E7D">
        <w:rPr>
          <w:rFonts w:ascii="Arial" w:eastAsia="Arial" w:hAnsi="Arial" w:cs="Arial"/>
          <w:b/>
          <w:bCs/>
          <w:sz w:val="24"/>
          <w:szCs w:val="24"/>
        </w:rPr>
        <w:t xml:space="preserve">hief </w:t>
      </w:r>
      <w:r w:rsidR="00BE27BC">
        <w:rPr>
          <w:rFonts w:ascii="Arial" w:eastAsia="Arial" w:hAnsi="Arial" w:cs="Arial"/>
          <w:b/>
          <w:bCs/>
          <w:sz w:val="24"/>
          <w:szCs w:val="24"/>
        </w:rPr>
        <w:t>of</w:t>
      </w:r>
      <w:r w:rsidRPr="00D26E7D">
        <w:rPr>
          <w:rFonts w:ascii="Arial" w:eastAsia="Arial" w:hAnsi="Arial" w:cs="Arial"/>
          <w:b/>
          <w:bCs/>
          <w:sz w:val="24"/>
          <w:szCs w:val="24"/>
        </w:rPr>
        <w:t>ficers</w:t>
      </w:r>
    </w:p>
    <w:p w14:paraId="529215D2" w14:textId="6E47564B" w:rsidR="004376E6" w:rsidRPr="00D26E7D" w:rsidRDefault="00B15C78" w:rsidP="00BE27BC">
      <w:pPr>
        <w:pStyle w:val="NoSpacing"/>
        <w:numPr>
          <w:ilvl w:val="1"/>
          <w:numId w:val="7"/>
        </w:numPr>
        <w:ind w:left="567" w:hanging="567"/>
        <w:rPr>
          <w:rFonts w:ascii="Arial" w:hAnsi="Arial" w:cs="Arial"/>
          <w:sz w:val="24"/>
          <w:szCs w:val="24"/>
        </w:rPr>
      </w:pPr>
      <w:r w:rsidRPr="00D26E7D">
        <w:rPr>
          <w:rFonts w:ascii="Arial" w:hAnsi="Arial" w:cs="Arial"/>
          <w:sz w:val="24"/>
          <w:szCs w:val="24"/>
        </w:rPr>
        <w:t xml:space="preserve">The </w:t>
      </w:r>
      <w:r w:rsidR="00BE27BC">
        <w:rPr>
          <w:rFonts w:ascii="Arial" w:hAnsi="Arial" w:cs="Arial"/>
          <w:sz w:val="24"/>
          <w:szCs w:val="24"/>
        </w:rPr>
        <w:t>c</w:t>
      </w:r>
      <w:r w:rsidRPr="00D26E7D">
        <w:rPr>
          <w:rFonts w:ascii="Arial" w:hAnsi="Arial" w:cs="Arial"/>
          <w:sz w:val="24"/>
          <w:szCs w:val="24"/>
        </w:rPr>
        <w:t xml:space="preserve">ouncil’s policy and procedures with regard to recruitment of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o</w:t>
      </w:r>
      <w:r w:rsidRPr="00D26E7D">
        <w:rPr>
          <w:rFonts w:ascii="Arial" w:hAnsi="Arial" w:cs="Arial"/>
          <w:sz w:val="24"/>
          <w:szCs w:val="24"/>
        </w:rPr>
        <w:t xml:space="preserve">fficers is set out within the </w:t>
      </w:r>
      <w:r w:rsidR="00BE27BC">
        <w:rPr>
          <w:rFonts w:ascii="Arial" w:hAnsi="Arial" w:cs="Arial"/>
          <w:sz w:val="24"/>
          <w:szCs w:val="24"/>
        </w:rPr>
        <w:t>o</w:t>
      </w:r>
      <w:r w:rsidRPr="00D26E7D">
        <w:rPr>
          <w:rFonts w:ascii="Arial" w:hAnsi="Arial" w:cs="Arial"/>
          <w:sz w:val="24"/>
          <w:szCs w:val="24"/>
        </w:rPr>
        <w:t xml:space="preserve">fficer </w:t>
      </w:r>
      <w:r w:rsidR="00BE27BC">
        <w:rPr>
          <w:rFonts w:ascii="Arial" w:hAnsi="Arial" w:cs="Arial"/>
          <w:sz w:val="24"/>
          <w:szCs w:val="24"/>
        </w:rPr>
        <w:t>e</w:t>
      </w:r>
      <w:r w:rsidRPr="00D26E7D">
        <w:rPr>
          <w:rFonts w:ascii="Arial" w:hAnsi="Arial" w:cs="Arial"/>
          <w:sz w:val="24"/>
          <w:szCs w:val="24"/>
        </w:rPr>
        <w:t xml:space="preserve">mployment </w:t>
      </w:r>
      <w:r w:rsidR="00BE27BC">
        <w:rPr>
          <w:rFonts w:ascii="Arial" w:hAnsi="Arial" w:cs="Arial"/>
          <w:sz w:val="24"/>
          <w:szCs w:val="24"/>
        </w:rPr>
        <w:t>p</w:t>
      </w:r>
      <w:r w:rsidRPr="00D26E7D">
        <w:rPr>
          <w:rFonts w:ascii="Arial" w:hAnsi="Arial" w:cs="Arial"/>
          <w:sz w:val="24"/>
          <w:szCs w:val="24"/>
        </w:rPr>
        <w:t xml:space="preserve">rocedure </w:t>
      </w:r>
      <w:r w:rsidR="00BE27BC">
        <w:rPr>
          <w:rFonts w:ascii="Arial" w:hAnsi="Arial" w:cs="Arial"/>
          <w:sz w:val="24"/>
          <w:szCs w:val="24"/>
        </w:rPr>
        <w:t>r</w:t>
      </w:r>
      <w:r w:rsidRPr="00D26E7D">
        <w:rPr>
          <w:rFonts w:ascii="Arial" w:hAnsi="Arial" w:cs="Arial"/>
          <w:sz w:val="24"/>
          <w:szCs w:val="24"/>
        </w:rPr>
        <w:t xml:space="preserve">ules as detailed in Part 4 / Schedule 8 of the Constitution.  When recruiting to all posts the </w:t>
      </w:r>
      <w:r w:rsidR="00BE27BC">
        <w:rPr>
          <w:rFonts w:ascii="Arial" w:hAnsi="Arial" w:cs="Arial"/>
          <w:sz w:val="24"/>
          <w:szCs w:val="24"/>
        </w:rPr>
        <w:t>c</w:t>
      </w:r>
      <w:r w:rsidRPr="00D26E7D">
        <w:rPr>
          <w:rFonts w:ascii="Arial" w:hAnsi="Arial" w:cs="Arial"/>
          <w:sz w:val="24"/>
          <w:szCs w:val="24"/>
        </w:rPr>
        <w:t xml:space="preserve">ouncil will take full and proper account of its own Equality and Diversity, Recruitment and Selection, Employment Stability and Re-engagement Policies.  The determination of the remuneration to be offered to any newly appointed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o</w:t>
      </w:r>
      <w:r w:rsidRPr="00D26E7D">
        <w:rPr>
          <w:rFonts w:ascii="Arial" w:hAnsi="Arial" w:cs="Arial"/>
          <w:sz w:val="24"/>
          <w:szCs w:val="24"/>
        </w:rPr>
        <w:t xml:space="preserve">fficer will be in accordance with the pay structure. </w:t>
      </w:r>
    </w:p>
    <w:p w14:paraId="495BEBB6" w14:textId="77777777" w:rsidR="004376E6" w:rsidRPr="00B076AE" w:rsidRDefault="004376E6" w:rsidP="00BE27BC">
      <w:pPr>
        <w:pStyle w:val="NoSpacing"/>
        <w:ind w:left="567" w:hanging="567"/>
        <w:rPr>
          <w:rFonts w:ascii="Arial" w:hAnsi="Arial" w:cs="Arial"/>
          <w:color w:val="FF0000"/>
          <w:sz w:val="24"/>
          <w:szCs w:val="24"/>
        </w:rPr>
      </w:pPr>
    </w:p>
    <w:p w14:paraId="449ABF2C" w14:textId="6DE86A02" w:rsidR="004376E6" w:rsidRPr="00D26E7D" w:rsidRDefault="00B15C78" w:rsidP="00BE27BC">
      <w:pPr>
        <w:pStyle w:val="NoSpacing"/>
        <w:numPr>
          <w:ilvl w:val="1"/>
          <w:numId w:val="7"/>
        </w:numPr>
        <w:ind w:left="567" w:hanging="567"/>
        <w:rPr>
          <w:rFonts w:ascii="Arial" w:hAnsi="Arial" w:cs="Arial"/>
          <w:sz w:val="24"/>
          <w:szCs w:val="24"/>
        </w:rPr>
      </w:pPr>
      <w:r w:rsidRPr="00D26E7D">
        <w:rPr>
          <w:rFonts w:ascii="Arial" w:hAnsi="Arial" w:cs="Arial"/>
          <w:sz w:val="24"/>
          <w:szCs w:val="24"/>
        </w:rPr>
        <w:t xml:space="preserve">Where the </w:t>
      </w:r>
      <w:r w:rsidR="00BE27BC">
        <w:rPr>
          <w:rFonts w:ascii="Arial" w:hAnsi="Arial" w:cs="Arial"/>
          <w:sz w:val="24"/>
          <w:szCs w:val="24"/>
        </w:rPr>
        <w:t>c</w:t>
      </w:r>
      <w:r w:rsidRPr="00D26E7D">
        <w:rPr>
          <w:rFonts w:ascii="Arial" w:hAnsi="Arial" w:cs="Arial"/>
          <w:sz w:val="24"/>
          <w:szCs w:val="24"/>
        </w:rPr>
        <w:t xml:space="preserve">ouncil remains unable to recruit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o</w:t>
      </w:r>
      <w:r w:rsidRPr="00D26E7D">
        <w:rPr>
          <w:rFonts w:ascii="Arial" w:hAnsi="Arial" w:cs="Arial"/>
          <w:sz w:val="24"/>
          <w:szCs w:val="24"/>
        </w:rPr>
        <w:t xml:space="preserve">fficers under a contract of service, or there is a need for interim support to provide cover for a vacant substantive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o</w:t>
      </w:r>
      <w:r w:rsidRPr="00D26E7D">
        <w:rPr>
          <w:rFonts w:ascii="Arial" w:hAnsi="Arial" w:cs="Arial"/>
          <w:sz w:val="24"/>
          <w:szCs w:val="24"/>
        </w:rPr>
        <w:t xml:space="preserve">fficer post, the </w:t>
      </w:r>
      <w:r w:rsidR="00BE27BC">
        <w:rPr>
          <w:rFonts w:ascii="Arial" w:hAnsi="Arial" w:cs="Arial"/>
          <w:sz w:val="24"/>
          <w:szCs w:val="24"/>
        </w:rPr>
        <w:t>c</w:t>
      </w:r>
      <w:r w:rsidRPr="00D26E7D">
        <w:rPr>
          <w:rFonts w:ascii="Arial" w:hAnsi="Arial" w:cs="Arial"/>
          <w:sz w:val="24"/>
          <w:szCs w:val="24"/>
        </w:rPr>
        <w:t xml:space="preserve">ouncil will, where necessary, consider and utilize engaging individuals under ‘contracts for service’ (subject to the relevant tests for compliance with IR35 Intermediaries Regulations). These will be sourced through a relevant procurement process ensuring the council is able to demonstrate the maximum value for money in securing the relevant service.  </w:t>
      </w:r>
    </w:p>
    <w:p w14:paraId="18A9ABFC" w14:textId="77777777" w:rsidR="00D26E7D" w:rsidRPr="00B076AE" w:rsidRDefault="00D26E7D" w:rsidP="00D26E7D">
      <w:pPr>
        <w:pStyle w:val="NoSpacing"/>
        <w:ind w:left="567"/>
        <w:jc w:val="both"/>
        <w:rPr>
          <w:rFonts w:ascii="Arial" w:hAnsi="Arial" w:cs="Arial"/>
          <w:color w:val="FF0000"/>
          <w:sz w:val="24"/>
          <w:szCs w:val="24"/>
        </w:rPr>
      </w:pPr>
    </w:p>
    <w:p w14:paraId="7FA4CA1B" w14:textId="6A149D76" w:rsidR="004376E6" w:rsidRPr="00D26E7D" w:rsidRDefault="00B15C78" w:rsidP="004376E6">
      <w:pPr>
        <w:pStyle w:val="ListParagraph"/>
        <w:numPr>
          <w:ilvl w:val="0"/>
          <w:numId w:val="7"/>
        </w:numPr>
        <w:tabs>
          <w:tab w:val="left" w:pos="-1560"/>
        </w:tabs>
        <w:spacing w:after="0" w:line="240" w:lineRule="auto"/>
        <w:ind w:left="567" w:right="-20" w:hanging="567"/>
        <w:jc w:val="both"/>
        <w:rPr>
          <w:rFonts w:ascii="Arial" w:eastAsia="Arial" w:hAnsi="Arial" w:cs="Arial"/>
          <w:sz w:val="24"/>
          <w:szCs w:val="24"/>
        </w:rPr>
      </w:pPr>
      <w:r w:rsidRPr="00D26E7D">
        <w:rPr>
          <w:rFonts w:ascii="Arial" w:eastAsia="Arial" w:hAnsi="Arial" w:cs="Arial"/>
          <w:b/>
          <w:bCs/>
          <w:sz w:val="24"/>
          <w:szCs w:val="24"/>
        </w:rPr>
        <w:t>Payme</w:t>
      </w:r>
      <w:r w:rsidRPr="00D26E7D">
        <w:rPr>
          <w:rFonts w:ascii="Arial" w:eastAsia="Arial" w:hAnsi="Arial" w:cs="Arial"/>
          <w:b/>
          <w:bCs/>
          <w:spacing w:val="-2"/>
          <w:sz w:val="24"/>
          <w:szCs w:val="24"/>
        </w:rPr>
        <w:t>n</w:t>
      </w:r>
      <w:r w:rsidRPr="00D26E7D">
        <w:rPr>
          <w:rFonts w:ascii="Arial" w:eastAsia="Arial" w:hAnsi="Arial" w:cs="Arial"/>
          <w:b/>
          <w:bCs/>
          <w:sz w:val="24"/>
          <w:szCs w:val="24"/>
        </w:rPr>
        <w:t>ts</w:t>
      </w:r>
      <w:r w:rsidRPr="00D26E7D">
        <w:rPr>
          <w:rFonts w:ascii="Arial" w:eastAsia="Arial" w:hAnsi="Arial" w:cs="Arial"/>
          <w:b/>
          <w:bCs/>
          <w:spacing w:val="2"/>
          <w:sz w:val="24"/>
          <w:szCs w:val="24"/>
        </w:rPr>
        <w:t xml:space="preserve"> </w:t>
      </w:r>
      <w:r w:rsidRPr="00D26E7D">
        <w:rPr>
          <w:rFonts w:ascii="Arial" w:eastAsia="Arial" w:hAnsi="Arial" w:cs="Arial"/>
          <w:b/>
          <w:bCs/>
          <w:spacing w:val="-1"/>
          <w:sz w:val="24"/>
          <w:szCs w:val="24"/>
        </w:rPr>
        <w:t>o</w:t>
      </w:r>
      <w:r w:rsidRPr="00D26E7D">
        <w:rPr>
          <w:rFonts w:ascii="Arial" w:eastAsia="Arial" w:hAnsi="Arial" w:cs="Arial"/>
          <w:b/>
          <w:bCs/>
          <w:sz w:val="24"/>
          <w:szCs w:val="24"/>
        </w:rPr>
        <w:t xml:space="preserve">n </w:t>
      </w:r>
      <w:r w:rsidR="00BE27BC">
        <w:rPr>
          <w:rFonts w:ascii="Arial" w:eastAsia="Arial" w:hAnsi="Arial" w:cs="Arial"/>
          <w:b/>
          <w:bCs/>
          <w:sz w:val="24"/>
          <w:szCs w:val="24"/>
        </w:rPr>
        <w:t>t</w:t>
      </w:r>
      <w:r w:rsidRPr="00D26E7D">
        <w:rPr>
          <w:rFonts w:ascii="Arial" w:eastAsia="Arial" w:hAnsi="Arial" w:cs="Arial"/>
          <w:b/>
          <w:bCs/>
          <w:spacing w:val="-3"/>
          <w:sz w:val="24"/>
          <w:szCs w:val="24"/>
        </w:rPr>
        <w:t>e</w:t>
      </w:r>
      <w:r w:rsidRPr="00D26E7D">
        <w:rPr>
          <w:rFonts w:ascii="Arial" w:eastAsia="Arial" w:hAnsi="Arial" w:cs="Arial"/>
          <w:b/>
          <w:bCs/>
          <w:spacing w:val="-1"/>
          <w:sz w:val="24"/>
          <w:szCs w:val="24"/>
        </w:rPr>
        <w:t>r</w:t>
      </w:r>
      <w:r w:rsidRPr="00D26E7D">
        <w:rPr>
          <w:rFonts w:ascii="Arial" w:eastAsia="Arial" w:hAnsi="Arial" w:cs="Arial"/>
          <w:b/>
          <w:bCs/>
          <w:sz w:val="24"/>
          <w:szCs w:val="24"/>
        </w:rPr>
        <w:t>m</w:t>
      </w:r>
      <w:r w:rsidRPr="00D26E7D">
        <w:rPr>
          <w:rFonts w:ascii="Arial" w:eastAsia="Arial" w:hAnsi="Arial" w:cs="Arial"/>
          <w:b/>
          <w:bCs/>
          <w:spacing w:val="1"/>
          <w:sz w:val="24"/>
          <w:szCs w:val="24"/>
        </w:rPr>
        <w:t>i</w:t>
      </w:r>
      <w:r w:rsidRPr="00D26E7D">
        <w:rPr>
          <w:rFonts w:ascii="Arial" w:eastAsia="Arial" w:hAnsi="Arial" w:cs="Arial"/>
          <w:b/>
          <w:bCs/>
          <w:spacing w:val="-1"/>
          <w:sz w:val="24"/>
          <w:szCs w:val="24"/>
        </w:rPr>
        <w:t>n</w:t>
      </w:r>
      <w:r w:rsidRPr="00D26E7D">
        <w:rPr>
          <w:rFonts w:ascii="Arial" w:eastAsia="Arial" w:hAnsi="Arial" w:cs="Arial"/>
          <w:b/>
          <w:bCs/>
          <w:sz w:val="24"/>
          <w:szCs w:val="24"/>
        </w:rPr>
        <w:t>at</w:t>
      </w:r>
      <w:r w:rsidRPr="00D26E7D">
        <w:rPr>
          <w:rFonts w:ascii="Arial" w:eastAsia="Arial" w:hAnsi="Arial" w:cs="Arial"/>
          <w:b/>
          <w:bCs/>
          <w:spacing w:val="1"/>
          <w:sz w:val="24"/>
          <w:szCs w:val="24"/>
        </w:rPr>
        <w:t>i</w:t>
      </w:r>
      <w:r w:rsidRPr="00D26E7D">
        <w:rPr>
          <w:rFonts w:ascii="Arial" w:eastAsia="Arial" w:hAnsi="Arial" w:cs="Arial"/>
          <w:b/>
          <w:bCs/>
          <w:spacing w:val="-1"/>
          <w:sz w:val="24"/>
          <w:szCs w:val="24"/>
        </w:rPr>
        <w:t>o</w:t>
      </w:r>
      <w:r w:rsidRPr="00D26E7D">
        <w:rPr>
          <w:rFonts w:ascii="Arial" w:eastAsia="Arial" w:hAnsi="Arial" w:cs="Arial"/>
          <w:b/>
          <w:bCs/>
          <w:sz w:val="24"/>
          <w:szCs w:val="24"/>
        </w:rPr>
        <w:t>n</w:t>
      </w:r>
      <w:r w:rsidRPr="00D26E7D">
        <w:rPr>
          <w:rFonts w:ascii="Arial" w:eastAsia="Arial" w:hAnsi="Arial" w:cs="Arial"/>
          <w:b/>
          <w:bCs/>
          <w:spacing w:val="-2"/>
          <w:sz w:val="24"/>
          <w:szCs w:val="24"/>
        </w:rPr>
        <w:t xml:space="preserve"> - </w:t>
      </w:r>
      <w:r w:rsidR="00BE27BC">
        <w:rPr>
          <w:rFonts w:ascii="Arial" w:eastAsia="Arial" w:hAnsi="Arial" w:cs="Arial"/>
          <w:b/>
          <w:bCs/>
          <w:spacing w:val="-2"/>
          <w:sz w:val="24"/>
          <w:szCs w:val="24"/>
        </w:rPr>
        <w:t>c</w:t>
      </w:r>
      <w:r w:rsidRPr="00D26E7D">
        <w:rPr>
          <w:rFonts w:ascii="Arial" w:eastAsia="Arial" w:hAnsi="Arial" w:cs="Arial"/>
          <w:b/>
          <w:bCs/>
          <w:spacing w:val="-1"/>
          <w:sz w:val="24"/>
          <w:szCs w:val="24"/>
        </w:rPr>
        <w:t>h</w:t>
      </w:r>
      <w:r w:rsidRPr="00D26E7D">
        <w:rPr>
          <w:rFonts w:ascii="Arial" w:eastAsia="Arial" w:hAnsi="Arial" w:cs="Arial"/>
          <w:b/>
          <w:bCs/>
          <w:spacing w:val="1"/>
          <w:sz w:val="24"/>
          <w:szCs w:val="24"/>
        </w:rPr>
        <w:t>i</w:t>
      </w:r>
      <w:r w:rsidRPr="00D26E7D">
        <w:rPr>
          <w:rFonts w:ascii="Arial" w:eastAsia="Arial" w:hAnsi="Arial" w:cs="Arial"/>
          <w:b/>
          <w:bCs/>
          <w:sz w:val="24"/>
          <w:szCs w:val="24"/>
        </w:rPr>
        <w:t>ef</w:t>
      </w:r>
      <w:r w:rsidRPr="00D26E7D">
        <w:rPr>
          <w:rFonts w:ascii="Arial" w:eastAsia="Arial" w:hAnsi="Arial" w:cs="Arial"/>
          <w:b/>
          <w:bCs/>
          <w:spacing w:val="-3"/>
          <w:sz w:val="24"/>
          <w:szCs w:val="24"/>
        </w:rPr>
        <w:t xml:space="preserve"> </w:t>
      </w:r>
      <w:r w:rsidR="00BE27BC">
        <w:rPr>
          <w:rFonts w:ascii="Arial" w:eastAsia="Arial" w:hAnsi="Arial" w:cs="Arial"/>
          <w:b/>
          <w:bCs/>
          <w:spacing w:val="-3"/>
          <w:sz w:val="24"/>
          <w:szCs w:val="24"/>
        </w:rPr>
        <w:t>o</w:t>
      </w:r>
      <w:r w:rsidRPr="00D26E7D">
        <w:rPr>
          <w:rFonts w:ascii="Arial" w:eastAsia="Arial" w:hAnsi="Arial" w:cs="Arial"/>
          <w:b/>
          <w:bCs/>
          <w:sz w:val="24"/>
          <w:szCs w:val="24"/>
        </w:rPr>
        <w:t>ff</w:t>
      </w:r>
      <w:r w:rsidRPr="00D26E7D">
        <w:rPr>
          <w:rFonts w:ascii="Arial" w:eastAsia="Arial" w:hAnsi="Arial" w:cs="Arial"/>
          <w:b/>
          <w:bCs/>
          <w:spacing w:val="1"/>
          <w:sz w:val="24"/>
          <w:szCs w:val="24"/>
        </w:rPr>
        <w:t>i</w:t>
      </w:r>
      <w:r w:rsidRPr="00D26E7D">
        <w:rPr>
          <w:rFonts w:ascii="Arial" w:eastAsia="Arial" w:hAnsi="Arial" w:cs="Arial"/>
          <w:b/>
          <w:bCs/>
          <w:sz w:val="24"/>
          <w:szCs w:val="24"/>
        </w:rPr>
        <w:t>c</w:t>
      </w:r>
      <w:r w:rsidRPr="00D26E7D">
        <w:rPr>
          <w:rFonts w:ascii="Arial" w:eastAsia="Arial" w:hAnsi="Arial" w:cs="Arial"/>
          <w:b/>
          <w:bCs/>
          <w:spacing w:val="-3"/>
          <w:sz w:val="24"/>
          <w:szCs w:val="24"/>
        </w:rPr>
        <w:t>e</w:t>
      </w:r>
      <w:r w:rsidRPr="00D26E7D">
        <w:rPr>
          <w:rFonts w:ascii="Arial" w:eastAsia="Arial" w:hAnsi="Arial" w:cs="Arial"/>
          <w:b/>
          <w:bCs/>
          <w:spacing w:val="1"/>
          <w:sz w:val="24"/>
          <w:szCs w:val="24"/>
        </w:rPr>
        <w:t>r</w:t>
      </w:r>
      <w:r w:rsidRPr="00D26E7D">
        <w:rPr>
          <w:rFonts w:ascii="Arial" w:eastAsia="Arial" w:hAnsi="Arial" w:cs="Arial"/>
          <w:b/>
          <w:bCs/>
          <w:sz w:val="24"/>
          <w:szCs w:val="24"/>
        </w:rPr>
        <w:t>s</w:t>
      </w:r>
    </w:p>
    <w:p w14:paraId="6FEA66D1" w14:textId="77777777" w:rsidR="004376E6" w:rsidRPr="00D26E7D" w:rsidRDefault="004376E6" w:rsidP="004376E6">
      <w:pPr>
        <w:spacing w:before="3" w:after="0" w:line="120" w:lineRule="exact"/>
        <w:ind w:left="567" w:hanging="567"/>
        <w:jc w:val="both"/>
        <w:rPr>
          <w:rFonts w:ascii="Arial" w:hAnsi="Arial" w:cs="Arial"/>
          <w:sz w:val="24"/>
          <w:szCs w:val="24"/>
        </w:rPr>
      </w:pPr>
    </w:p>
    <w:p w14:paraId="0E774741" w14:textId="5D7BE7F4" w:rsidR="004376E6" w:rsidRPr="00D26E7D" w:rsidRDefault="00B15C78" w:rsidP="00BE27BC">
      <w:pPr>
        <w:pStyle w:val="NoSpacing"/>
        <w:numPr>
          <w:ilvl w:val="1"/>
          <w:numId w:val="7"/>
        </w:numPr>
        <w:ind w:left="567" w:hanging="567"/>
        <w:rPr>
          <w:rFonts w:ascii="Arial" w:hAnsi="Arial" w:cs="Arial"/>
          <w:sz w:val="24"/>
          <w:szCs w:val="24"/>
        </w:rPr>
      </w:pPr>
      <w:r w:rsidRPr="00D26E7D">
        <w:rPr>
          <w:rFonts w:ascii="Arial" w:hAnsi="Arial" w:cs="Arial"/>
          <w:sz w:val="24"/>
          <w:szCs w:val="24"/>
        </w:rPr>
        <w:t xml:space="preserve">The </w:t>
      </w:r>
      <w:r w:rsidR="00BE27BC">
        <w:rPr>
          <w:rFonts w:ascii="Arial" w:hAnsi="Arial" w:cs="Arial"/>
          <w:sz w:val="24"/>
          <w:szCs w:val="24"/>
        </w:rPr>
        <w:t>c</w:t>
      </w:r>
      <w:r w:rsidRPr="00D26E7D">
        <w:rPr>
          <w:rFonts w:ascii="Arial" w:hAnsi="Arial" w:cs="Arial"/>
          <w:sz w:val="24"/>
          <w:szCs w:val="24"/>
        </w:rPr>
        <w:t>ouncil’s approach to statutory and discretionary payments on termination of employment of chief officers, prior to reaching normal retirement age, is set out within its policy statement in accordance with Regulations 5 and 6 of the Local Government (Early Termination of Employment) (Discretionary Compensation) Regulations 2006. We have chosen not to adopt Regulations 12 and 13 of the Local Government Pension Scheme (</w:t>
      </w:r>
      <w:r w:rsidR="00BE27BC">
        <w:rPr>
          <w:rFonts w:ascii="Arial" w:hAnsi="Arial" w:cs="Arial"/>
          <w:sz w:val="24"/>
          <w:szCs w:val="24"/>
        </w:rPr>
        <w:t>b</w:t>
      </w:r>
      <w:r w:rsidRPr="00D26E7D">
        <w:rPr>
          <w:rFonts w:ascii="Arial" w:hAnsi="Arial" w:cs="Arial"/>
          <w:sz w:val="24"/>
          <w:szCs w:val="24"/>
        </w:rPr>
        <w:t xml:space="preserve">enefits, </w:t>
      </w:r>
      <w:r w:rsidR="00BE27BC">
        <w:rPr>
          <w:rFonts w:ascii="Arial" w:hAnsi="Arial" w:cs="Arial"/>
          <w:sz w:val="24"/>
          <w:szCs w:val="24"/>
        </w:rPr>
        <w:t>m</w:t>
      </w:r>
      <w:r w:rsidRPr="00D26E7D">
        <w:rPr>
          <w:rFonts w:ascii="Arial" w:hAnsi="Arial" w:cs="Arial"/>
          <w:sz w:val="24"/>
          <w:szCs w:val="24"/>
        </w:rPr>
        <w:t xml:space="preserve">embership and </w:t>
      </w:r>
      <w:r w:rsidR="00BE27BC">
        <w:rPr>
          <w:rFonts w:ascii="Arial" w:hAnsi="Arial" w:cs="Arial"/>
          <w:sz w:val="24"/>
          <w:szCs w:val="24"/>
        </w:rPr>
        <w:t>c</w:t>
      </w:r>
      <w:r w:rsidRPr="00D26E7D">
        <w:rPr>
          <w:rFonts w:ascii="Arial" w:hAnsi="Arial" w:cs="Arial"/>
          <w:sz w:val="24"/>
          <w:szCs w:val="24"/>
        </w:rPr>
        <w:t xml:space="preserve">ontribution) Regulations 2007.  </w:t>
      </w:r>
    </w:p>
    <w:p w14:paraId="10F54EAD" w14:textId="77777777" w:rsidR="004376E6" w:rsidRPr="00B076AE" w:rsidRDefault="004376E6" w:rsidP="00BE27BC">
      <w:pPr>
        <w:pStyle w:val="NoSpacing"/>
        <w:ind w:left="567" w:hanging="567"/>
        <w:rPr>
          <w:rFonts w:ascii="Arial" w:hAnsi="Arial" w:cs="Arial"/>
          <w:color w:val="FF0000"/>
          <w:sz w:val="24"/>
          <w:szCs w:val="24"/>
        </w:rPr>
      </w:pPr>
    </w:p>
    <w:p w14:paraId="513156EE" w14:textId="53642789" w:rsidR="00A66A86" w:rsidRDefault="00B15C78" w:rsidP="00BE27BC">
      <w:pPr>
        <w:pStyle w:val="NoSpacing"/>
        <w:numPr>
          <w:ilvl w:val="1"/>
          <w:numId w:val="7"/>
        </w:numPr>
        <w:tabs>
          <w:tab w:val="center" w:pos="567"/>
        </w:tabs>
        <w:ind w:left="567" w:hanging="567"/>
        <w:rPr>
          <w:rFonts w:ascii="Arial" w:hAnsi="Arial" w:cs="Arial"/>
          <w:i/>
          <w:sz w:val="24"/>
          <w:szCs w:val="24"/>
        </w:rPr>
      </w:pPr>
      <w:r w:rsidRPr="00D26E7D">
        <w:rPr>
          <w:rFonts w:ascii="Arial" w:hAnsi="Arial" w:cs="Arial"/>
          <w:sz w:val="24"/>
          <w:szCs w:val="24"/>
        </w:rPr>
        <w:t xml:space="preserve">Any other payments falling outside the provisions (such as </w:t>
      </w:r>
      <w:r w:rsidR="00BE27BC">
        <w:rPr>
          <w:rFonts w:ascii="Arial" w:hAnsi="Arial" w:cs="Arial"/>
          <w:sz w:val="24"/>
          <w:szCs w:val="24"/>
        </w:rPr>
        <w:t>s</w:t>
      </w:r>
      <w:r w:rsidRPr="00D26E7D">
        <w:rPr>
          <w:rFonts w:ascii="Arial" w:hAnsi="Arial" w:cs="Arial"/>
          <w:sz w:val="24"/>
          <w:szCs w:val="24"/>
        </w:rPr>
        <w:t xml:space="preserve">ettlement </w:t>
      </w:r>
      <w:r w:rsidR="00BE27BC">
        <w:rPr>
          <w:rFonts w:ascii="Arial" w:hAnsi="Arial" w:cs="Arial"/>
          <w:sz w:val="24"/>
          <w:szCs w:val="24"/>
        </w:rPr>
        <w:t>a</w:t>
      </w:r>
      <w:r w:rsidRPr="00D26E7D">
        <w:rPr>
          <w:rFonts w:ascii="Arial" w:hAnsi="Arial" w:cs="Arial"/>
          <w:sz w:val="24"/>
          <w:szCs w:val="24"/>
        </w:rPr>
        <w:t xml:space="preserve">greements) or the relevant periods of contractual notice shall be subject to a formal decision made by the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e</w:t>
      </w:r>
      <w:r w:rsidRPr="00D26E7D">
        <w:rPr>
          <w:rFonts w:ascii="Arial" w:hAnsi="Arial" w:cs="Arial"/>
          <w:sz w:val="24"/>
          <w:szCs w:val="24"/>
        </w:rPr>
        <w:t xml:space="preserve">xecutive and </w:t>
      </w:r>
      <w:r w:rsidR="00BE27BC">
        <w:rPr>
          <w:rFonts w:ascii="Arial" w:hAnsi="Arial" w:cs="Arial"/>
          <w:sz w:val="24"/>
          <w:szCs w:val="24"/>
        </w:rPr>
        <w:t>h</w:t>
      </w:r>
      <w:r w:rsidRPr="00D26E7D">
        <w:rPr>
          <w:rFonts w:ascii="Arial" w:hAnsi="Arial" w:cs="Arial"/>
          <w:sz w:val="24"/>
          <w:szCs w:val="24"/>
        </w:rPr>
        <w:t xml:space="preserve">ead of </w:t>
      </w:r>
      <w:r w:rsidR="00BE27BC">
        <w:rPr>
          <w:rFonts w:ascii="Arial" w:hAnsi="Arial" w:cs="Arial"/>
          <w:sz w:val="24"/>
          <w:szCs w:val="24"/>
        </w:rPr>
        <w:t>p</w:t>
      </w:r>
      <w:r w:rsidRPr="00D26E7D">
        <w:rPr>
          <w:rFonts w:ascii="Arial" w:hAnsi="Arial" w:cs="Arial"/>
          <w:sz w:val="24"/>
          <w:szCs w:val="24"/>
        </w:rPr>
        <w:t xml:space="preserve">aid </w:t>
      </w:r>
      <w:r w:rsidR="00BE27BC">
        <w:rPr>
          <w:rFonts w:ascii="Arial" w:hAnsi="Arial" w:cs="Arial"/>
          <w:sz w:val="24"/>
          <w:szCs w:val="24"/>
        </w:rPr>
        <w:t>s</w:t>
      </w:r>
      <w:r w:rsidRPr="00D26E7D">
        <w:rPr>
          <w:rFonts w:ascii="Arial" w:hAnsi="Arial" w:cs="Arial"/>
          <w:sz w:val="24"/>
          <w:szCs w:val="24"/>
        </w:rPr>
        <w:t xml:space="preserve">ervice with delegated authority to approve such payments. </w:t>
      </w:r>
      <w:r w:rsidR="00A66A86" w:rsidRPr="00D26E7D">
        <w:rPr>
          <w:rFonts w:ascii="Arial" w:hAnsi="Arial" w:cs="Arial"/>
          <w:sz w:val="24"/>
          <w:szCs w:val="24"/>
        </w:rPr>
        <w:t xml:space="preserve"> </w:t>
      </w:r>
      <w:r w:rsidR="005805B0" w:rsidRPr="00D26E7D">
        <w:rPr>
          <w:rFonts w:ascii="Arial" w:hAnsi="Arial" w:cs="Arial"/>
          <w:sz w:val="24"/>
          <w:szCs w:val="24"/>
        </w:rPr>
        <w:t>With regards to a</w:t>
      </w:r>
      <w:r w:rsidR="00A66A86" w:rsidRPr="00D26E7D">
        <w:rPr>
          <w:rFonts w:ascii="Arial" w:hAnsi="Arial" w:cs="Arial"/>
          <w:sz w:val="24"/>
          <w:szCs w:val="24"/>
        </w:rPr>
        <w:t>ny proposed payment to the</w:t>
      </w:r>
      <w:r w:rsidR="00004D67" w:rsidRPr="00D26E7D">
        <w:rPr>
          <w:rFonts w:ascii="Arial" w:hAnsi="Arial" w:cs="Arial"/>
          <w:sz w:val="24"/>
          <w:szCs w:val="24"/>
        </w:rPr>
        <w:t xml:space="preserve"> </w:t>
      </w:r>
      <w:r w:rsidR="00BE27BC">
        <w:rPr>
          <w:rFonts w:ascii="Arial" w:hAnsi="Arial" w:cs="Arial"/>
          <w:sz w:val="24"/>
          <w:szCs w:val="24"/>
        </w:rPr>
        <w:t>c</w:t>
      </w:r>
      <w:r w:rsidR="00004D67" w:rsidRPr="00D26E7D">
        <w:rPr>
          <w:rFonts w:ascii="Arial" w:hAnsi="Arial" w:cs="Arial"/>
          <w:sz w:val="24"/>
          <w:szCs w:val="24"/>
        </w:rPr>
        <w:t xml:space="preserve">hief </w:t>
      </w:r>
      <w:r w:rsidR="00BE27BC">
        <w:rPr>
          <w:rFonts w:ascii="Arial" w:hAnsi="Arial" w:cs="Arial"/>
          <w:sz w:val="24"/>
          <w:szCs w:val="24"/>
        </w:rPr>
        <w:t>e</w:t>
      </w:r>
      <w:r w:rsidR="00004D67" w:rsidRPr="00D26E7D">
        <w:rPr>
          <w:rFonts w:ascii="Arial" w:hAnsi="Arial" w:cs="Arial"/>
          <w:sz w:val="24"/>
          <w:szCs w:val="24"/>
        </w:rPr>
        <w:t xml:space="preserve">xecutive or </w:t>
      </w:r>
      <w:r w:rsidR="00BE27BC">
        <w:rPr>
          <w:rFonts w:ascii="Arial" w:hAnsi="Arial" w:cs="Arial"/>
          <w:sz w:val="24"/>
          <w:szCs w:val="24"/>
        </w:rPr>
        <w:t>h</w:t>
      </w:r>
      <w:r w:rsidR="00A66A86" w:rsidRPr="00D26E7D">
        <w:rPr>
          <w:rFonts w:ascii="Arial" w:hAnsi="Arial" w:cs="Arial"/>
          <w:sz w:val="24"/>
          <w:szCs w:val="24"/>
        </w:rPr>
        <w:t xml:space="preserve">ead of </w:t>
      </w:r>
      <w:r w:rsidR="00BE27BC">
        <w:rPr>
          <w:rFonts w:ascii="Arial" w:hAnsi="Arial" w:cs="Arial"/>
          <w:sz w:val="24"/>
          <w:szCs w:val="24"/>
        </w:rPr>
        <w:t>p</w:t>
      </w:r>
      <w:r w:rsidR="00A66A86" w:rsidRPr="00D26E7D">
        <w:rPr>
          <w:rFonts w:ascii="Arial" w:hAnsi="Arial" w:cs="Arial"/>
          <w:sz w:val="24"/>
          <w:szCs w:val="24"/>
        </w:rPr>
        <w:t xml:space="preserve">aid </w:t>
      </w:r>
      <w:r w:rsidR="00BE27BC">
        <w:rPr>
          <w:rFonts w:ascii="Arial" w:hAnsi="Arial" w:cs="Arial"/>
          <w:sz w:val="24"/>
          <w:szCs w:val="24"/>
        </w:rPr>
        <w:t>s</w:t>
      </w:r>
      <w:r w:rsidR="00A66A86" w:rsidRPr="00D26E7D">
        <w:rPr>
          <w:rFonts w:ascii="Arial" w:hAnsi="Arial" w:cs="Arial"/>
          <w:sz w:val="24"/>
          <w:szCs w:val="24"/>
        </w:rPr>
        <w:t xml:space="preserve">ervice, to prevent a </w:t>
      </w:r>
      <w:r w:rsidR="00A66A86" w:rsidRPr="00D26E7D">
        <w:rPr>
          <w:rFonts w:ascii="Arial" w:hAnsi="Arial" w:cs="Arial"/>
          <w:sz w:val="24"/>
          <w:szCs w:val="24"/>
        </w:rPr>
        <w:lastRenderedPageBreak/>
        <w:t>conflict of interest</w:t>
      </w:r>
      <w:r w:rsidR="005805B0" w:rsidRPr="00D26E7D">
        <w:rPr>
          <w:rFonts w:ascii="Arial" w:hAnsi="Arial" w:cs="Arial"/>
          <w:sz w:val="24"/>
          <w:szCs w:val="24"/>
        </w:rPr>
        <w:t>,</w:t>
      </w:r>
      <w:r w:rsidR="00A66A86" w:rsidRPr="00D26E7D">
        <w:rPr>
          <w:rFonts w:ascii="Arial" w:hAnsi="Arial" w:cs="Arial"/>
          <w:sz w:val="24"/>
          <w:szCs w:val="24"/>
        </w:rPr>
        <w:t xml:space="preserve"> it is expected that the payment should be approved by a panel including at lea</w:t>
      </w:r>
      <w:r w:rsidR="00004D67" w:rsidRPr="00D26E7D">
        <w:rPr>
          <w:rFonts w:ascii="Arial" w:hAnsi="Arial" w:cs="Arial"/>
          <w:sz w:val="24"/>
          <w:szCs w:val="24"/>
        </w:rPr>
        <w:t>st</w:t>
      </w:r>
      <w:r w:rsidR="00A66A86" w:rsidRPr="00D26E7D">
        <w:rPr>
          <w:rFonts w:ascii="Arial" w:hAnsi="Arial" w:cs="Arial"/>
          <w:sz w:val="24"/>
          <w:szCs w:val="24"/>
        </w:rPr>
        <w:t xml:space="preserve"> two independent persons.</w:t>
      </w:r>
      <w:r w:rsidR="00A66A86" w:rsidRPr="00D26E7D">
        <w:rPr>
          <w:rFonts w:ascii="Arial" w:hAnsi="Arial" w:cs="Arial"/>
          <w:i/>
          <w:sz w:val="24"/>
          <w:szCs w:val="24"/>
        </w:rPr>
        <w:t xml:space="preserve">  </w:t>
      </w:r>
    </w:p>
    <w:p w14:paraId="46D10910" w14:textId="77777777" w:rsidR="00A66A86" w:rsidRPr="00B076AE" w:rsidRDefault="00A66A86" w:rsidP="00BE27BC">
      <w:pPr>
        <w:pStyle w:val="ListParagraph"/>
        <w:rPr>
          <w:rFonts w:ascii="Arial" w:hAnsi="Arial" w:cs="Arial"/>
          <w:i/>
          <w:color w:val="FF0000"/>
          <w:sz w:val="24"/>
          <w:szCs w:val="24"/>
        </w:rPr>
      </w:pPr>
    </w:p>
    <w:p w14:paraId="3CF96629" w14:textId="028EC915" w:rsidR="00A66A86" w:rsidRPr="00D26E7D" w:rsidRDefault="00A4199A" w:rsidP="00546559">
      <w:pPr>
        <w:pStyle w:val="NoSpacing"/>
        <w:numPr>
          <w:ilvl w:val="0"/>
          <w:numId w:val="7"/>
        </w:numPr>
        <w:tabs>
          <w:tab w:val="center" w:pos="426"/>
        </w:tabs>
        <w:ind w:left="426"/>
        <w:jc w:val="both"/>
        <w:rPr>
          <w:rFonts w:ascii="Arial" w:hAnsi="Arial" w:cs="Arial"/>
          <w:b/>
          <w:bCs/>
          <w:iCs/>
          <w:sz w:val="24"/>
          <w:szCs w:val="24"/>
        </w:rPr>
      </w:pPr>
      <w:r w:rsidRPr="00B076AE">
        <w:rPr>
          <w:rFonts w:ascii="Arial" w:hAnsi="Arial" w:cs="Arial"/>
          <w:b/>
          <w:bCs/>
          <w:iCs/>
          <w:color w:val="FF0000"/>
          <w:sz w:val="24"/>
          <w:szCs w:val="24"/>
        </w:rPr>
        <w:t xml:space="preserve"> </w:t>
      </w:r>
      <w:r w:rsidR="00546559" w:rsidRPr="00B076AE">
        <w:rPr>
          <w:rFonts w:ascii="Arial" w:hAnsi="Arial" w:cs="Arial"/>
          <w:b/>
          <w:bCs/>
          <w:iCs/>
          <w:color w:val="FF0000"/>
          <w:sz w:val="24"/>
          <w:szCs w:val="24"/>
        </w:rPr>
        <w:t xml:space="preserve"> </w:t>
      </w:r>
      <w:r w:rsidR="00A66A86" w:rsidRPr="00D26E7D">
        <w:rPr>
          <w:rFonts w:ascii="Arial" w:hAnsi="Arial" w:cs="Arial"/>
          <w:b/>
          <w:bCs/>
          <w:iCs/>
          <w:sz w:val="24"/>
          <w:szCs w:val="24"/>
        </w:rPr>
        <w:t xml:space="preserve">Special </w:t>
      </w:r>
      <w:r w:rsidR="00BE27BC">
        <w:rPr>
          <w:rFonts w:ascii="Arial" w:hAnsi="Arial" w:cs="Arial"/>
          <w:b/>
          <w:bCs/>
          <w:iCs/>
          <w:sz w:val="24"/>
          <w:szCs w:val="24"/>
        </w:rPr>
        <w:t>s</w:t>
      </w:r>
      <w:r w:rsidR="00004D67" w:rsidRPr="00D26E7D">
        <w:rPr>
          <w:rFonts w:ascii="Arial" w:hAnsi="Arial" w:cs="Arial"/>
          <w:b/>
          <w:bCs/>
          <w:iCs/>
          <w:sz w:val="24"/>
          <w:szCs w:val="24"/>
        </w:rPr>
        <w:t>everance</w:t>
      </w:r>
      <w:r w:rsidR="00A66A86" w:rsidRPr="00D26E7D">
        <w:rPr>
          <w:rFonts w:ascii="Arial" w:hAnsi="Arial" w:cs="Arial"/>
          <w:b/>
          <w:bCs/>
          <w:iCs/>
          <w:sz w:val="24"/>
          <w:szCs w:val="24"/>
        </w:rPr>
        <w:t xml:space="preserve"> </w:t>
      </w:r>
      <w:r w:rsidR="00BE27BC">
        <w:rPr>
          <w:rFonts w:ascii="Arial" w:hAnsi="Arial" w:cs="Arial"/>
          <w:b/>
          <w:bCs/>
          <w:iCs/>
          <w:sz w:val="24"/>
          <w:szCs w:val="24"/>
        </w:rPr>
        <w:t>p</w:t>
      </w:r>
      <w:r w:rsidR="00A66A86" w:rsidRPr="00D26E7D">
        <w:rPr>
          <w:rFonts w:ascii="Arial" w:hAnsi="Arial" w:cs="Arial"/>
          <w:b/>
          <w:bCs/>
          <w:iCs/>
          <w:sz w:val="24"/>
          <w:szCs w:val="24"/>
        </w:rPr>
        <w:t>ayments</w:t>
      </w:r>
      <w:r w:rsidR="001416C3" w:rsidRPr="00D26E7D">
        <w:rPr>
          <w:rFonts w:ascii="Arial" w:hAnsi="Arial" w:cs="Arial"/>
          <w:b/>
          <w:bCs/>
          <w:iCs/>
          <w:sz w:val="24"/>
          <w:szCs w:val="24"/>
        </w:rPr>
        <w:t xml:space="preserve"> (Exit </w:t>
      </w:r>
      <w:r w:rsidR="00BE27BC">
        <w:rPr>
          <w:rFonts w:ascii="Arial" w:hAnsi="Arial" w:cs="Arial"/>
          <w:b/>
          <w:bCs/>
          <w:iCs/>
          <w:sz w:val="24"/>
          <w:szCs w:val="24"/>
        </w:rPr>
        <w:t>p</w:t>
      </w:r>
      <w:r w:rsidR="001416C3" w:rsidRPr="00D26E7D">
        <w:rPr>
          <w:rFonts w:ascii="Arial" w:hAnsi="Arial" w:cs="Arial"/>
          <w:b/>
          <w:bCs/>
          <w:iCs/>
          <w:sz w:val="24"/>
          <w:szCs w:val="24"/>
        </w:rPr>
        <w:t xml:space="preserve">ay </w:t>
      </w:r>
      <w:r w:rsidR="00BE27BC">
        <w:rPr>
          <w:rFonts w:ascii="Arial" w:hAnsi="Arial" w:cs="Arial"/>
          <w:b/>
          <w:bCs/>
          <w:iCs/>
          <w:sz w:val="24"/>
          <w:szCs w:val="24"/>
        </w:rPr>
        <w:t>c</w:t>
      </w:r>
      <w:r w:rsidR="001416C3" w:rsidRPr="00D26E7D">
        <w:rPr>
          <w:rFonts w:ascii="Arial" w:hAnsi="Arial" w:cs="Arial"/>
          <w:b/>
          <w:bCs/>
          <w:iCs/>
          <w:sz w:val="24"/>
          <w:szCs w:val="24"/>
        </w:rPr>
        <w:t>ap)</w:t>
      </w:r>
    </w:p>
    <w:p w14:paraId="1B7628D7" w14:textId="1F097EAC" w:rsidR="00A4199A" w:rsidRPr="00D26E7D" w:rsidRDefault="00A4199A" w:rsidP="00A4199A">
      <w:pPr>
        <w:pStyle w:val="NoSpacing"/>
        <w:tabs>
          <w:tab w:val="center" w:pos="567"/>
        </w:tabs>
        <w:jc w:val="both"/>
        <w:rPr>
          <w:rFonts w:ascii="Arial" w:hAnsi="Arial" w:cs="Arial"/>
          <w:b/>
          <w:bCs/>
          <w:iCs/>
          <w:sz w:val="24"/>
          <w:szCs w:val="24"/>
        </w:rPr>
      </w:pPr>
    </w:p>
    <w:p w14:paraId="0931ABC9" w14:textId="540A15DF" w:rsidR="00A66A86" w:rsidRPr="00D26E7D" w:rsidRDefault="00AB1D6C" w:rsidP="00BE27BC">
      <w:pPr>
        <w:pStyle w:val="NoSpacing"/>
        <w:numPr>
          <w:ilvl w:val="2"/>
          <w:numId w:val="7"/>
        </w:numPr>
        <w:ind w:left="567" w:hanging="567"/>
        <w:rPr>
          <w:rFonts w:ascii="Arial" w:hAnsi="Arial" w:cs="Arial"/>
          <w:iCs/>
          <w:sz w:val="24"/>
          <w:szCs w:val="24"/>
        </w:rPr>
      </w:pPr>
      <w:r w:rsidRPr="00D26E7D">
        <w:rPr>
          <w:rFonts w:ascii="Arial" w:hAnsi="Arial" w:cs="Arial"/>
          <w:iCs/>
          <w:sz w:val="24"/>
          <w:szCs w:val="24"/>
        </w:rPr>
        <w:t xml:space="preserve">Payments of £100,000 and above must be </w:t>
      </w:r>
      <w:r w:rsidR="00A66A86" w:rsidRPr="00D26E7D">
        <w:rPr>
          <w:rFonts w:ascii="Arial" w:hAnsi="Arial" w:cs="Arial"/>
          <w:iCs/>
          <w:sz w:val="24"/>
          <w:szCs w:val="24"/>
        </w:rPr>
        <w:t xml:space="preserve">approved by a vote of full </w:t>
      </w:r>
      <w:r w:rsidR="00BE27BC">
        <w:rPr>
          <w:rFonts w:ascii="Arial" w:hAnsi="Arial" w:cs="Arial"/>
          <w:iCs/>
          <w:sz w:val="24"/>
          <w:szCs w:val="24"/>
        </w:rPr>
        <w:t>co</w:t>
      </w:r>
      <w:r w:rsidR="00A66A86" w:rsidRPr="00D26E7D">
        <w:rPr>
          <w:rFonts w:ascii="Arial" w:hAnsi="Arial" w:cs="Arial"/>
          <w:iCs/>
          <w:sz w:val="24"/>
          <w:szCs w:val="24"/>
        </w:rPr>
        <w:t>uncil, as set out in the Localism Act 2011.</w:t>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p>
    <w:p w14:paraId="6255ABE9" w14:textId="69090E97" w:rsidR="00A66A86" w:rsidRPr="00D26E7D" w:rsidRDefault="00A66A86" w:rsidP="00BE27BC">
      <w:pPr>
        <w:pStyle w:val="NoSpacing"/>
        <w:numPr>
          <w:ilvl w:val="1"/>
          <w:numId w:val="7"/>
        </w:numPr>
        <w:tabs>
          <w:tab w:val="center" w:pos="567"/>
        </w:tabs>
        <w:ind w:left="567" w:hanging="567"/>
        <w:rPr>
          <w:rFonts w:ascii="Arial" w:hAnsi="Arial" w:cs="Arial"/>
          <w:iCs/>
          <w:sz w:val="24"/>
          <w:szCs w:val="24"/>
        </w:rPr>
      </w:pPr>
      <w:r w:rsidRPr="00D26E7D">
        <w:rPr>
          <w:rFonts w:ascii="Arial" w:hAnsi="Arial" w:cs="Arial"/>
          <w:iCs/>
          <w:sz w:val="24"/>
          <w:szCs w:val="24"/>
        </w:rPr>
        <w:t xml:space="preserve">Payments of £20,000 and above, but below £100,000 must be personally approved and signed off by the </w:t>
      </w:r>
      <w:r w:rsidR="00BE27BC">
        <w:rPr>
          <w:rFonts w:ascii="Arial" w:hAnsi="Arial" w:cs="Arial"/>
          <w:iCs/>
          <w:sz w:val="24"/>
          <w:szCs w:val="24"/>
        </w:rPr>
        <w:t>h</w:t>
      </w:r>
      <w:r w:rsidRPr="00D26E7D">
        <w:rPr>
          <w:rFonts w:ascii="Arial" w:hAnsi="Arial" w:cs="Arial"/>
          <w:iCs/>
          <w:sz w:val="24"/>
          <w:szCs w:val="24"/>
        </w:rPr>
        <w:t xml:space="preserve">ead of </w:t>
      </w:r>
      <w:r w:rsidR="00BE27BC">
        <w:rPr>
          <w:rFonts w:ascii="Arial" w:hAnsi="Arial" w:cs="Arial"/>
          <w:iCs/>
          <w:sz w:val="24"/>
          <w:szCs w:val="24"/>
        </w:rPr>
        <w:t>p</w:t>
      </w:r>
      <w:r w:rsidRPr="00D26E7D">
        <w:rPr>
          <w:rFonts w:ascii="Arial" w:hAnsi="Arial" w:cs="Arial"/>
          <w:iCs/>
          <w:sz w:val="24"/>
          <w:szCs w:val="24"/>
        </w:rPr>
        <w:t xml:space="preserve">aid </w:t>
      </w:r>
      <w:r w:rsidR="00BE27BC">
        <w:rPr>
          <w:rFonts w:ascii="Arial" w:hAnsi="Arial" w:cs="Arial"/>
          <w:iCs/>
          <w:sz w:val="24"/>
          <w:szCs w:val="24"/>
        </w:rPr>
        <w:t>s</w:t>
      </w:r>
      <w:r w:rsidRPr="00D26E7D">
        <w:rPr>
          <w:rFonts w:ascii="Arial" w:hAnsi="Arial" w:cs="Arial"/>
          <w:iCs/>
          <w:sz w:val="24"/>
          <w:szCs w:val="24"/>
        </w:rPr>
        <w:t xml:space="preserve">ervice, with a clear record of the </w:t>
      </w:r>
      <w:r w:rsidR="00BE27BC">
        <w:rPr>
          <w:rFonts w:ascii="Arial" w:hAnsi="Arial" w:cs="Arial"/>
          <w:iCs/>
          <w:sz w:val="24"/>
          <w:szCs w:val="24"/>
        </w:rPr>
        <w:t>l</w:t>
      </w:r>
      <w:r w:rsidRPr="00D26E7D">
        <w:rPr>
          <w:rFonts w:ascii="Arial" w:hAnsi="Arial" w:cs="Arial"/>
          <w:iCs/>
          <w:sz w:val="24"/>
          <w:szCs w:val="24"/>
        </w:rPr>
        <w:t xml:space="preserve">eader’s approval </w:t>
      </w:r>
      <w:r w:rsidR="00133C67" w:rsidRPr="00D26E7D">
        <w:rPr>
          <w:rFonts w:ascii="Arial" w:hAnsi="Arial" w:cs="Arial"/>
          <w:iCs/>
          <w:sz w:val="24"/>
          <w:szCs w:val="24"/>
        </w:rPr>
        <w:t xml:space="preserve">through a scheme of delegation </w:t>
      </w:r>
      <w:r w:rsidRPr="00D26E7D">
        <w:rPr>
          <w:rFonts w:ascii="Arial" w:hAnsi="Arial" w:cs="Arial"/>
          <w:iCs/>
          <w:sz w:val="24"/>
          <w:szCs w:val="24"/>
        </w:rPr>
        <w:t>and that of any others who have signed off the payment</w:t>
      </w:r>
      <w:r w:rsidR="00546559" w:rsidRPr="00D26E7D">
        <w:rPr>
          <w:rFonts w:ascii="Arial" w:hAnsi="Arial" w:cs="Arial"/>
          <w:iCs/>
          <w:sz w:val="24"/>
          <w:szCs w:val="24"/>
        </w:rPr>
        <w:t>.</w:t>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p>
    <w:p w14:paraId="2246EC24" w14:textId="1506683E" w:rsidR="00CB79FB" w:rsidRPr="00D26E7D" w:rsidRDefault="00A66A86" w:rsidP="00BE27BC">
      <w:pPr>
        <w:pStyle w:val="NoSpacing"/>
        <w:numPr>
          <w:ilvl w:val="1"/>
          <w:numId w:val="7"/>
        </w:numPr>
        <w:tabs>
          <w:tab w:val="center" w:pos="567"/>
        </w:tabs>
        <w:ind w:hanging="1134"/>
        <w:rPr>
          <w:rFonts w:ascii="Arial" w:hAnsi="Arial" w:cs="Arial"/>
          <w:iCs/>
          <w:sz w:val="24"/>
          <w:szCs w:val="24"/>
        </w:rPr>
      </w:pPr>
      <w:r w:rsidRPr="00D26E7D">
        <w:rPr>
          <w:rFonts w:ascii="Arial" w:hAnsi="Arial" w:cs="Arial"/>
          <w:iCs/>
          <w:sz w:val="24"/>
          <w:szCs w:val="24"/>
        </w:rPr>
        <w:t xml:space="preserve">Payments below £20,000 must be approved </w:t>
      </w:r>
      <w:r w:rsidR="00546559" w:rsidRPr="00D26E7D">
        <w:rPr>
          <w:rFonts w:ascii="Arial" w:hAnsi="Arial" w:cs="Arial"/>
          <w:iCs/>
          <w:sz w:val="24"/>
          <w:szCs w:val="24"/>
        </w:rPr>
        <w:t>according to</w:t>
      </w:r>
      <w:r w:rsidRPr="00D26E7D">
        <w:rPr>
          <w:rFonts w:ascii="Arial" w:hAnsi="Arial" w:cs="Arial"/>
          <w:iCs/>
          <w:sz w:val="24"/>
          <w:szCs w:val="24"/>
        </w:rPr>
        <w:t xml:space="preserve"> the scheme of delegation</w:t>
      </w:r>
      <w:r w:rsidR="00546559" w:rsidRPr="00D26E7D">
        <w:rPr>
          <w:rFonts w:ascii="Arial" w:hAnsi="Arial" w:cs="Arial"/>
          <w:iCs/>
          <w:sz w:val="24"/>
          <w:szCs w:val="24"/>
        </w:rPr>
        <w:t>.</w:t>
      </w:r>
    </w:p>
    <w:p w14:paraId="501D4AD1" w14:textId="77777777" w:rsidR="004376E6" w:rsidRPr="00B076AE" w:rsidRDefault="004376E6" w:rsidP="00BE27BC">
      <w:pPr>
        <w:pStyle w:val="NoSpacing"/>
        <w:tabs>
          <w:tab w:val="center" w:pos="567"/>
        </w:tabs>
        <w:rPr>
          <w:rFonts w:ascii="Arial" w:hAnsi="Arial" w:cs="Arial"/>
          <w:i/>
          <w:color w:val="FF0000"/>
          <w:sz w:val="24"/>
          <w:szCs w:val="24"/>
        </w:rPr>
      </w:pPr>
    </w:p>
    <w:p w14:paraId="0ECC1257" w14:textId="77777777" w:rsidR="004376E6" w:rsidRPr="00B076AE" w:rsidRDefault="004376E6" w:rsidP="004376E6">
      <w:pPr>
        <w:pStyle w:val="NoSpacing"/>
        <w:tabs>
          <w:tab w:val="center" w:pos="567"/>
        </w:tabs>
        <w:jc w:val="both"/>
        <w:rPr>
          <w:rFonts w:ascii="Arial" w:hAnsi="Arial" w:cs="Arial"/>
          <w:color w:val="FF0000"/>
          <w:sz w:val="24"/>
          <w:szCs w:val="24"/>
        </w:rPr>
      </w:pPr>
    </w:p>
    <w:p w14:paraId="45E841FC" w14:textId="4623D154" w:rsidR="004376E6" w:rsidRPr="00D26E7D" w:rsidRDefault="00E81A46" w:rsidP="004376E6">
      <w:pPr>
        <w:pStyle w:val="ListParagraph"/>
        <w:numPr>
          <w:ilvl w:val="0"/>
          <w:numId w:val="7"/>
        </w:numPr>
        <w:spacing w:after="0" w:line="240" w:lineRule="auto"/>
        <w:ind w:left="567" w:right="-20" w:hanging="567"/>
        <w:jc w:val="both"/>
        <w:rPr>
          <w:rFonts w:ascii="Arial" w:eastAsia="Arial" w:hAnsi="Arial" w:cs="Arial"/>
          <w:b/>
          <w:bCs/>
          <w:sz w:val="24"/>
          <w:szCs w:val="24"/>
        </w:rPr>
      </w:pPr>
      <w:r>
        <w:rPr>
          <w:rFonts w:ascii="Arial" w:eastAsia="Arial" w:hAnsi="Arial" w:cs="Arial"/>
          <w:b/>
          <w:bCs/>
          <w:sz w:val="24"/>
          <w:szCs w:val="24"/>
        </w:rPr>
        <w:t>P</w:t>
      </w:r>
      <w:r w:rsidR="00B15C78" w:rsidRPr="00D26E7D">
        <w:rPr>
          <w:rFonts w:ascii="Arial" w:eastAsia="Arial" w:hAnsi="Arial" w:cs="Arial"/>
          <w:b/>
          <w:bCs/>
          <w:sz w:val="24"/>
          <w:szCs w:val="24"/>
        </w:rPr>
        <w:t xml:space="preserve">ay </w:t>
      </w:r>
      <w:r w:rsidR="00BE27BC">
        <w:rPr>
          <w:rFonts w:ascii="Arial" w:eastAsia="Arial" w:hAnsi="Arial" w:cs="Arial"/>
          <w:b/>
          <w:bCs/>
          <w:sz w:val="24"/>
          <w:szCs w:val="24"/>
        </w:rPr>
        <w:t>g</w:t>
      </w:r>
      <w:r w:rsidR="00B15C78" w:rsidRPr="00D26E7D">
        <w:rPr>
          <w:rFonts w:ascii="Arial" w:eastAsia="Arial" w:hAnsi="Arial" w:cs="Arial"/>
          <w:b/>
          <w:bCs/>
          <w:sz w:val="24"/>
          <w:szCs w:val="24"/>
        </w:rPr>
        <w:t xml:space="preserve">ap </w:t>
      </w:r>
      <w:r w:rsidR="00BE27BC">
        <w:rPr>
          <w:rFonts w:ascii="Arial" w:eastAsia="Arial" w:hAnsi="Arial" w:cs="Arial"/>
          <w:b/>
          <w:bCs/>
          <w:sz w:val="24"/>
          <w:szCs w:val="24"/>
        </w:rPr>
        <w:t>r</w:t>
      </w:r>
      <w:r w:rsidR="00B15C78" w:rsidRPr="00D26E7D">
        <w:rPr>
          <w:rFonts w:ascii="Arial" w:eastAsia="Arial" w:hAnsi="Arial" w:cs="Arial"/>
          <w:b/>
          <w:bCs/>
          <w:sz w:val="24"/>
          <w:szCs w:val="24"/>
        </w:rPr>
        <w:t>eporting</w:t>
      </w:r>
    </w:p>
    <w:p w14:paraId="7A384B17" w14:textId="77777777" w:rsidR="004376E6" w:rsidRPr="00D26E7D" w:rsidRDefault="004376E6" w:rsidP="004376E6">
      <w:pPr>
        <w:spacing w:after="0" w:line="240" w:lineRule="auto"/>
        <w:ind w:left="567" w:right="-20" w:hanging="567"/>
        <w:jc w:val="both"/>
        <w:rPr>
          <w:rFonts w:ascii="Arial" w:eastAsia="Arial" w:hAnsi="Arial" w:cs="Arial"/>
          <w:bCs/>
          <w:sz w:val="16"/>
          <w:szCs w:val="16"/>
        </w:rPr>
      </w:pPr>
    </w:p>
    <w:p w14:paraId="13D3448D" w14:textId="2977C3A7" w:rsidR="005805B0" w:rsidRPr="00E81A46" w:rsidRDefault="00B15C78" w:rsidP="00BE27BC">
      <w:pPr>
        <w:pStyle w:val="ListParagraph"/>
        <w:numPr>
          <w:ilvl w:val="1"/>
          <w:numId w:val="7"/>
        </w:numPr>
        <w:tabs>
          <w:tab w:val="left" w:pos="567"/>
        </w:tabs>
        <w:spacing w:after="0" w:line="240" w:lineRule="auto"/>
        <w:ind w:left="567" w:right="-23" w:hanging="567"/>
        <w:rPr>
          <w:rFonts w:ascii="Arial" w:hAnsi="Arial" w:cs="Arial"/>
          <w:sz w:val="24"/>
          <w:szCs w:val="24"/>
        </w:rPr>
      </w:pPr>
      <w:r w:rsidRPr="00D26E7D">
        <w:rPr>
          <w:rFonts w:ascii="Arial" w:eastAsia="Arial" w:hAnsi="Arial" w:cs="Arial"/>
          <w:bCs/>
          <w:sz w:val="24"/>
          <w:szCs w:val="24"/>
        </w:rPr>
        <w:t xml:space="preserve">The Equality Act 2010 (Specific Duties and Public Authorities) Regulations 2017 require </w:t>
      </w:r>
      <w:r w:rsidR="00AB1D6C" w:rsidRPr="00D26E7D">
        <w:rPr>
          <w:rFonts w:ascii="Arial" w:eastAsia="Arial" w:hAnsi="Arial" w:cs="Arial"/>
          <w:bCs/>
          <w:sz w:val="24"/>
          <w:szCs w:val="24"/>
        </w:rPr>
        <w:t>T</w:t>
      </w:r>
      <w:r w:rsidRPr="00D26E7D">
        <w:rPr>
          <w:rFonts w:ascii="Arial" w:eastAsia="Arial" w:hAnsi="Arial" w:cs="Arial"/>
          <w:bCs/>
          <w:sz w:val="24"/>
          <w:szCs w:val="24"/>
        </w:rPr>
        <w:t xml:space="preserve">amworth Borough Council to calculate and publish the </w:t>
      </w:r>
      <w:r w:rsidR="005805B0" w:rsidRPr="00D26E7D">
        <w:rPr>
          <w:rFonts w:ascii="Arial" w:eastAsia="Arial" w:hAnsi="Arial" w:cs="Arial"/>
          <w:bCs/>
          <w:sz w:val="24"/>
          <w:szCs w:val="24"/>
        </w:rPr>
        <w:t xml:space="preserve">gender </w:t>
      </w:r>
      <w:r w:rsidRPr="00D26E7D">
        <w:rPr>
          <w:rFonts w:ascii="Arial" w:eastAsia="Arial" w:hAnsi="Arial" w:cs="Arial"/>
          <w:bCs/>
          <w:sz w:val="24"/>
          <w:szCs w:val="24"/>
        </w:rPr>
        <w:t xml:space="preserve">pay gap between male and female employees each year. </w:t>
      </w:r>
    </w:p>
    <w:p w14:paraId="6EDE010D" w14:textId="77777777" w:rsidR="00E81A46" w:rsidRDefault="00E81A46" w:rsidP="00E81A46">
      <w:pPr>
        <w:pStyle w:val="ListParagraph"/>
        <w:tabs>
          <w:tab w:val="left" w:pos="567"/>
        </w:tabs>
        <w:spacing w:after="0" w:line="240" w:lineRule="auto"/>
        <w:ind w:right="-23"/>
        <w:rPr>
          <w:rFonts w:ascii="Arial" w:eastAsia="Arial" w:hAnsi="Arial" w:cs="Arial"/>
          <w:bCs/>
          <w:sz w:val="24"/>
          <w:szCs w:val="24"/>
        </w:rPr>
      </w:pPr>
    </w:p>
    <w:p w14:paraId="5CA5BCCC" w14:textId="4E807282" w:rsidR="004376E6" w:rsidRPr="00E81A46" w:rsidRDefault="00E81A46" w:rsidP="00E81A46">
      <w:pPr>
        <w:pStyle w:val="ListParagraph"/>
        <w:tabs>
          <w:tab w:val="left" w:pos="567"/>
        </w:tabs>
        <w:spacing w:after="0" w:line="240" w:lineRule="auto"/>
        <w:ind w:left="567" w:right="-23" w:hanging="567"/>
        <w:rPr>
          <w:rFonts w:ascii="Arial" w:eastAsia="Arial" w:hAnsi="Arial" w:cs="Arial"/>
          <w:bCs/>
          <w:sz w:val="24"/>
          <w:szCs w:val="24"/>
        </w:rPr>
      </w:pPr>
      <w:r>
        <w:rPr>
          <w:rFonts w:ascii="Arial" w:eastAsia="Arial" w:hAnsi="Arial" w:cs="Arial"/>
          <w:bCs/>
          <w:sz w:val="24"/>
          <w:szCs w:val="24"/>
        </w:rPr>
        <w:t>10.2</w:t>
      </w:r>
      <w:r>
        <w:rPr>
          <w:rFonts w:ascii="Arial" w:eastAsia="Arial" w:hAnsi="Arial" w:cs="Arial"/>
          <w:bCs/>
          <w:sz w:val="24"/>
          <w:szCs w:val="24"/>
        </w:rPr>
        <w:tab/>
      </w:r>
      <w:r w:rsidR="00B15C78" w:rsidRPr="00E81A46">
        <w:rPr>
          <w:rFonts w:ascii="Arial" w:eastAsia="Arial" w:hAnsi="Arial" w:cs="Arial"/>
          <w:bCs/>
          <w:sz w:val="24"/>
          <w:szCs w:val="24"/>
        </w:rPr>
        <w:t xml:space="preserve">The data based on the pay situation as </w:t>
      </w:r>
      <w:r w:rsidR="00630689" w:rsidRPr="00E81A46">
        <w:rPr>
          <w:rFonts w:ascii="Arial" w:eastAsia="Arial" w:hAnsi="Arial" w:cs="Arial"/>
          <w:bCs/>
          <w:sz w:val="24"/>
          <w:szCs w:val="24"/>
        </w:rPr>
        <w:t>of</w:t>
      </w:r>
      <w:r w:rsidR="00B15C78" w:rsidRPr="00E81A46">
        <w:rPr>
          <w:rFonts w:ascii="Arial" w:eastAsia="Arial" w:hAnsi="Arial" w:cs="Arial"/>
          <w:bCs/>
          <w:sz w:val="24"/>
          <w:szCs w:val="24"/>
        </w:rPr>
        <w:t xml:space="preserve"> 31</w:t>
      </w:r>
      <w:r w:rsidR="002E0755" w:rsidRPr="00E81A46">
        <w:rPr>
          <w:rFonts w:ascii="Arial" w:eastAsia="Arial" w:hAnsi="Arial" w:cs="Arial"/>
          <w:bCs/>
          <w:sz w:val="24"/>
          <w:szCs w:val="24"/>
        </w:rPr>
        <w:t xml:space="preserve"> March </w:t>
      </w:r>
      <w:r w:rsidR="00107A1C" w:rsidRPr="00E81A46">
        <w:rPr>
          <w:rFonts w:ascii="Arial" w:eastAsia="Arial" w:hAnsi="Arial" w:cs="Arial"/>
          <w:bCs/>
          <w:sz w:val="24"/>
          <w:szCs w:val="24"/>
        </w:rPr>
        <w:t>202</w:t>
      </w:r>
      <w:r w:rsidR="00D26E7D" w:rsidRPr="00E81A46">
        <w:rPr>
          <w:rFonts w:ascii="Arial" w:eastAsia="Arial" w:hAnsi="Arial" w:cs="Arial"/>
          <w:bCs/>
          <w:sz w:val="24"/>
          <w:szCs w:val="24"/>
        </w:rPr>
        <w:t>4</w:t>
      </w:r>
      <w:r w:rsidR="000B2D3C" w:rsidRPr="00E81A46">
        <w:rPr>
          <w:rFonts w:ascii="Arial" w:eastAsia="Arial" w:hAnsi="Arial" w:cs="Arial"/>
          <w:bCs/>
          <w:sz w:val="24"/>
          <w:szCs w:val="24"/>
        </w:rPr>
        <w:t xml:space="preserve"> </w:t>
      </w:r>
      <w:r w:rsidR="00004D67" w:rsidRPr="00E81A46">
        <w:rPr>
          <w:rFonts w:ascii="Arial" w:eastAsia="Arial" w:hAnsi="Arial" w:cs="Arial"/>
          <w:bCs/>
          <w:sz w:val="24"/>
          <w:szCs w:val="24"/>
        </w:rPr>
        <w:t xml:space="preserve">and </w:t>
      </w:r>
      <w:r w:rsidR="005805B0" w:rsidRPr="00E81A46">
        <w:rPr>
          <w:rFonts w:ascii="Arial" w:eastAsia="Arial" w:hAnsi="Arial" w:cs="Arial"/>
          <w:bCs/>
          <w:sz w:val="24"/>
          <w:szCs w:val="24"/>
        </w:rPr>
        <w:t>indicates a</w:t>
      </w:r>
      <w:r w:rsidR="00476207" w:rsidRPr="00E81A46">
        <w:rPr>
          <w:rFonts w:ascii="Arial" w:eastAsia="Arial" w:hAnsi="Arial" w:cs="Arial"/>
          <w:bCs/>
          <w:sz w:val="24"/>
          <w:szCs w:val="24"/>
        </w:rPr>
        <w:t xml:space="preserve"> </w:t>
      </w:r>
      <w:r w:rsidR="00152A23" w:rsidRPr="00E81A46">
        <w:rPr>
          <w:rFonts w:ascii="Arial" w:eastAsia="Arial" w:hAnsi="Arial" w:cs="Arial"/>
          <w:bCs/>
          <w:sz w:val="24"/>
          <w:szCs w:val="24"/>
        </w:rPr>
        <w:t xml:space="preserve">mean hourly </w:t>
      </w:r>
      <w:r w:rsidR="005805B0" w:rsidRPr="00E81A46">
        <w:rPr>
          <w:rFonts w:ascii="Arial" w:eastAsia="Arial" w:hAnsi="Arial" w:cs="Arial"/>
          <w:bCs/>
          <w:sz w:val="24"/>
          <w:szCs w:val="24"/>
        </w:rPr>
        <w:t xml:space="preserve">gender </w:t>
      </w:r>
      <w:r w:rsidR="00152A23" w:rsidRPr="00E81A46">
        <w:rPr>
          <w:rFonts w:ascii="Arial" w:eastAsia="Arial" w:hAnsi="Arial" w:cs="Arial"/>
          <w:bCs/>
          <w:sz w:val="24"/>
          <w:szCs w:val="24"/>
        </w:rPr>
        <w:t xml:space="preserve">pay gap </w:t>
      </w:r>
      <w:r w:rsidR="00004D67" w:rsidRPr="00E81A46">
        <w:rPr>
          <w:rFonts w:ascii="Arial" w:eastAsia="Arial" w:hAnsi="Arial" w:cs="Arial"/>
          <w:bCs/>
          <w:sz w:val="24"/>
          <w:szCs w:val="24"/>
        </w:rPr>
        <w:t xml:space="preserve">of </w:t>
      </w:r>
      <w:r w:rsidR="003D6F9B" w:rsidRPr="00E81A46">
        <w:rPr>
          <w:rFonts w:ascii="Arial" w:eastAsia="Arial" w:hAnsi="Arial" w:cs="Arial"/>
          <w:bCs/>
          <w:sz w:val="24"/>
          <w:szCs w:val="24"/>
        </w:rPr>
        <w:t>-0.44</w:t>
      </w:r>
      <w:r w:rsidR="00152A23" w:rsidRPr="00E81A46">
        <w:rPr>
          <w:rFonts w:ascii="Arial" w:eastAsia="Arial" w:hAnsi="Arial" w:cs="Arial"/>
          <w:bCs/>
          <w:sz w:val="24"/>
          <w:szCs w:val="24"/>
        </w:rPr>
        <w:t xml:space="preserve">% and </w:t>
      </w:r>
      <w:r w:rsidR="00004D67" w:rsidRPr="00E81A46">
        <w:rPr>
          <w:rFonts w:ascii="Arial" w:eastAsia="Arial" w:hAnsi="Arial" w:cs="Arial"/>
          <w:bCs/>
          <w:sz w:val="24"/>
          <w:szCs w:val="24"/>
        </w:rPr>
        <w:t xml:space="preserve">a </w:t>
      </w:r>
      <w:r w:rsidR="00152A23" w:rsidRPr="00E81A46">
        <w:rPr>
          <w:rFonts w:ascii="Arial" w:eastAsia="Arial" w:hAnsi="Arial" w:cs="Arial"/>
          <w:bCs/>
          <w:sz w:val="24"/>
          <w:szCs w:val="24"/>
        </w:rPr>
        <w:t xml:space="preserve">median hourly </w:t>
      </w:r>
      <w:r w:rsidR="009C688A" w:rsidRPr="00E81A46">
        <w:rPr>
          <w:rFonts w:ascii="Arial" w:eastAsia="Arial" w:hAnsi="Arial" w:cs="Arial"/>
          <w:bCs/>
          <w:sz w:val="24"/>
          <w:szCs w:val="24"/>
        </w:rPr>
        <w:t xml:space="preserve">gender </w:t>
      </w:r>
      <w:r w:rsidR="00152A23" w:rsidRPr="00E81A46">
        <w:rPr>
          <w:rFonts w:ascii="Arial" w:eastAsia="Arial" w:hAnsi="Arial" w:cs="Arial"/>
          <w:bCs/>
          <w:sz w:val="24"/>
          <w:szCs w:val="24"/>
        </w:rPr>
        <w:t xml:space="preserve">pay gap </w:t>
      </w:r>
      <w:r w:rsidR="00004D67" w:rsidRPr="00E81A46">
        <w:rPr>
          <w:rFonts w:ascii="Arial" w:eastAsia="Arial" w:hAnsi="Arial" w:cs="Arial"/>
          <w:bCs/>
          <w:sz w:val="24"/>
          <w:szCs w:val="24"/>
        </w:rPr>
        <w:t xml:space="preserve">of </w:t>
      </w:r>
      <w:r w:rsidR="0097648A" w:rsidRPr="00E81A46">
        <w:rPr>
          <w:rFonts w:ascii="Arial" w:eastAsia="Arial" w:hAnsi="Arial" w:cs="Arial"/>
          <w:bCs/>
          <w:sz w:val="24"/>
          <w:szCs w:val="24"/>
        </w:rPr>
        <w:t>-</w:t>
      </w:r>
      <w:r w:rsidR="00476207" w:rsidRPr="00E81A46">
        <w:rPr>
          <w:rFonts w:ascii="Arial" w:eastAsia="Arial" w:hAnsi="Arial" w:cs="Arial"/>
          <w:bCs/>
          <w:sz w:val="24"/>
          <w:szCs w:val="24"/>
        </w:rPr>
        <w:t>1.</w:t>
      </w:r>
      <w:r w:rsidR="003D6F9B" w:rsidRPr="00E81A46">
        <w:rPr>
          <w:rFonts w:ascii="Arial" w:eastAsia="Arial" w:hAnsi="Arial" w:cs="Arial"/>
          <w:bCs/>
          <w:sz w:val="24"/>
          <w:szCs w:val="24"/>
        </w:rPr>
        <w:t>51</w:t>
      </w:r>
      <w:r w:rsidR="00152A23" w:rsidRPr="00E81A46">
        <w:rPr>
          <w:rFonts w:ascii="Arial" w:eastAsia="Arial" w:hAnsi="Arial" w:cs="Arial"/>
          <w:bCs/>
          <w:sz w:val="24"/>
          <w:szCs w:val="24"/>
        </w:rPr>
        <w:t>%.</w:t>
      </w:r>
      <w:r w:rsidR="00546559" w:rsidRPr="00E81A46">
        <w:rPr>
          <w:rFonts w:ascii="Arial" w:eastAsia="Arial" w:hAnsi="Arial" w:cs="Arial"/>
          <w:bCs/>
          <w:sz w:val="24"/>
          <w:szCs w:val="24"/>
        </w:rPr>
        <w:t xml:space="preserve"> </w:t>
      </w:r>
      <w:r w:rsidR="008A3C20" w:rsidRPr="00E81A46">
        <w:rPr>
          <w:rFonts w:ascii="Arial" w:eastAsia="Arial" w:hAnsi="Arial" w:cs="Arial"/>
          <w:b/>
          <w:sz w:val="24"/>
          <w:szCs w:val="24"/>
        </w:rPr>
        <w:t>Appendix 2</w:t>
      </w:r>
      <w:r w:rsidR="008A3C20" w:rsidRPr="00E81A46">
        <w:rPr>
          <w:rFonts w:ascii="Arial" w:eastAsia="Arial" w:hAnsi="Arial" w:cs="Arial"/>
          <w:bCs/>
          <w:sz w:val="24"/>
          <w:szCs w:val="24"/>
        </w:rPr>
        <w:t xml:space="preserve"> details </w:t>
      </w:r>
      <w:r w:rsidR="000A2BA3" w:rsidRPr="00E81A46">
        <w:rPr>
          <w:rFonts w:ascii="Arial" w:eastAsia="Arial" w:hAnsi="Arial" w:cs="Arial"/>
          <w:bCs/>
          <w:sz w:val="24"/>
          <w:szCs w:val="24"/>
        </w:rPr>
        <w:t xml:space="preserve">the </w:t>
      </w:r>
      <w:r w:rsidR="00BE27BC" w:rsidRPr="00E81A46">
        <w:rPr>
          <w:rFonts w:ascii="Arial" w:eastAsia="Arial" w:hAnsi="Arial" w:cs="Arial"/>
          <w:bCs/>
          <w:sz w:val="24"/>
          <w:szCs w:val="24"/>
        </w:rPr>
        <w:t>g</w:t>
      </w:r>
      <w:r w:rsidR="000A2BA3" w:rsidRPr="00E81A46">
        <w:rPr>
          <w:rFonts w:ascii="Arial" w:eastAsia="Arial" w:hAnsi="Arial" w:cs="Arial"/>
          <w:bCs/>
          <w:sz w:val="24"/>
          <w:szCs w:val="24"/>
        </w:rPr>
        <w:t>ender</w:t>
      </w:r>
      <w:r w:rsidR="008A3C20" w:rsidRPr="00E81A46">
        <w:rPr>
          <w:rFonts w:ascii="Arial" w:eastAsia="Arial" w:hAnsi="Arial" w:cs="Arial"/>
          <w:bCs/>
          <w:sz w:val="24"/>
          <w:szCs w:val="24"/>
        </w:rPr>
        <w:t xml:space="preserve"> </w:t>
      </w:r>
      <w:r w:rsidR="00BE27BC" w:rsidRPr="00E81A46">
        <w:rPr>
          <w:rFonts w:ascii="Arial" w:eastAsia="Arial" w:hAnsi="Arial" w:cs="Arial"/>
          <w:bCs/>
          <w:sz w:val="24"/>
          <w:szCs w:val="24"/>
        </w:rPr>
        <w:t>p</w:t>
      </w:r>
      <w:r w:rsidR="008A3C20" w:rsidRPr="00E81A46">
        <w:rPr>
          <w:rFonts w:ascii="Arial" w:eastAsia="Arial" w:hAnsi="Arial" w:cs="Arial"/>
          <w:bCs/>
          <w:sz w:val="24"/>
          <w:szCs w:val="24"/>
        </w:rPr>
        <w:t xml:space="preserve">ay </w:t>
      </w:r>
      <w:r w:rsidR="00BE27BC" w:rsidRPr="00E81A46">
        <w:rPr>
          <w:rFonts w:ascii="Arial" w:eastAsia="Arial" w:hAnsi="Arial" w:cs="Arial"/>
          <w:bCs/>
          <w:sz w:val="24"/>
          <w:szCs w:val="24"/>
        </w:rPr>
        <w:t>g</w:t>
      </w:r>
      <w:r w:rsidR="008A3C20" w:rsidRPr="00E81A46">
        <w:rPr>
          <w:rFonts w:ascii="Arial" w:eastAsia="Arial" w:hAnsi="Arial" w:cs="Arial"/>
          <w:bCs/>
          <w:sz w:val="24"/>
          <w:szCs w:val="24"/>
        </w:rPr>
        <w:t>ap report</w:t>
      </w:r>
      <w:r w:rsidR="00476207" w:rsidRPr="00E81A46">
        <w:rPr>
          <w:rFonts w:ascii="Arial" w:eastAsia="Arial" w:hAnsi="Arial" w:cs="Arial"/>
          <w:bCs/>
          <w:sz w:val="24"/>
          <w:szCs w:val="24"/>
        </w:rPr>
        <w:t xml:space="preserve"> in more detail</w:t>
      </w:r>
      <w:r w:rsidR="008A3C20" w:rsidRPr="00E81A46">
        <w:rPr>
          <w:rFonts w:ascii="Arial" w:eastAsia="Arial" w:hAnsi="Arial" w:cs="Arial"/>
          <w:bCs/>
          <w:sz w:val="24"/>
          <w:szCs w:val="24"/>
        </w:rPr>
        <w:t>.</w:t>
      </w:r>
    </w:p>
    <w:p w14:paraId="70B52A35" w14:textId="77777777" w:rsidR="00E81A46" w:rsidRDefault="00E81A46" w:rsidP="00E81A46">
      <w:pPr>
        <w:tabs>
          <w:tab w:val="left" w:pos="820"/>
        </w:tabs>
        <w:spacing w:after="0" w:line="240" w:lineRule="auto"/>
        <w:ind w:right="-23"/>
        <w:rPr>
          <w:rFonts w:ascii="Arial" w:hAnsi="Arial" w:cs="Arial"/>
          <w:sz w:val="24"/>
          <w:szCs w:val="24"/>
        </w:rPr>
      </w:pPr>
    </w:p>
    <w:p w14:paraId="5937A99B" w14:textId="73CEE3B7" w:rsidR="00E81A46" w:rsidRPr="00E81A46" w:rsidRDefault="00E81A46" w:rsidP="00E81A46">
      <w:pPr>
        <w:tabs>
          <w:tab w:val="left" w:pos="820"/>
        </w:tabs>
        <w:spacing w:after="0" w:line="240" w:lineRule="auto"/>
        <w:ind w:left="567" w:right="-23" w:hanging="567"/>
        <w:rPr>
          <w:rFonts w:ascii="Arial" w:hAnsi="Arial" w:cs="Arial"/>
          <w:sz w:val="24"/>
          <w:szCs w:val="24"/>
        </w:rPr>
      </w:pPr>
      <w:r>
        <w:rPr>
          <w:rFonts w:ascii="Arial" w:hAnsi="Arial" w:cs="Arial"/>
          <w:sz w:val="24"/>
          <w:szCs w:val="24"/>
        </w:rPr>
        <w:t xml:space="preserve">10.3 This is the first year that disability and ethnicity pay gap reporting data has been captured.  </w:t>
      </w:r>
      <w:r w:rsidRPr="00E81A46">
        <w:rPr>
          <w:rFonts w:ascii="Arial" w:hAnsi="Arial" w:cs="Arial"/>
          <w:b/>
          <w:bCs/>
          <w:sz w:val="24"/>
          <w:szCs w:val="24"/>
        </w:rPr>
        <w:t>Appendix 3</w:t>
      </w:r>
      <w:r>
        <w:rPr>
          <w:rFonts w:ascii="Arial" w:hAnsi="Arial" w:cs="Arial"/>
          <w:sz w:val="24"/>
          <w:szCs w:val="24"/>
        </w:rPr>
        <w:t xml:space="preserve"> </w:t>
      </w:r>
      <w:r w:rsidR="00507B10">
        <w:rPr>
          <w:rFonts w:ascii="Arial" w:hAnsi="Arial" w:cs="Arial"/>
          <w:sz w:val="24"/>
          <w:szCs w:val="24"/>
        </w:rPr>
        <w:t xml:space="preserve">details the disability pay gap report.  Our mean disability pay gap is 6.93% and median disability pay gap is 5.75%.  </w:t>
      </w:r>
      <w:r w:rsidRPr="00E81A46">
        <w:rPr>
          <w:rFonts w:ascii="Arial" w:hAnsi="Arial" w:cs="Arial"/>
          <w:b/>
          <w:bCs/>
          <w:sz w:val="24"/>
          <w:szCs w:val="24"/>
        </w:rPr>
        <w:t>Appendix 4</w:t>
      </w:r>
      <w:r>
        <w:rPr>
          <w:rFonts w:ascii="Arial" w:hAnsi="Arial" w:cs="Arial"/>
          <w:sz w:val="24"/>
          <w:szCs w:val="24"/>
        </w:rPr>
        <w:t xml:space="preserve"> detail</w:t>
      </w:r>
      <w:r w:rsidR="00507B10">
        <w:rPr>
          <w:rFonts w:ascii="Arial" w:hAnsi="Arial" w:cs="Arial"/>
          <w:sz w:val="24"/>
          <w:szCs w:val="24"/>
        </w:rPr>
        <w:t>s the ethnicity pay gap.  Our mean ethnicity pay gap is -8.76% and our median ethnicity pay gap is -1.01%.</w:t>
      </w:r>
    </w:p>
    <w:p w14:paraId="7BDAFB1C" w14:textId="686FBDB3" w:rsidR="00B27C8E" w:rsidRPr="00B076AE" w:rsidRDefault="00B27C8E" w:rsidP="00BE27BC">
      <w:pPr>
        <w:tabs>
          <w:tab w:val="left" w:pos="820"/>
        </w:tabs>
        <w:spacing w:after="0" w:line="240" w:lineRule="auto"/>
        <w:ind w:right="-23"/>
        <w:rPr>
          <w:rFonts w:ascii="Arial" w:hAnsi="Arial" w:cs="Arial"/>
          <w:color w:val="FF0000"/>
          <w:sz w:val="24"/>
          <w:szCs w:val="24"/>
        </w:rPr>
      </w:pPr>
    </w:p>
    <w:p w14:paraId="5D48B94C" w14:textId="1DD2F363" w:rsidR="004376E6" w:rsidRPr="00B076AE" w:rsidRDefault="00C52DAA" w:rsidP="00AB1D6C">
      <w:pPr>
        <w:pStyle w:val="ListParagraph"/>
        <w:tabs>
          <w:tab w:val="left" w:pos="820"/>
        </w:tabs>
        <w:spacing w:after="0" w:line="240" w:lineRule="auto"/>
        <w:ind w:left="567" w:right="-23"/>
        <w:jc w:val="both"/>
        <w:rPr>
          <w:rFonts w:ascii="Arial" w:hAnsi="Arial" w:cs="Arial"/>
          <w:color w:val="FF0000"/>
          <w:sz w:val="24"/>
          <w:szCs w:val="24"/>
        </w:rPr>
      </w:pPr>
      <w:r w:rsidRPr="00B076AE">
        <w:rPr>
          <w:rFonts w:ascii="Arial" w:hAnsi="Arial" w:cs="Arial"/>
          <w:color w:val="FF0000"/>
          <w:sz w:val="24"/>
          <w:szCs w:val="24"/>
        </w:rPr>
        <w:tab/>
      </w:r>
      <w:r w:rsidRPr="00B076AE">
        <w:rPr>
          <w:rFonts w:ascii="Arial" w:hAnsi="Arial" w:cs="Arial"/>
          <w:color w:val="FF0000"/>
          <w:sz w:val="24"/>
          <w:szCs w:val="24"/>
        </w:rPr>
        <w:tab/>
      </w:r>
      <w:r w:rsidRPr="00B076AE">
        <w:rPr>
          <w:rFonts w:ascii="Arial" w:hAnsi="Arial" w:cs="Arial"/>
          <w:color w:val="FF0000"/>
          <w:sz w:val="24"/>
          <w:szCs w:val="24"/>
        </w:rPr>
        <w:tab/>
      </w:r>
      <w:r w:rsidRPr="00B076AE">
        <w:rPr>
          <w:rFonts w:ascii="Arial" w:hAnsi="Arial" w:cs="Arial"/>
          <w:color w:val="FF0000"/>
          <w:sz w:val="24"/>
          <w:szCs w:val="24"/>
        </w:rPr>
        <w:tab/>
      </w:r>
      <w:r w:rsidRPr="00B076AE">
        <w:rPr>
          <w:rFonts w:ascii="Arial" w:hAnsi="Arial" w:cs="Arial"/>
          <w:color w:val="FF0000"/>
          <w:sz w:val="24"/>
          <w:szCs w:val="24"/>
        </w:rPr>
        <w:tab/>
      </w:r>
      <w:r w:rsidRPr="00B076AE">
        <w:rPr>
          <w:rFonts w:ascii="Arial" w:hAnsi="Arial" w:cs="Arial"/>
          <w:color w:val="FF0000"/>
          <w:sz w:val="24"/>
          <w:szCs w:val="24"/>
        </w:rPr>
        <w:tab/>
      </w:r>
    </w:p>
    <w:p w14:paraId="49F9749F" w14:textId="77777777" w:rsidR="004376E6" w:rsidRPr="0097648A" w:rsidRDefault="00B15C78" w:rsidP="004376E6">
      <w:pPr>
        <w:pStyle w:val="ListParagraph"/>
        <w:numPr>
          <w:ilvl w:val="0"/>
          <w:numId w:val="7"/>
        </w:numPr>
        <w:tabs>
          <w:tab w:val="left" w:pos="820"/>
        </w:tabs>
        <w:spacing w:after="0" w:line="240" w:lineRule="auto"/>
        <w:ind w:left="567" w:right="-20" w:hanging="567"/>
        <w:jc w:val="both"/>
        <w:rPr>
          <w:rFonts w:ascii="Arial" w:eastAsia="Arial" w:hAnsi="Arial" w:cs="Arial"/>
          <w:b/>
          <w:bCs/>
          <w:sz w:val="24"/>
          <w:szCs w:val="24"/>
        </w:rPr>
      </w:pPr>
      <w:r w:rsidRPr="0097648A">
        <w:rPr>
          <w:rFonts w:ascii="Arial" w:eastAsia="Arial" w:hAnsi="Arial" w:cs="Arial"/>
          <w:b/>
          <w:bCs/>
          <w:sz w:val="24"/>
          <w:szCs w:val="24"/>
        </w:rPr>
        <w:t xml:space="preserve">Accountability and Decision Making </w:t>
      </w:r>
    </w:p>
    <w:p w14:paraId="01FBD3B4" w14:textId="77777777" w:rsidR="004376E6" w:rsidRPr="0097648A" w:rsidRDefault="004376E6" w:rsidP="004376E6">
      <w:pPr>
        <w:tabs>
          <w:tab w:val="left" w:pos="820"/>
        </w:tabs>
        <w:spacing w:after="0" w:line="240" w:lineRule="auto"/>
        <w:ind w:left="567" w:right="-20" w:hanging="567"/>
        <w:jc w:val="both"/>
        <w:rPr>
          <w:rFonts w:ascii="Arial" w:eastAsia="Arial" w:hAnsi="Arial" w:cs="Arial"/>
          <w:b/>
          <w:bCs/>
          <w:i/>
          <w:sz w:val="16"/>
          <w:szCs w:val="16"/>
        </w:rPr>
      </w:pPr>
    </w:p>
    <w:p w14:paraId="34F54EFF" w14:textId="3AE12904" w:rsidR="004376E6" w:rsidRPr="0097648A" w:rsidRDefault="00B15C78" w:rsidP="00BE27BC">
      <w:pPr>
        <w:pStyle w:val="NoSpacing"/>
        <w:numPr>
          <w:ilvl w:val="1"/>
          <w:numId w:val="7"/>
        </w:numPr>
        <w:ind w:left="567" w:hanging="567"/>
        <w:rPr>
          <w:rFonts w:ascii="Arial" w:hAnsi="Arial" w:cs="Arial"/>
          <w:sz w:val="24"/>
          <w:szCs w:val="24"/>
        </w:rPr>
      </w:pPr>
      <w:r w:rsidRPr="0097648A">
        <w:rPr>
          <w:rFonts w:ascii="Arial" w:hAnsi="Arial" w:cs="Arial"/>
          <w:sz w:val="24"/>
          <w:szCs w:val="24"/>
        </w:rPr>
        <w:t xml:space="preserve">In accordance with the </w:t>
      </w:r>
      <w:r w:rsidR="00BE27BC">
        <w:rPr>
          <w:rFonts w:ascii="Arial" w:hAnsi="Arial" w:cs="Arial"/>
          <w:sz w:val="24"/>
          <w:szCs w:val="24"/>
        </w:rPr>
        <w:t>c</w:t>
      </w:r>
      <w:r w:rsidRPr="0097648A">
        <w:rPr>
          <w:rFonts w:ascii="Arial" w:hAnsi="Arial" w:cs="Arial"/>
          <w:sz w:val="24"/>
          <w:szCs w:val="24"/>
        </w:rPr>
        <w:t xml:space="preserve">onstitution of the </w:t>
      </w:r>
      <w:r w:rsidR="00BE27BC">
        <w:rPr>
          <w:rFonts w:ascii="Arial" w:hAnsi="Arial" w:cs="Arial"/>
          <w:sz w:val="24"/>
          <w:szCs w:val="24"/>
        </w:rPr>
        <w:t>c</w:t>
      </w:r>
      <w:r w:rsidRPr="0097648A">
        <w:rPr>
          <w:rFonts w:ascii="Arial" w:hAnsi="Arial" w:cs="Arial"/>
          <w:sz w:val="24"/>
          <w:szCs w:val="24"/>
        </w:rPr>
        <w:t xml:space="preserve">ouncil, the Appointments and Staffing Committee are responsible for decision making in relation to employment policies including recruitment, pay, terms and conditions and severance arrangements in relation to employees of the </w:t>
      </w:r>
      <w:r w:rsidR="00BE27BC">
        <w:rPr>
          <w:rFonts w:ascii="Arial" w:hAnsi="Arial" w:cs="Arial"/>
          <w:sz w:val="24"/>
          <w:szCs w:val="24"/>
        </w:rPr>
        <w:t>c</w:t>
      </w:r>
      <w:r w:rsidRPr="0097648A">
        <w:rPr>
          <w:rFonts w:ascii="Arial" w:hAnsi="Arial" w:cs="Arial"/>
          <w:sz w:val="24"/>
          <w:szCs w:val="24"/>
        </w:rPr>
        <w:t>ouncil. Where appropriate</w:t>
      </w:r>
      <w:r w:rsidR="00C52DAA" w:rsidRPr="0097648A">
        <w:rPr>
          <w:rFonts w:ascii="Arial" w:hAnsi="Arial" w:cs="Arial"/>
          <w:sz w:val="24"/>
          <w:szCs w:val="24"/>
        </w:rPr>
        <w:t>,</w:t>
      </w:r>
      <w:r w:rsidRPr="0097648A">
        <w:rPr>
          <w:rFonts w:ascii="Arial" w:hAnsi="Arial" w:cs="Arial"/>
          <w:sz w:val="24"/>
          <w:szCs w:val="24"/>
        </w:rPr>
        <w:t xml:space="preserve"> implementation of these policies may be delegated to the </w:t>
      </w:r>
      <w:r w:rsidR="00BE27BC">
        <w:rPr>
          <w:rFonts w:ascii="Arial" w:hAnsi="Arial" w:cs="Arial"/>
          <w:sz w:val="24"/>
          <w:szCs w:val="24"/>
        </w:rPr>
        <w:t>c</w:t>
      </w:r>
      <w:r w:rsidRPr="0097648A">
        <w:rPr>
          <w:rFonts w:ascii="Arial" w:hAnsi="Arial" w:cs="Arial"/>
          <w:sz w:val="24"/>
          <w:szCs w:val="24"/>
        </w:rPr>
        <w:t xml:space="preserve">hief </w:t>
      </w:r>
      <w:r w:rsidR="00BE27BC">
        <w:rPr>
          <w:rFonts w:ascii="Arial" w:hAnsi="Arial" w:cs="Arial"/>
          <w:sz w:val="24"/>
          <w:szCs w:val="24"/>
        </w:rPr>
        <w:t>e</w:t>
      </w:r>
      <w:r w:rsidRPr="0097648A">
        <w:rPr>
          <w:rFonts w:ascii="Arial" w:hAnsi="Arial" w:cs="Arial"/>
          <w:sz w:val="24"/>
          <w:szCs w:val="24"/>
        </w:rPr>
        <w:t xml:space="preserve">xecutive </w:t>
      </w:r>
      <w:r w:rsidR="00026646" w:rsidRPr="0097648A">
        <w:rPr>
          <w:rFonts w:ascii="Arial" w:hAnsi="Arial" w:cs="Arial"/>
          <w:sz w:val="24"/>
          <w:szCs w:val="24"/>
        </w:rPr>
        <w:t xml:space="preserve">or </w:t>
      </w:r>
      <w:r w:rsidR="00BE27BC">
        <w:rPr>
          <w:rFonts w:ascii="Arial" w:hAnsi="Arial" w:cs="Arial"/>
          <w:sz w:val="24"/>
          <w:szCs w:val="24"/>
        </w:rPr>
        <w:t>h</w:t>
      </w:r>
      <w:r w:rsidRPr="0097648A">
        <w:rPr>
          <w:rFonts w:ascii="Arial" w:hAnsi="Arial" w:cs="Arial"/>
          <w:sz w:val="24"/>
          <w:szCs w:val="24"/>
        </w:rPr>
        <w:t xml:space="preserve">ead of </w:t>
      </w:r>
      <w:r w:rsidR="00BE27BC">
        <w:rPr>
          <w:rFonts w:ascii="Arial" w:hAnsi="Arial" w:cs="Arial"/>
          <w:sz w:val="24"/>
          <w:szCs w:val="24"/>
        </w:rPr>
        <w:t>p</w:t>
      </w:r>
      <w:r w:rsidRPr="0097648A">
        <w:rPr>
          <w:rFonts w:ascii="Arial" w:hAnsi="Arial" w:cs="Arial"/>
          <w:sz w:val="24"/>
          <w:szCs w:val="24"/>
        </w:rPr>
        <w:t xml:space="preserve">aid </w:t>
      </w:r>
      <w:r w:rsidR="00BE27BC">
        <w:rPr>
          <w:rFonts w:ascii="Arial" w:hAnsi="Arial" w:cs="Arial"/>
          <w:sz w:val="24"/>
          <w:szCs w:val="24"/>
        </w:rPr>
        <w:t>s</w:t>
      </w:r>
      <w:r w:rsidRPr="0097648A">
        <w:rPr>
          <w:rFonts w:ascii="Arial" w:hAnsi="Arial" w:cs="Arial"/>
          <w:sz w:val="24"/>
          <w:szCs w:val="24"/>
        </w:rPr>
        <w:t>ervice</w:t>
      </w:r>
      <w:r w:rsidR="00C52DAA" w:rsidRPr="0097648A">
        <w:rPr>
          <w:rFonts w:ascii="Arial" w:hAnsi="Arial" w:cs="Arial"/>
          <w:sz w:val="24"/>
          <w:szCs w:val="24"/>
        </w:rPr>
        <w:t xml:space="preserve"> in accordance with the</w:t>
      </w:r>
      <w:r w:rsidRPr="0097648A">
        <w:rPr>
          <w:rFonts w:ascii="Arial" w:hAnsi="Arial" w:cs="Arial"/>
          <w:sz w:val="24"/>
          <w:szCs w:val="24"/>
        </w:rPr>
        <w:t xml:space="preserve"> scheme of delegation. </w:t>
      </w:r>
    </w:p>
    <w:p w14:paraId="41E465BB" w14:textId="77777777" w:rsidR="004376E6" w:rsidRPr="0097648A" w:rsidRDefault="004376E6" w:rsidP="004376E6">
      <w:pPr>
        <w:ind w:left="567" w:hanging="567"/>
        <w:rPr>
          <w:rFonts w:ascii="Arial" w:eastAsia="Times New Roman" w:hAnsi="Arial" w:cs="Arial"/>
          <w:sz w:val="24"/>
          <w:szCs w:val="24"/>
        </w:rPr>
      </w:pPr>
    </w:p>
    <w:p w14:paraId="721F8049" w14:textId="77777777" w:rsidR="004376E6" w:rsidRPr="0097648A" w:rsidRDefault="00B15C78" w:rsidP="004376E6">
      <w:pPr>
        <w:pStyle w:val="ListParagraph"/>
        <w:numPr>
          <w:ilvl w:val="0"/>
          <w:numId w:val="7"/>
        </w:numPr>
        <w:tabs>
          <w:tab w:val="left" w:pos="820"/>
        </w:tabs>
        <w:spacing w:after="0" w:line="240" w:lineRule="auto"/>
        <w:ind w:left="567" w:right="-20" w:hanging="567"/>
        <w:jc w:val="both"/>
        <w:rPr>
          <w:rFonts w:ascii="Arial" w:eastAsia="Arial" w:hAnsi="Arial" w:cs="Arial"/>
          <w:sz w:val="24"/>
          <w:szCs w:val="24"/>
        </w:rPr>
      </w:pPr>
      <w:r w:rsidRPr="0097648A">
        <w:rPr>
          <w:rFonts w:ascii="Arial" w:eastAsia="Arial" w:hAnsi="Arial" w:cs="Arial"/>
          <w:b/>
          <w:bCs/>
          <w:sz w:val="24"/>
          <w:szCs w:val="24"/>
        </w:rPr>
        <w:t>P</w:t>
      </w:r>
      <w:r w:rsidRPr="0097648A">
        <w:rPr>
          <w:rFonts w:ascii="Arial" w:eastAsia="Arial" w:hAnsi="Arial" w:cs="Arial"/>
          <w:b/>
          <w:bCs/>
          <w:spacing w:val="-1"/>
          <w:sz w:val="24"/>
          <w:szCs w:val="24"/>
        </w:rPr>
        <w:t>ub</w:t>
      </w:r>
      <w:r w:rsidRPr="0097648A">
        <w:rPr>
          <w:rFonts w:ascii="Arial" w:eastAsia="Arial" w:hAnsi="Arial" w:cs="Arial"/>
          <w:b/>
          <w:bCs/>
          <w:spacing w:val="1"/>
          <w:sz w:val="24"/>
          <w:szCs w:val="24"/>
        </w:rPr>
        <w:t>li</w:t>
      </w:r>
      <w:r w:rsidRPr="0097648A">
        <w:rPr>
          <w:rFonts w:ascii="Arial" w:eastAsia="Arial" w:hAnsi="Arial" w:cs="Arial"/>
          <w:b/>
          <w:bCs/>
          <w:sz w:val="24"/>
          <w:szCs w:val="24"/>
        </w:rPr>
        <w:t>ca</w:t>
      </w:r>
      <w:r w:rsidRPr="0097648A">
        <w:rPr>
          <w:rFonts w:ascii="Arial" w:eastAsia="Arial" w:hAnsi="Arial" w:cs="Arial"/>
          <w:b/>
          <w:bCs/>
          <w:spacing w:val="-3"/>
          <w:sz w:val="24"/>
          <w:szCs w:val="24"/>
        </w:rPr>
        <w:t>t</w:t>
      </w:r>
      <w:r w:rsidRPr="0097648A">
        <w:rPr>
          <w:rFonts w:ascii="Arial" w:eastAsia="Arial" w:hAnsi="Arial" w:cs="Arial"/>
          <w:b/>
          <w:bCs/>
          <w:spacing w:val="1"/>
          <w:sz w:val="24"/>
          <w:szCs w:val="24"/>
        </w:rPr>
        <w:t>i</w:t>
      </w:r>
      <w:r w:rsidRPr="0097648A">
        <w:rPr>
          <w:rFonts w:ascii="Arial" w:eastAsia="Arial" w:hAnsi="Arial" w:cs="Arial"/>
          <w:b/>
          <w:bCs/>
          <w:spacing w:val="-1"/>
          <w:sz w:val="24"/>
          <w:szCs w:val="24"/>
        </w:rPr>
        <w:t>o</w:t>
      </w:r>
      <w:r w:rsidRPr="0097648A">
        <w:rPr>
          <w:rFonts w:ascii="Arial" w:eastAsia="Arial" w:hAnsi="Arial" w:cs="Arial"/>
          <w:b/>
          <w:bCs/>
          <w:sz w:val="24"/>
          <w:szCs w:val="24"/>
        </w:rPr>
        <w:t>n</w:t>
      </w:r>
    </w:p>
    <w:p w14:paraId="3D896A0E" w14:textId="77777777" w:rsidR="004376E6" w:rsidRPr="0097648A" w:rsidRDefault="004376E6" w:rsidP="004376E6">
      <w:pPr>
        <w:spacing w:before="5" w:after="0" w:line="120" w:lineRule="exact"/>
        <w:ind w:left="567" w:hanging="567"/>
        <w:jc w:val="both"/>
        <w:rPr>
          <w:rFonts w:ascii="Arial" w:hAnsi="Arial" w:cs="Arial"/>
          <w:sz w:val="16"/>
          <w:szCs w:val="16"/>
        </w:rPr>
      </w:pPr>
    </w:p>
    <w:p w14:paraId="5BB6668A" w14:textId="3A860CD6" w:rsidR="004376E6" w:rsidRPr="0097648A" w:rsidRDefault="00B15C78" w:rsidP="006B5D8E">
      <w:pPr>
        <w:pStyle w:val="ListParagraph"/>
        <w:numPr>
          <w:ilvl w:val="1"/>
          <w:numId w:val="7"/>
        </w:numPr>
        <w:tabs>
          <w:tab w:val="left" w:pos="820"/>
        </w:tabs>
        <w:spacing w:after="0" w:line="240" w:lineRule="auto"/>
        <w:ind w:left="567" w:right="124" w:hanging="567"/>
        <w:rPr>
          <w:rFonts w:ascii="Arial" w:eastAsia="Arial" w:hAnsi="Arial" w:cs="Arial"/>
          <w:sz w:val="24"/>
          <w:szCs w:val="24"/>
        </w:rPr>
      </w:pPr>
      <w:r w:rsidRPr="0097648A">
        <w:rPr>
          <w:rFonts w:ascii="Arial" w:eastAsia="Arial" w:hAnsi="Arial" w:cs="Arial"/>
          <w:spacing w:val="1"/>
          <w:sz w:val="24"/>
          <w:szCs w:val="24"/>
        </w:rPr>
        <w:t>O</w:t>
      </w:r>
      <w:r w:rsidRPr="0097648A">
        <w:rPr>
          <w:rFonts w:ascii="Arial" w:eastAsia="Arial" w:hAnsi="Arial" w:cs="Arial"/>
          <w:sz w:val="24"/>
          <w:szCs w:val="24"/>
        </w:rPr>
        <w:t>nce</w:t>
      </w:r>
      <w:r w:rsidRPr="0097648A">
        <w:rPr>
          <w:rFonts w:ascii="Arial" w:eastAsia="Arial" w:hAnsi="Arial" w:cs="Arial"/>
          <w:spacing w:val="1"/>
          <w:sz w:val="24"/>
          <w:szCs w:val="24"/>
        </w:rPr>
        <w:t xml:space="preserve"> </w:t>
      </w:r>
      <w:r w:rsidRPr="0097648A">
        <w:rPr>
          <w:rFonts w:ascii="Arial" w:eastAsia="Arial" w:hAnsi="Arial" w:cs="Arial"/>
          <w:sz w:val="24"/>
          <w:szCs w:val="24"/>
        </w:rPr>
        <w:t>a</w:t>
      </w:r>
      <w:r w:rsidRPr="0097648A">
        <w:rPr>
          <w:rFonts w:ascii="Arial" w:eastAsia="Arial" w:hAnsi="Arial" w:cs="Arial"/>
          <w:spacing w:val="-1"/>
          <w:sz w:val="24"/>
          <w:szCs w:val="24"/>
        </w:rPr>
        <w:t>p</w:t>
      </w:r>
      <w:r w:rsidRPr="0097648A">
        <w:rPr>
          <w:rFonts w:ascii="Arial" w:eastAsia="Arial" w:hAnsi="Arial" w:cs="Arial"/>
          <w:spacing w:val="-3"/>
          <w:sz w:val="24"/>
          <w:szCs w:val="24"/>
        </w:rPr>
        <w:t>p</w:t>
      </w:r>
      <w:r w:rsidRPr="0097648A">
        <w:rPr>
          <w:rFonts w:ascii="Arial" w:eastAsia="Arial" w:hAnsi="Arial" w:cs="Arial"/>
          <w:spacing w:val="1"/>
          <w:sz w:val="24"/>
          <w:szCs w:val="24"/>
        </w:rPr>
        <w:t>r</w:t>
      </w:r>
      <w:r w:rsidRPr="0097648A">
        <w:rPr>
          <w:rFonts w:ascii="Arial" w:eastAsia="Arial" w:hAnsi="Arial" w:cs="Arial"/>
          <w:sz w:val="24"/>
          <w:szCs w:val="24"/>
        </w:rPr>
        <w:t>o</w:t>
      </w:r>
      <w:r w:rsidRPr="0097648A">
        <w:rPr>
          <w:rFonts w:ascii="Arial" w:eastAsia="Arial" w:hAnsi="Arial" w:cs="Arial"/>
          <w:spacing w:val="-3"/>
          <w:sz w:val="24"/>
          <w:szCs w:val="24"/>
        </w:rPr>
        <w:t>v</w:t>
      </w:r>
      <w:r w:rsidRPr="0097648A">
        <w:rPr>
          <w:rFonts w:ascii="Arial" w:eastAsia="Arial" w:hAnsi="Arial" w:cs="Arial"/>
          <w:sz w:val="24"/>
          <w:szCs w:val="24"/>
        </w:rPr>
        <w:t>ed</w:t>
      </w:r>
      <w:r w:rsidRPr="0097648A">
        <w:rPr>
          <w:rFonts w:ascii="Arial" w:eastAsia="Arial" w:hAnsi="Arial" w:cs="Arial"/>
          <w:spacing w:val="1"/>
          <w:sz w:val="24"/>
          <w:szCs w:val="24"/>
        </w:rPr>
        <w:t xml:space="preserve"> </w:t>
      </w:r>
      <w:r w:rsidRPr="0097648A">
        <w:rPr>
          <w:rFonts w:ascii="Arial" w:eastAsia="Arial" w:hAnsi="Arial" w:cs="Arial"/>
          <w:sz w:val="24"/>
          <w:szCs w:val="24"/>
        </w:rPr>
        <w:t>by</w:t>
      </w:r>
      <w:r w:rsidRPr="0097648A">
        <w:rPr>
          <w:rFonts w:ascii="Arial" w:eastAsia="Arial" w:hAnsi="Arial" w:cs="Arial"/>
          <w:spacing w:val="-1"/>
          <w:sz w:val="24"/>
          <w:szCs w:val="24"/>
        </w:rPr>
        <w:t xml:space="preserve"> </w:t>
      </w:r>
      <w:r w:rsidR="00C52DAA" w:rsidRPr="0097648A">
        <w:rPr>
          <w:rFonts w:ascii="Arial" w:eastAsia="Arial" w:hAnsi="Arial" w:cs="Arial"/>
          <w:spacing w:val="-1"/>
          <w:sz w:val="24"/>
          <w:szCs w:val="24"/>
        </w:rPr>
        <w:t>f</w:t>
      </w:r>
      <w:r w:rsidRPr="0097648A">
        <w:rPr>
          <w:rFonts w:ascii="Arial" w:eastAsia="Arial" w:hAnsi="Arial" w:cs="Arial"/>
          <w:spacing w:val="-1"/>
          <w:sz w:val="24"/>
          <w:szCs w:val="24"/>
        </w:rPr>
        <w:t>ul</w:t>
      </w:r>
      <w:r w:rsidRPr="0097648A">
        <w:rPr>
          <w:rFonts w:ascii="Arial" w:eastAsia="Arial" w:hAnsi="Arial" w:cs="Arial"/>
          <w:sz w:val="24"/>
          <w:szCs w:val="24"/>
        </w:rPr>
        <w:t xml:space="preserve">l </w:t>
      </w:r>
      <w:r w:rsidR="00BE27BC">
        <w:rPr>
          <w:rFonts w:ascii="Arial" w:eastAsia="Arial" w:hAnsi="Arial" w:cs="Arial"/>
          <w:sz w:val="24"/>
          <w:szCs w:val="24"/>
        </w:rPr>
        <w:t>c</w:t>
      </w:r>
      <w:r w:rsidRPr="0097648A">
        <w:rPr>
          <w:rFonts w:ascii="Arial" w:eastAsia="Arial" w:hAnsi="Arial" w:cs="Arial"/>
          <w:sz w:val="24"/>
          <w:szCs w:val="24"/>
        </w:rPr>
        <w:t>o</w:t>
      </w:r>
      <w:r w:rsidRPr="0097648A">
        <w:rPr>
          <w:rFonts w:ascii="Arial" w:eastAsia="Arial" w:hAnsi="Arial" w:cs="Arial"/>
          <w:spacing w:val="-1"/>
          <w:sz w:val="24"/>
          <w:szCs w:val="24"/>
        </w:rPr>
        <w:t>u</w:t>
      </w:r>
      <w:r w:rsidRPr="0097648A">
        <w:rPr>
          <w:rFonts w:ascii="Arial" w:eastAsia="Arial" w:hAnsi="Arial" w:cs="Arial"/>
          <w:sz w:val="24"/>
          <w:szCs w:val="24"/>
        </w:rPr>
        <w:t>nc</w:t>
      </w:r>
      <w:r w:rsidRPr="0097648A">
        <w:rPr>
          <w:rFonts w:ascii="Arial" w:eastAsia="Arial" w:hAnsi="Arial" w:cs="Arial"/>
          <w:spacing w:val="-1"/>
          <w:sz w:val="24"/>
          <w:szCs w:val="24"/>
        </w:rPr>
        <w:t>il</w:t>
      </w:r>
      <w:r w:rsidRPr="0097648A">
        <w:rPr>
          <w:rFonts w:ascii="Arial" w:eastAsia="Arial" w:hAnsi="Arial" w:cs="Arial"/>
          <w:sz w:val="24"/>
          <w:szCs w:val="24"/>
        </w:rPr>
        <w:t>,</w:t>
      </w:r>
      <w:r w:rsidRPr="0097648A">
        <w:rPr>
          <w:rFonts w:ascii="Arial" w:eastAsia="Arial" w:hAnsi="Arial" w:cs="Arial"/>
          <w:spacing w:val="2"/>
          <w:sz w:val="24"/>
          <w:szCs w:val="24"/>
        </w:rPr>
        <w:t xml:space="preserve"> </w:t>
      </w:r>
      <w:r w:rsidRPr="0097648A">
        <w:rPr>
          <w:rFonts w:ascii="Arial" w:eastAsia="Arial" w:hAnsi="Arial" w:cs="Arial"/>
          <w:spacing w:val="1"/>
          <w:sz w:val="24"/>
          <w:szCs w:val="24"/>
        </w:rPr>
        <w:t>t</w:t>
      </w:r>
      <w:r w:rsidRPr="0097648A">
        <w:rPr>
          <w:rFonts w:ascii="Arial" w:eastAsia="Arial" w:hAnsi="Arial" w:cs="Arial"/>
          <w:sz w:val="24"/>
          <w:szCs w:val="24"/>
        </w:rPr>
        <w:t>h</w:t>
      </w:r>
      <w:r w:rsidRPr="0097648A">
        <w:rPr>
          <w:rFonts w:ascii="Arial" w:eastAsia="Arial" w:hAnsi="Arial" w:cs="Arial"/>
          <w:spacing w:val="-1"/>
          <w:sz w:val="24"/>
          <w:szCs w:val="24"/>
        </w:rPr>
        <w:t>i</w:t>
      </w:r>
      <w:r w:rsidRPr="0097648A">
        <w:rPr>
          <w:rFonts w:ascii="Arial" w:eastAsia="Arial" w:hAnsi="Arial" w:cs="Arial"/>
          <w:sz w:val="24"/>
          <w:szCs w:val="24"/>
        </w:rPr>
        <w:t>s</w:t>
      </w:r>
      <w:r w:rsidRPr="0097648A">
        <w:rPr>
          <w:rFonts w:ascii="Arial" w:eastAsia="Arial" w:hAnsi="Arial" w:cs="Arial"/>
          <w:spacing w:val="1"/>
          <w:sz w:val="24"/>
          <w:szCs w:val="24"/>
        </w:rPr>
        <w:t xml:space="preserve"> </w:t>
      </w:r>
      <w:r w:rsidRPr="0097648A">
        <w:rPr>
          <w:rFonts w:ascii="Arial" w:eastAsia="Arial" w:hAnsi="Arial" w:cs="Arial"/>
          <w:sz w:val="24"/>
          <w:szCs w:val="24"/>
        </w:rPr>
        <w:t>policy statement</w:t>
      </w:r>
      <w:r w:rsidRPr="0097648A">
        <w:rPr>
          <w:rFonts w:ascii="Arial" w:eastAsia="Arial" w:hAnsi="Arial" w:cs="Arial"/>
          <w:spacing w:val="-1"/>
          <w:sz w:val="24"/>
          <w:szCs w:val="24"/>
        </w:rPr>
        <w:t xml:space="preserve"> </w:t>
      </w:r>
      <w:r w:rsidRPr="0097648A">
        <w:rPr>
          <w:rFonts w:ascii="Arial" w:eastAsia="Arial" w:hAnsi="Arial" w:cs="Arial"/>
          <w:sz w:val="24"/>
          <w:szCs w:val="24"/>
        </w:rPr>
        <w:t>and</w:t>
      </w:r>
      <w:r w:rsidRPr="0097648A">
        <w:rPr>
          <w:rFonts w:ascii="Arial" w:eastAsia="Arial" w:hAnsi="Arial" w:cs="Arial"/>
          <w:spacing w:val="1"/>
          <w:sz w:val="24"/>
          <w:szCs w:val="24"/>
        </w:rPr>
        <w:t xml:space="preserve"> </w:t>
      </w:r>
      <w:r w:rsidRPr="0097648A">
        <w:rPr>
          <w:rFonts w:ascii="Arial" w:eastAsia="Arial" w:hAnsi="Arial" w:cs="Arial"/>
          <w:sz w:val="24"/>
          <w:szCs w:val="24"/>
        </w:rPr>
        <w:t>a</w:t>
      </w:r>
      <w:r w:rsidRPr="0097648A">
        <w:rPr>
          <w:rFonts w:ascii="Arial" w:eastAsia="Arial" w:hAnsi="Arial" w:cs="Arial"/>
          <w:spacing w:val="-3"/>
          <w:sz w:val="24"/>
          <w:szCs w:val="24"/>
        </w:rPr>
        <w:t>n</w:t>
      </w:r>
      <w:r w:rsidRPr="0097648A">
        <w:rPr>
          <w:rFonts w:ascii="Arial" w:eastAsia="Arial" w:hAnsi="Arial" w:cs="Arial"/>
          <w:sz w:val="24"/>
          <w:szCs w:val="24"/>
        </w:rPr>
        <w:t>y</w:t>
      </w:r>
      <w:r w:rsidRPr="0097648A">
        <w:rPr>
          <w:rFonts w:ascii="Arial" w:eastAsia="Arial" w:hAnsi="Arial" w:cs="Arial"/>
          <w:spacing w:val="-1"/>
          <w:sz w:val="24"/>
          <w:szCs w:val="24"/>
        </w:rPr>
        <w:t xml:space="preserve"> </w:t>
      </w:r>
      <w:r w:rsidRPr="0097648A">
        <w:rPr>
          <w:rFonts w:ascii="Arial" w:eastAsia="Arial" w:hAnsi="Arial" w:cs="Arial"/>
          <w:sz w:val="24"/>
          <w:szCs w:val="24"/>
        </w:rPr>
        <w:t>su</w:t>
      </w:r>
      <w:r w:rsidRPr="0097648A">
        <w:rPr>
          <w:rFonts w:ascii="Arial" w:eastAsia="Arial" w:hAnsi="Arial" w:cs="Arial"/>
          <w:spacing w:val="-1"/>
          <w:sz w:val="24"/>
          <w:szCs w:val="24"/>
        </w:rPr>
        <w:t>b</w:t>
      </w:r>
      <w:r w:rsidRPr="0097648A">
        <w:rPr>
          <w:rFonts w:ascii="Arial" w:eastAsia="Arial" w:hAnsi="Arial" w:cs="Arial"/>
          <w:sz w:val="24"/>
          <w:szCs w:val="24"/>
        </w:rPr>
        <w:t>se</w:t>
      </w:r>
      <w:r w:rsidRPr="0097648A">
        <w:rPr>
          <w:rFonts w:ascii="Arial" w:eastAsia="Arial" w:hAnsi="Arial" w:cs="Arial"/>
          <w:spacing w:val="2"/>
          <w:sz w:val="24"/>
          <w:szCs w:val="24"/>
        </w:rPr>
        <w:t>q</w:t>
      </w:r>
      <w:r w:rsidRPr="0097648A">
        <w:rPr>
          <w:rFonts w:ascii="Arial" w:eastAsia="Arial" w:hAnsi="Arial" w:cs="Arial"/>
          <w:sz w:val="24"/>
          <w:szCs w:val="24"/>
        </w:rPr>
        <w:t>u</w:t>
      </w:r>
      <w:r w:rsidRPr="0097648A">
        <w:rPr>
          <w:rFonts w:ascii="Arial" w:eastAsia="Arial" w:hAnsi="Arial" w:cs="Arial"/>
          <w:spacing w:val="-1"/>
          <w:sz w:val="24"/>
          <w:szCs w:val="24"/>
        </w:rPr>
        <w:t>e</w:t>
      </w:r>
      <w:r w:rsidRPr="0097648A">
        <w:rPr>
          <w:rFonts w:ascii="Arial" w:eastAsia="Arial" w:hAnsi="Arial" w:cs="Arial"/>
          <w:spacing w:val="-3"/>
          <w:sz w:val="24"/>
          <w:szCs w:val="24"/>
        </w:rPr>
        <w:t>n</w:t>
      </w:r>
      <w:r w:rsidRPr="0097648A">
        <w:rPr>
          <w:rFonts w:ascii="Arial" w:eastAsia="Arial" w:hAnsi="Arial" w:cs="Arial"/>
          <w:sz w:val="24"/>
          <w:szCs w:val="24"/>
        </w:rPr>
        <w:t>t</w:t>
      </w:r>
      <w:r w:rsidRPr="0097648A">
        <w:rPr>
          <w:rFonts w:ascii="Arial" w:eastAsia="Arial" w:hAnsi="Arial" w:cs="Arial"/>
          <w:spacing w:val="3"/>
          <w:sz w:val="24"/>
          <w:szCs w:val="24"/>
        </w:rPr>
        <w:t xml:space="preserve"> </w:t>
      </w:r>
      <w:r w:rsidRPr="0097648A">
        <w:rPr>
          <w:rFonts w:ascii="Arial" w:eastAsia="Arial" w:hAnsi="Arial" w:cs="Arial"/>
          <w:spacing w:val="-3"/>
          <w:sz w:val="24"/>
          <w:szCs w:val="24"/>
        </w:rPr>
        <w:t>a</w:t>
      </w:r>
      <w:r w:rsidRPr="0097648A">
        <w:rPr>
          <w:rFonts w:ascii="Arial" w:eastAsia="Arial" w:hAnsi="Arial" w:cs="Arial"/>
          <w:spacing w:val="1"/>
          <w:sz w:val="24"/>
          <w:szCs w:val="24"/>
        </w:rPr>
        <w:t>m</w:t>
      </w:r>
      <w:r w:rsidRPr="0097648A">
        <w:rPr>
          <w:rFonts w:ascii="Arial" w:eastAsia="Arial" w:hAnsi="Arial" w:cs="Arial"/>
          <w:sz w:val="24"/>
          <w:szCs w:val="24"/>
        </w:rPr>
        <w:t>e</w:t>
      </w:r>
      <w:r w:rsidRPr="0097648A">
        <w:rPr>
          <w:rFonts w:ascii="Arial" w:eastAsia="Arial" w:hAnsi="Arial" w:cs="Arial"/>
          <w:spacing w:val="-1"/>
          <w:sz w:val="24"/>
          <w:szCs w:val="24"/>
        </w:rPr>
        <w:t>n</w:t>
      </w:r>
      <w:r w:rsidRPr="0097648A">
        <w:rPr>
          <w:rFonts w:ascii="Arial" w:eastAsia="Arial" w:hAnsi="Arial" w:cs="Arial"/>
          <w:spacing w:val="-3"/>
          <w:sz w:val="24"/>
          <w:szCs w:val="24"/>
        </w:rPr>
        <w:t>d</w:t>
      </w:r>
      <w:r w:rsidRPr="0097648A">
        <w:rPr>
          <w:rFonts w:ascii="Arial" w:eastAsia="Arial" w:hAnsi="Arial" w:cs="Arial"/>
          <w:spacing w:val="1"/>
          <w:sz w:val="24"/>
          <w:szCs w:val="24"/>
        </w:rPr>
        <w:t>m</w:t>
      </w:r>
      <w:r w:rsidRPr="0097648A">
        <w:rPr>
          <w:rFonts w:ascii="Arial" w:eastAsia="Arial" w:hAnsi="Arial" w:cs="Arial"/>
          <w:spacing w:val="-3"/>
          <w:sz w:val="24"/>
          <w:szCs w:val="24"/>
        </w:rPr>
        <w:t>e</w:t>
      </w:r>
      <w:r w:rsidRPr="0097648A">
        <w:rPr>
          <w:rFonts w:ascii="Arial" w:eastAsia="Arial" w:hAnsi="Arial" w:cs="Arial"/>
          <w:sz w:val="24"/>
          <w:szCs w:val="24"/>
        </w:rPr>
        <w:t>nt</w:t>
      </w:r>
      <w:r w:rsidRPr="0097648A">
        <w:rPr>
          <w:rFonts w:ascii="Arial" w:eastAsia="Arial" w:hAnsi="Arial" w:cs="Arial"/>
          <w:spacing w:val="3"/>
          <w:sz w:val="24"/>
          <w:szCs w:val="24"/>
        </w:rPr>
        <w:t xml:space="preserve"> </w:t>
      </w:r>
      <w:r w:rsidRPr="0097648A">
        <w:rPr>
          <w:rFonts w:ascii="Arial" w:eastAsia="Arial" w:hAnsi="Arial" w:cs="Arial"/>
          <w:spacing w:val="-3"/>
          <w:sz w:val="24"/>
          <w:szCs w:val="24"/>
        </w:rPr>
        <w:t>w</w:t>
      </w:r>
      <w:r w:rsidRPr="0097648A">
        <w:rPr>
          <w:rFonts w:ascii="Arial" w:eastAsia="Arial" w:hAnsi="Arial" w:cs="Arial"/>
          <w:spacing w:val="-1"/>
          <w:sz w:val="24"/>
          <w:szCs w:val="24"/>
        </w:rPr>
        <w:t>il</w:t>
      </w:r>
      <w:r w:rsidRPr="0097648A">
        <w:rPr>
          <w:rFonts w:ascii="Arial" w:eastAsia="Arial" w:hAnsi="Arial" w:cs="Arial"/>
          <w:sz w:val="24"/>
          <w:szCs w:val="24"/>
        </w:rPr>
        <w:t>l be p</w:t>
      </w:r>
      <w:r w:rsidRPr="0097648A">
        <w:rPr>
          <w:rFonts w:ascii="Arial" w:eastAsia="Arial" w:hAnsi="Arial" w:cs="Arial"/>
          <w:spacing w:val="-1"/>
          <w:sz w:val="24"/>
          <w:szCs w:val="24"/>
        </w:rPr>
        <w:t>u</w:t>
      </w:r>
      <w:r w:rsidRPr="0097648A">
        <w:rPr>
          <w:rFonts w:ascii="Arial" w:eastAsia="Arial" w:hAnsi="Arial" w:cs="Arial"/>
          <w:sz w:val="24"/>
          <w:szCs w:val="24"/>
        </w:rPr>
        <w:t>b</w:t>
      </w:r>
      <w:r w:rsidRPr="0097648A">
        <w:rPr>
          <w:rFonts w:ascii="Arial" w:eastAsia="Arial" w:hAnsi="Arial" w:cs="Arial"/>
          <w:spacing w:val="-1"/>
          <w:sz w:val="24"/>
          <w:szCs w:val="24"/>
        </w:rPr>
        <w:t>li</w:t>
      </w:r>
      <w:r w:rsidRPr="0097648A">
        <w:rPr>
          <w:rFonts w:ascii="Arial" w:eastAsia="Arial" w:hAnsi="Arial" w:cs="Arial"/>
          <w:sz w:val="24"/>
          <w:szCs w:val="24"/>
        </w:rPr>
        <w:t>sh</w:t>
      </w:r>
      <w:r w:rsidRPr="0097648A">
        <w:rPr>
          <w:rFonts w:ascii="Arial" w:eastAsia="Arial" w:hAnsi="Arial" w:cs="Arial"/>
          <w:spacing w:val="-1"/>
          <w:sz w:val="24"/>
          <w:szCs w:val="24"/>
        </w:rPr>
        <w:t>e</w:t>
      </w:r>
      <w:r w:rsidRPr="0097648A">
        <w:rPr>
          <w:rFonts w:ascii="Arial" w:eastAsia="Arial" w:hAnsi="Arial" w:cs="Arial"/>
          <w:sz w:val="24"/>
          <w:szCs w:val="24"/>
        </w:rPr>
        <w:t>d</w:t>
      </w:r>
      <w:r w:rsidRPr="0097648A">
        <w:rPr>
          <w:rFonts w:ascii="Arial" w:eastAsia="Arial" w:hAnsi="Arial" w:cs="Arial"/>
          <w:spacing w:val="1"/>
          <w:sz w:val="24"/>
          <w:szCs w:val="24"/>
        </w:rPr>
        <w:t xml:space="preserve"> </w:t>
      </w:r>
      <w:r w:rsidRPr="0097648A">
        <w:rPr>
          <w:rFonts w:ascii="Arial" w:eastAsia="Arial" w:hAnsi="Arial" w:cs="Arial"/>
          <w:sz w:val="24"/>
          <w:szCs w:val="24"/>
        </w:rPr>
        <w:t>on</w:t>
      </w:r>
      <w:r w:rsidRPr="0097648A">
        <w:rPr>
          <w:rFonts w:ascii="Arial" w:eastAsia="Arial" w:hAnsi="Arial" w:cs="Arial"/>
          <w:spacing w:val="1"/>
          <w:sz w:val="24"/>
          <w:szCs w:val="24"/>
        </w:rPr>
        <w:t xml:space="preserve"> t</w:t>
      </w:r>
      <w:r w:rsidRPr="0097648A">
        <w:rPr>
          <w:rFonts w:ascii="Arial" w:eastAsia="Arial" w:hAnsi="Arial" w:cs="Arial"/>
          <w:sz w:val="24"/>
          <w:szCs w:val="24"/>
        </w:rPr>
        <w:t>he</w:t>
      </w:r>
      <w:r w:rsidRPr="0097648A">
        <w:rPr>
          <w:rFonts w:ascii="Arial" w:eastAsia="Arial" w:hAnsi="Arial" w:cs="Arial"/>
          <w:spacing w:val="-1"/>
          <w:sz w:val="24"/>
          <w:szCs w:val="24"/>
        </w:rPr>
        <w:t xml:space="preserve"> </w:t>
      </w:r>
      <w:r w:rsidR="00BE27BC">
        <w:rPr>
          <w:rFonts w:ascii="Arial" w:eastAsia="Arial" w:hAnsi="Arial" w:cs="Arial"/>
          <w:spacing w:val="-1"/>
          <w:sz w:val="24"/>
          <w:szCs w:val="24"/>
        </w:rPr>
        <w:t>c</w:t>
      </w:r>
      <w:r w:rsidRPr="0097648A">
        <w:rPr>
          <w:rFonts w:ascii="Arial" w:eastAsia="Arial" w:hAnsi="Arial" w:cs="Arial"/>
          <w:sz w:val="24"/>
          <w:szCs w:val="24"/>
        </w:rPr>
        <w:t>o</w:t>
      </w:r>
      <w:r w:rsidRPr="0097648A">
        <w:rPr>
          <w:rFonts w:ascii="Arial" w:eastAsia="Arial" w:hAnsi="Arial" w:cs="Arial"/>
          <w:spacing w:val="-1"/>
          <w:sz w:val="24"/>
          <w:szCs w:val="24"/>
        </w:rPr>
        <w:t>u</w:t>
      </w:r>
      <w:r w:rsidRPr="0097648A">
        <w:rPr>
          <w:rFonts w:ascii="Arial" w:eastAsia="Arial" w:hAnsi="Arial" w:cs="Arial"/>
          <w:sz w:val="24"/>
          <w:szCs w:val="24"/>
        </w:rPr>
        <w:t>nc</w:t>
      </w:r>
      <w:r w:rsidRPr="0097648A">
        <w:rPr>
          <w:rFonts w:ascii="Arial" w:eastAsia="Arial" w:hAnsi="Arial" w:cs="Arial"/>
          <w:spacing w:val="-1"/>
          <w:sz w:val="24"/>
          <w:szCs w:val="24"/>
        </w:rPr>
        <w:t>il’</w:t>
      </w:r>
      <w:r w:rsidRPr="0097648A">
        <w:rPr>
          <w:rFonts w:ascii="Arial" w:eastAsia="Arial" w:hAnsi="Arial" w:cs="Arial"/>
          <w:sz w:val="24"/>
          <w:szCs w:val="24"/>
        </w:rPr>
        <w:t>s</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w</w:t>
      </w:r>
      <w:r w:rsidRPr="0097648A">
        <w:rPr>
          <w:rFonts w:ascii="Arial" w:eastAsia="Arial" w:hAnsi="Arial" w:cs="Arial"/>
          <w:sz w:val="24"/>
          <w:szCs w:val="24"/>
        </w:rPr>
        <w:t>e</w:t>
      </w:r>
      <w:r w:rsidRPr="0097648A">
        <w:rPr>
          <w:rFonts w:ascii="Arial" w:eastAsia="Arial" w:hAnsi="Arial" w:cs="Arial"/>
          <w:spacing w:val="-1"/>
          <w:sz w:val="24"/>
          <w:szCs w:val="24"/>
        </w:rPr>
        <w:t>b</w:t>
      </w:r>
      <w:r w:rsidRPr="0097648A">
        <w:rPr>
          <w:rFonts w:ascii="Arial" w:eastAsia="Arial" w:hAnsi="Arial" w:cs="Arial"/>
          <w:sz w:val="24"/>
          <w:szCs w:val="24"/>
        </w:rPr>
        <w:t>s</w:t>
      </w:r>
      <w:r w:rsidRPr="0097648A">
        <w:rPr>
          <w:rFonts w:ascii="Arial" w:eastAsia="Arial" w:hAnsi="Arial" w:cs="Arial"/>
          <w:spacing w:val="-1"/>
          <w:sz w:val="24"/>
          <w:szCs w:val="24"/>
        </w:rPr>
        <w:t>i</w:t>
      </w:r>
      <w:r w:rsidRPr="0097648A">
        <w:rPr>
          <w:rFonts w:ascii="Arial" w:eastAsia="Arial" w:hAnsi="Arial" w:cs="Arial"/>
          <w:spacing w:val="1"/>
          <w:sz w:val="24"/>
          <w:szCs w:val="24"/>
        </w:rPr>
        <w:t>t</w:t>
      </w:r>
      <w:r w:rsidRPr="0097648A">
        <w:rPr>
          <w:rFonts w:ascii="Arial" w:eastAsia="Arial" w:hAnsi="Arial" w:cs="Arial"/>
          <w:sz w:val="24"/>
          <w:szCs w:val="24"/>
        </w:rPr>
        <w:t xml:space="preserve">e. </w:t>
      </w:r>
      <w:r w:rsidRPr="0097648A">
        <w:rPr>
          <w:rFonts w:ascii="Arial" w:eastAsia="Arial" w:hAnsi="Arial" w:cs="Arial"/>
          <w:spacing w:val="3"/>
          <w:sz w:val="24"/>
          <w:szCs w:val="24"/>
        </w:rPr>
        <w:t xml:space="preserve"> </w:t>
      </w:r>
      <w:r w:rsidRPr="0097648A">
        <w:rPr>
          <w:rFonts w:ascii="Arial" w:eastAsia="Arial" w:hAnsi="Arial" w:cs="Arial"/>
          <w:spacing w:val="-1"/>
          <w:sz w:val="24"/>
          <w:szCs w:val="24"/>
        </w:rPr>
        <w:t>H</w:t>
      </w:r>
      <w:r w:rsidRPr="0097648A">
        <w:rPr>
          <w:rFonts w:ascii="Arial" w:eastAsia="Arial" w:hAnsi="Arial" w:cs="Arial"/>
          <w:spacing w:val="-3"/>
          <w:sz w:val="24"/>
          <w:szCs w:val="24"/>
        </w:rPr>
        <w:t>u</w:t>
      </w:r>
      <w:r w:rsidRPr="0097648A">
        <w:rPr>
          <w:rFonts w:ascii="Arial" w:eastAsia="Arial" w:hAnsi="Arial" w:cs="Arial"/>
          <w:spacing w:val="1"/>
          <w:sz w:val="24"/>
          <w:szCs w:val="24"/>
        </w:rPr>
        <w:t>m</w:t>
      </w:r>
      <w:r w:rsidRPr="0097648A">
        <w:rPr>
          <w:rFonts w:ascii="Arial" w:eastAsia="Arial" w:hAnsi="Arial" w:cs="Arial"/>
          <w:sz w:val="24"/>
          <w:szCs w:val="24"/>
        </w:rPr>
        <w:t>an</w:t>
      </w:r>
      <w:r w:rsidRPr="0097648A">
        <w:rPr>
          <w:rFonts w:ascii="Arial" w:eastAsia="Arial" w:hAnsi="Arial" w:cs="Arial"/>
          <w:spacing w:val="1"/>
          <w:sz w:val="24"/>
          <w:szCs w:val="24"/>
        </w:rPr>
        <w:t xml:space="preserve"> </w:t>
      </w:r>
      <w:r w:rsidRPr="0097648A">
        <w:rPr>
          <w:rFonts w:ascii="Arial" w:eastAsia="Arial" w:hAnsi="Arial" w:cs="Arial"/>
          <w:spacing w:val="-1"/>
          <w:sz w:val="24"/>
          <w:szCs w:val="24"/>
        </w:rPr>
        <w:t>R</w:t>
      </w:r>
      <w:r w:rsidRPr="0097648A">
        <w:rPr>
          <w:rFonts w:ascii="Arial" w:eastAsia="Arial" w:hAnsi="Arial" w:cs="Arial"/>
          <w:sz w:val="24"/>
          <w:szCs w:val="24"/>
        </w:rPr>
        <w:t>es</w:t>
      </w:r>
      <w:r w:rsidRPr="0097648A">
        <w:rPr>
          <w:rFonts w:ascii="Arial" w:eastAsia="Arial" w:hAnsi="Arial" w:cs="Arial"/>
          <w:spacing w:val="-3"/>
          <w:sz w:val="24"/>
          <w:szCs w:val="24"/>
        </w:rPr>
        <w:t>o</w:t>
      </w:r>
      <w:r w:rsidRPr="0097648A">
        <w:rPr>
          <w:rFonts w:ascii="Arial" w:eastAsia="Arial" w:hAnsi="Arial" w:cs="Arial"/>
          <w:sz w:val="24"/>
          <w:szCs w:val="24"/>
        </w:rPr>
        <w:t>urces</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w</w:t>
      </w:r>
      <w:r w:rsidRPr="0097648A">
        <w:rPr>
          <w:rFonts w:ascii="Arial" w:eastAsia="Arial" w:hAnsi="Arial" w:cs="Arial"/>
          <w:spacing w:val="1"/>
          <w:sz w:val="24"/>
          <w:szCs w:val="24"/>
        </w:rPr>
        <w:t>i</w:t>
      </w:r>
      <w:r w:rsidRPr="0097648A">
        <w:rPr>
          <w:rFonts w:ascii="Arial" w:eastAsia="Arial" w:hAnsi="Arial" w:cs="Arial"/>
          <w:spacing w:val="-1"/>
          <w:sz w:val="24"/>
          <w:szCs w:val="24"/>
        </w:rPr>
        <w:t>l</w:t>
      </w:r>
      <w:r w:rsidRPr="0097648A">
        <w:rPr>
          <w:rFonts w:ascii="Arial" w:eastAsia="Arial" w:hAnsi="Arial" w:cs="Arial"/>
          <w:sz w:val="24"/>
          <w:szCs w:val="24"/>
        </w:rPr>
        <w:t>l be</w:t>
      </w:r>
      <w:r w:rsidRPr="0097648A">
        <w:rPr>
          <w:rFonts w:ascii="Arial" w:eastAsia="Arial" w:hAnsi="Arial" w:cs="Arial"/>
          <w:spacing w:val="1"/>
          <w:sz w:val="24"/>
          <w:szCs w:val="24"/>
        </w:rPr>
        <w:t xml:space="preserve"> r</w:t>
      </w:r>
      <w:r w:rsidRPr="0097648A">
        <w:rPr>
          <w:rFonts w:ascii="Arial" w:eastAsia="Arial" w:hAnsi="Arial" w:cs="Arial"/>
          <w:sz w:val="24"/>
          <w:szCs w:val="24"/>
        </w:rPr>
        <w:t>es</w:t>
      </w:r>
      <w:r w:rsidRPr="0097648A">
        <w:rPr>
          <w:rFonts w:ascii="Arial" w:eastAsia="Arial" w:hAnsi="Arial" w:cs="Arial"/>
          <w:spacing w:val="-3"/>
          <w:sz w:val="24"/>
          <w:szCs w:val="24"/>
        </w:rPr>
        <w:t>p</w:t>
      </w:r>
      <w:r w:rsidRPr="0097648A">
        <w:rPr>
          <w:rFonts w:ascii="Arial" w:eastAsia="Arial" w:hAnsi="Arial" w:cs="Arial"/>
          <w:sz w:val="24"/>
          <w:szCs w:val="24"/>
        </w:rPr>
        <w:t>o</w:t>
      </w:r>
      <w:r w:rsidRPr="0097648A">
        <w:rPr>
          <w:rFonts w:ascii="Arial" w:eastAsia="Arial" w:hAnsi="Arial" w:cs="Arial"/>
          <w:spacing w:val="-1"/>
          <w:sz w:val="24"/>
          <w:szCs w:val="24"/>
        </w:rPr>
        <w:t>n</w:t>
      </w:r>
      <w:r w:rsidRPr="0097648A">
        <w:rPr>
          <w:rFonts w:ascii="Arial" w:eastAsia="Arial" w:hAnsi="Arial" w:cs="Arial"/>
          <w:sz w:val="24"/>
          <w:szCs w:val="24"/>
        </w:rPr>
        <w:t>s</w:t>
      </w:r>
      <w:r w:rsidRPr="0097648A">
        <w:rPr>
          <w:rFonts w:ascii="Arial" w:eastAsia="Arial" w:hAnsi="Arial" w:cs="Arial"/>
          <w:spacing w:val="-1"/>
          <w:sz w:val="24"/>
          <w:szCs w:val="24"/>
        </w:rPr>
        <w:t>i</w:t>
      </w:r>
      <w:r w:rsidRPr="0097648A">
        <w:rPr>
          <w:rFonts w:ascii="Arial" w:eastAsia="Arial" w:hAnsi="Arial" w:cs="Arial"/>
          <w:sz w:val="24"/>
          <w:szCs w:val="24"/>
        </w:rPr>
        <w:t>b</w:t>
      </w:r>
      <w:r w:rsidRPr="0097648A">
        <w:rPr>
          <w:rFonts w:ascii="Arial" w:eastAsia="Arial" w:hAnsi="Arial" w:cs="Arial"/>
          <w:spacing w:val="-1"/>
          <w:sz w:val="24"/>
          <w:szCs w:val="24"/>
        </w:rPr>
        <w:t>l</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f</w:t>
      </w:r>
      <w:r w:rsidRPr="0097648A">
        <w:rPr>
          <w:rFonts w:ascii="Arial" w:eastAsia="Arial" w:hAnsi="Arial" w:cs="Arial"/>
          <w:sz w:val="24"/>
          <w:szCs w:val="24"/>
        </w:rPr>
        <w:t xml:space="preserve">or </w:t>
      </w:r>
      <w:r w:rsidRPr="0097648A">
        <w:rPr>
          <w:rFonts w:ascii="Arial" w:eastAsia="Arial" w:hAnsi="Arial" w:cs="Arial"/>
          <w:spacing w:val="1"/>
          <w:sz w:val="24"/>
          <w:szCs w:val="24"/>
        </w:rPr>
        <w:t>t</w:t>
      </w:r>
      <w:r w:rsidRPr="0097648A">
        <w:rPr>
          <w:rFonts w:ascii="Arial" w:eastAsia="Arial" w:hAnsi="Arial" w:cs="Arial"/>
          <w:sz w:val="24"/>
          <w:szCs w:val="24"/>
        </w:rPr>
        <w:t xml:space="preserve">he annual </w:t>
      </w:r>
      <w:r w:rsidRPr="0097648A">
        <w:rPr>
          <w:rFonts w:ascii="Arial" w:eastAsia="Arial" w:hAnsi="Arial" w:cs="Arial"/>
          <w:spacing w:val="1"/>
          <w:sz w:val="24"/>
          <w:szCs w:val="24"/>
        </w:rPr>
        <w:t>r</w:t>
      </w:r>
      <w:r w:rsidRPr="0097648A">
        <w:rPr>
          <w:rFonts w:ascii="Arial" w:eastAsia="Arial" w:hAnsi="Arial" w:cs="Arial"/>
          <w:sz w:val="24"/>
          <w:szCs w:val="24"/>
        </w:rPr>
        <w:t>e</w:t>
      </w:r>
      <w:r w:rsidRPr="0097648A">
        <w:rPr>
          <w:rFonts w:ascii="Arial" w:eastAsia="Arial" w:hAnsi="Arial" w:cs="Arial"/>
          <w:spacing w:val="-3"/>
          <w:sz w:val="24"/>
          <w:szCs w:val="24"/>
        </w:rPr>
        <w:t>v</w:t>
      </w:r>
      <w:r w:rsidRPr="0097648A">
        <w:rPr>
          <w:rFonts w:ascii="Arial" w:eastAsia="Arial" w:hAnsi="Arial" w:cs="Arial"/>
          <w:spacing w:val="-1"/>
          <w:sz w:val="24"/>
          <w:szCs w:val="24"/>
        </w:rPr>
        <w:t>i</w:t>
      </w:r>
      <w:r w:rsidRPr="0097648A">
        <w:rPr>
          <w:rFonts w:ascii="Arial" w:eastAsia="Arial" w:hAnsi="Arial" w:cs="Arial"/>
          <w:spacing w:val="2"/>
          <w:sz w:val="24"/>
          <w:szCs w:val="24"/>
        </w:rPr>
        <w:t>e</w:t>
      </w:r>
      <w:r w:rsidRPr="0097648A">
        <w:rPr>
          <w:rFonts w:ascii="Arial" w:eastAsia="Arial" w:hAnsi="Arial" w:cs="Arial"/>
          <w:sz w:val="24"/>
          <w:szCs w:val="24"/>
        </w:rPr>
        <w:t>w</w:t>
      </w:r>
      <w:r w:rsidRPr="0097648A">
        <w:rPr>
          <w:rFonts w:ascii="Arial" w:eastAsia="Arial" w:hAnsi="Arial" w:cs="Arial"/>
          <w:spacing w:val="-1"/>
          <w:sz w:val="24"/>
          <w:szCs w:val="24"/>
        </w:rPr>
        <w:t xml:space="preserve"> </w:t>
      </w:r>
      <w:r w:rsidRPr="0097648A">
        <w:rPr>
          <w:rFonts w:ascii="Arial" w:eastAsia="Arial" w:hAnsi="Arial" w:cs="Arial"/>
          <w:spacing w:val="1"/>
          <w:sz w:val="24"/>
          <w:szCs w:val="24"/>
        </w:rPr>
        <w:t>t</w:t>
      </w:r>
      <w:r w:rsidRPr="0097648A">
        <w:rPr>
          <w:rFonts w:ascii="Arial" w:eastAsia="Arial" w:hAnsi="Arial" w:cs="Arial"/>
          <w:sz w:val="24"/>
          <w:szCs w:val="24"/>
        </w:rPr>
        <w:t>o</w:t>
      </w:r>
      <w:r w:rsidRPr="0097648A">
        <w:rPr>
          <w:rFonts w:ascii="Arial" w:eastAsia="Arial" w:hAnsi="Arial" w:cs="Arial"/>
          <w:spacing w:val="1"/>
          <w:sz w:val="24"/>
          <w:szCs w:val="24"/>
        </w:rPr>
        <w:t xml:space="preserve"> </w:t>
      </w:r>
      <w:r w:rsidRPr="0097648A">
        <w:rPr>
          <w:rFonts w:ascii="Arial" w:eastAsia="Arial" w:hAnsi="Arial" w:cs="Arial"/>
          <w:sz w:val="24"/>
          <w:szCs w:val="24"/>
        </w:rPr>
        <w:t>e</w:t>
      </w:r>
      <w:r w:rsidRPr="0097648A">
        <w:rPr>
          <w:rFonts w:ascii="Arial" w:eastAsia="Arial" w:hAnsi="Arial" w:cs="Arial"/>
          <w:spacing w:val="-1"/>
          <w:sz w:val="24"/>
          <w:szCs w:val="24"/>
        </w:rPr>
        <w:t>n</w:t>
      </w:r>
      <w:r w:rsidRPr="0097648A">
        <w:rPr>
          <w:rFonts w:ascii="Arial" w:eastAsia="Arial" w:hAnsi="Arial" w:cs="Arial"/>
          <w:sz w:val="24"/>
          <w:szCs w:val="24"/>
        </w:rPr>
        <w:t>s</w:t>
      </w:r>
      <w:r w:rsidRPr="0097648A">
        <w:rPr>
          <w:rFonts w:ascii="Arial" w:eastAsia="Arial" w:hAnsi="Arial" w:cs="Arial"/>
          <w:spacing w:val="-3"/>
          <w:sz w:val="24"/>
          <w:szCs w:val="24"/>
        </w:rPr>
        <w:t>u</w:t>
      </w:r>
      <w:r w:rsidRPr="0097648A">
        <w:rPr>
          <w:rFonts w:ascii="Arial" w:eastAsia="Arial" w:hAnsi="Arial" w:cs="Arial"/>
          <w:spacing w:val="1"/>
          <w:sz w:val="24"/>
          <w:szCs w:val="24"/>
        </w:rPr>
        <w:t>r</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z w:val="24"/>
          <w:szCs w:val="24"/>
        </w:rPr>
        <w:t>an</w:t>
      </w:r>
      <w:r w:rsidRPr="0097648A">
        <w:rPr>
          <w:rFonts w:ascii="Arial" w:eastAsia="Arial" w:hAnsi="Arial" w:cs="Arial"/>
          <w:spacing w:val="1"/>
          <w:sz w:val="24"/>
          <w:szCs w:val="24"/>
        </w:rPr>
        <w:t xml:space="preserve"> </w:t>
      </w:r>
      <w:r w:rsidRPr="0097648A">
        <w:rPr>
          <w:rFonts w:ascii="Arial" w:eastAsia="Arial" w:hAnsi="Arial" w:cs="Arial"/>
          <w:sz w:val="24"/>
          <w:szCs w:val="24"/>
        </w:rPr>
        <w:t>acc</w:t>
      </w:r>
      <w:r w:rsidRPr="0097648A">
        <w:rPr>
          <w:rFonts w:ascii="Arial" w:eastAsia="Arial" w:hAnsi="Arial" w:cs="Arial"/>
          <w:spacing w:val="-1"/>
          <w:sz w:val="24"/>
          <w:szCs w:val="24"/>
        </w:rPr>
        <w:t>u</w:t>
      </w:r>
      <w:r w:rsidRPr="0097648A">
        <w:rPr>
          <w:rFonts w:ascii="Arial" w:eastAsia="Arial" w:hAnsi="Arial" w:cs="Arial"/>
          <w:spacing w:val="1"/>
          <w:sz w:val="24"/>
          <w:szCs w:val="24"/>
        </w:rPr>
        <w:t>r</w:t>
      </w:r>
      <w:r w:rsidRPr="0097648A">
        <w:rPr>
          <w:rFonts w:ascii="Arial" w:eastAsia="Arial" w:hAnsi="Arial" w:cs="Arial"/>
          <w:spacing w:val="-3"/>
          <w:sz w:val="24"/>
          <w:szCs w:val="24"/>
        </w:rPr>
        <w:t>a</w:t>
      </w:r>
      <w:r w:rsidRPr="0097648A">
        <w:rPr>
          <w:rFonts w:ascii="Arial" w:eastAsia="Arial" w:hAnsi="Arial" w:cs="Arial"/>
          <w:spacing w:val="1"/>
          <w:sz w:val="24"/>
          <w:szCs w:val="24"/>
        </w:rPr>
        <w:t>t</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p</w:t>
      </w:r>
      <w:r w:rsidRPr="0097648A">
        <w:rPr>
          <w:rFonts w:ascii="Arial" w:eastAsia="Arial" w:hAnsi="Arial" w:cs="Arial"/>
          <w:sz w:val="24"/>
          <w:szCs w:val="24"/>
        </w:rPr>
        <w:t>ay</w:t>
      </w:r>
      <w:r w:rsidRPr="0097648A">
        <w:rPr>
          <w:rFonts w:ascii="Arial" w:eastAsia="Arial" w:hAnsi="Arial" w:cs="Arial"/>
          <w:spacing w:val="-1"/>
          <w:sz w:val="24"/>
          <w:szCs w:val="24"/>
        </w:rPr>
        <w:t xml:space="preserve"> </w:t>
      </w:r>
      <w:r w:rsidRPr="0097648A">
        <w:rPr>
          <w:rFonts w:ascii="Arial" w:eastAsia="Arial" w:hAnsi="Arial" w:cs="Arial"/>
          <w:sz w:val="24"/>
          <w:szCs w:val="24"/>
        </w:rPr>
        <w:t>p</w:t>
      </w:r>
      <w:r w:rsidRPr="0097648A">
        <w:rPr>
          <w:rFonts w:ascii="Arial" w:eastAsia="Arial" w:hAnsi="Arial" w:cs="Arial"/>
          <w:spacing w:val="-1"/>
          <w:sz w:val="24"/>
          <w:szCs w:val="24"/>
        </w:rPr>
        <w:t>oli</w:t>
      </w:r>
      <w:r w:rsidRPr="0097648A">
        <w:rPr>
          <w:rFonts w:ascii="Arial" w:eastAsia="Arial" w:hAnsi="Arial" w:cs="Arial"/>
          <w:sz w:val="24"/>
          <w:szCs w:val="24"/>
        </w:rPr>
        <w:t>cy</w:t>
      </w:r>
      <w:r w:rsidRPr="0097648A">
        <w:rPr>
          <w:rFonts w:ascii="Arial" w:eastAsia="Arial" w:hAnsi="Arial" w:cs="Arial"/>
          <w:spacing w:val="-1"/>
          <w:sz w:val="24"/>
          <w:szCs w:val="24"/>
        </w:rPr>
        <w:t xml:space="preserve"> i</w:t>
      </w:r>
      <w:r w:rsidRPr="0097648A">
        <w:rPr>
          <w:rFonts w:ascii="Arial" w:eastAsia="Arial" w:hAnsi="Arial" w:cs="Arial"/>
          <w:sz w:val="24"/>
          <w:szCs w:val="24"/>
        </w:rPr>
        <w:t>s</w:t>
      </w:r>
      <w:r w:rsidRPr="0097648A">
        <w:rPr>
          <w:rFonts w:ascii="Arial" w:eastAsia="Arial" w:hAnsi="Arial" w:cs="Arial"/>
          <w:spacing w:val="4"/>
          <w:sz w:val="24"/>
          <w:szCs w:val="24"/>
        </w:rPr>
        <w:t xml:space="preserve"> </w:t>
      </w:r>
      <w:r w:rsidRPr="0097648A">
        <w:rPr>
          <w:rFonts w:ascii="Arial" w:eastAsia="Arial" w:hAnsi="Arial" w:cs="Arial"/>
          <w:sz w:val="24"/>
          <w:szCs w:val="24"/>
        </w:rPr>
        <w:t>p</w:t>
      </w:r>
      <w:r w:rsidRPr="0097648A">
        <w:rPr>
          <w:rFonts w:ascii="Arial" w:eastAsia="Arial" w:hAnsi="Arial" w:cs="Arial"/>
          <w:spacing w:val="-1"/>
          <w:sz w:val="24"/>
          <w:szCs w:val="24"/>
        </w:rPr>
        <w:t>u</w:t>
      </w:r>
      <w:r w:rsidRPr="0097648A">
        <w:rPr>
          <w:rFonts w:ascii="Arial" w:eastAsia="Arial" w:hAnsi="Arial" w:cs="Arial"/>
          <w:sz w:val="24"/>
          <w:szCs w:val="24"/>
        </w:rPr>
        <w:t>b</w:t>
      </w:r>
      <w:r w:rsidRPr="0097648A">
        <w:rPr>
          <w:rFonts w:ascii="Arial" w:eastAsia="Arial" w:hAnsi="Arial" w:cs="Arial"/>
          <w:spacing w:val="-1"/>
          <w:sz w:val="24"/>
          <w:szCs w:val="24"/>
        </w:rPr>
        <w:t>li</w:t>
      </w:r>
      <w:r w:rsidRPr="0097648A">
        <w:rPr>
          <w:rFonts w:ascii="Arial" w:eastAsia="Arial" w:hAnsi="Arial" w:cs="Arial"/>
          <w:sz w:val="24"/>
          <w:szCs w:val="24"/>
        </w:rPr>
        <w:t>sh</w:t>
      </w:r>
      <w:r w:rsidRPr="0097648A">
        <w:rPr>
          <w:rFonts w:ascii="Arial" w:eastAsia="Arial" w:hAnsi="Arial" w:cs="Arial"/>
          <w:spacing w:val="-1"/>
          <w:sz w:val="24"/>
          <w:szCs w:val="24"/>
        </w:rPr>
        <w:t>e</w:t>
      </w:r>
      <w:r w:rsidRPr="0097648A">
        <w:rPr>
          <w:rFonts w:ascii="Arial" w:eastAsia="Arial" w:hAnsi="Arial" w:cs="Arial"/>
          <w:sz w:val="24"/>
          <w:szCs w:val="24"/>
        </w:rPr>
        <w:t>d</w:t>
      </w:r>
      <w:r w:rsidRPr="0097648A">
        <w:rPr>
          <w:rFonts w:ascii="Arial" w:eastAsia="Arial" w:hAnsi="Arial" w:cs="Arial"/>
          <w:spacing w:val="1"/>
          <w:sz w:val="24"/>
          <w:szCs w:val="24"/>
        </w:rPr>
        <w:t xml:space="preserve"> </w:t>
      </w:r>
      <w:r w:rsidRPr="0097648A">
        <w:rPr>
          <w:rFonts w:ascii="Arial" w:eastAsia="Arial" w:hAnsi="Arial" w:cs="Arial"/>
          <w:sz w:val="24"/>
          <w:szCs w:val="24"/>
        </w:rPr>
        <w:t>e</w:t>
      </w:r>
      <w:r w:rsidRPr="0097648A">
        <w:rPr>
          <w:rFonts w:ascii="Arial" w:eastAsia="Arial" w:hAnsi="Arial" w:cs="Arial"/>
          <w:spacing w:val="-1"/>
          <w:sz w:val="24"/>
          <w:szCs w:val="24"/>
        </w:rPr>
        <w:t>a</w:t>
      </w:r>
      <w:r w:rsidRPr="0097648A">
        <w:rPr>
          <w:rFonts w:ascii="Arial" w:eastAsia="Arial" w:hAnsi="Arial" w:cs="Arial"/>
          <w:spacing w:val="-2"/>
          <w:sz w:val="24"/>
          <w:szCs w:val="24"/>
        </w:rPr>
        <w:t>c</w:t>
      </w:r>
      <w:r w:rsidRPr="0097648A">
        <w:rPr>
          <w:rFonts w:ascii="Arial" w:eastAsia="Arial" w:hAnsi="Arial" w:cs="Arial"/>
          <w:sz w:val="24"/>
          <w:szCs w:val="24"/>
        </w:rPr>
        <w:t>h</w:t>
      </w:r>
      <w:r w:rsidRPr="0097648A">
        <w:rPr>
          <w:rFonts w:ascii="Arial" w:eastAsia="Arial" w:hAnsi="Arial" w:cs="Arial"/>
          <w:spacing w:val="-2"/>
          <w:sz w:val="24"/>
          <w:szCs w:val="24"/>
        </w:rPr>
        <w:t xml:space="preserve"> </w:t>
      </w:r>
      <w:r w:rsidRPr="0097648A">
        <w:rPr>
          <w:rFonts w:ascii="Arial" w:eastAsia="Arial" w:hAnsi="Arial" w:cs="Arial"/>
          <w:spacing w:val="3"/>
          <w:sz w:val="24"/>
          <w:szCs w:val="24"/>
        </w:rPr>
        <w:t>f</w:t>
      </w:r>
      <w:r w:rsidRPr="0097648A">
        <w:rPr>
          <w:rFonts w:ascii="Arial" w:eastAsia="Arial" w:hAnsi="Arial" w:cs="Arial"/>
          <w:spacing w:val="-1"/>
          <w:sz w:val="24"/>
          <w:szCs w:val="24"/>
        </w:rPr>
        <w:t>i</w:t>
      </w:r>
      <w:r w:rsidRPr="0097648A">
        <w:rPr>
          <w:rFonts w:ascii="Arial" w:eastAsia="Arial" w:hAnsi="Arial" w:cs="Arial"/>
          <w:sz w:val="24"/>
          <w:szCs w:val="24"/>
        </w:rPr>
        <w:t>n</w:t>
      </w:r>
      <w:r w:rsidRPr="0097648A">
        <w:rPr>
          <w:rFonts w:ascii="Arial" w:eastAsia="Arial" w:hAnsi="Arial" w:cs="Arial"/>
          <w:spacing w:val="-1"/>
          <w:sz w:val="24"/>
          <w:szCs w:val="24"/>
        </w:rPr>
        <w:t>a</w:t>
      </w:r>
      <w:r w:rsidRPr="0097648A">
        <w:rPr>
          <w:rFonts w:ascii="Arial" w:eastAsia="Arial" w:hAnsi="Arial" w:cs="Arial"/>
          <w:sz w:val="24"/>
          <w:szCs w:val="24"/>
        </w:rPr>
        <w:t>nc</w:t>
      </w:r>
      <w:r w:rsidRPr="0097648A">
        <w:rPr>
          <w:rFonts w:ascii="Arial" w:eastAsia="Arial" w:hAnsi="Arial" w:cs="Arial"/>
          <w:spacing w:val="-1"/>
          <w:sz w:val="24"/>
          <w:szCs w:val="24"/>
        </w:rPr>
        <w:t>i</w:t>
      </w:r>
      <w:r w:rsidRPr="0097648A">
        <w:rPr>
          <w:rFonts w:ascii="Arial" w:eastAsia="Arial" w:hAnsi="Arial" w:cs="Arial"/>
          <w:sz w:val="24"/>
          <w:szCs w:val="24"/>
        </w:rPr>
        <w:t xml:space="preserve">al </w:t>
      </w:r>
      <w:r w:rsidRPr="0097648A">
        <w:rPr>
          <w:rFonts w:ascii="Arial" w:eastAsia="Arial" w:hAnsi="Arial" w:cs="Arial"/>
          <w:spacing w:val="-2"/>
          <w:sz w:val="24"/>
          <w:szCs w:val="24"/>
        </w:rPr>
        <w:t>y</w:t>
      </w:r>
      <w:r w:rsidRPr="0097648A">
        <w:rPr>
          <w:rFonts w:ascii="Arial" w:eastAsia="Arial" w:hAnsi="Arial" w:cs="Arial"/>
          <w:sz w:val="24"/>
          <w:szCs w:val="24"/>
        </w:rPr>
        <w:t>e</w:t>
      </w:r>
      <w:r w:rsidRPr="0097648A">
        <w:rPr>
          <w:rFonts w:ascii="Arial" w:eastAsia="Arial" w:hAnsi="Arial" w:cs="Arial"/>
          <w:spacing w:val="-1"/>
          <w:sz w:val="24"/>
          <w:szCs w:val="24"/>
        </w:rPr>
        <w:t>a</w:t>
      </w:r>
      <w:r w:rsidRPr="0097648A">
        <w:rPr>
          <w:rFonts w:ascii="Arial" w:eastAsia="Arial" w:hAnsi="Arial" w:cs="Arial"/>
          <w:spacing w:val="1"/>
          <w:sz w:val="24"/>
          <w:szCs w:val="24"/>
        </w:rPr>
        <w:t>r</w:t>
      </w:r>
      <w:r w:rsidRPr="0097648A">
        <w:rPr>
          <w:rFonts w:ascii="Arial" w:eastAsia="Arial" w:hAnsi="Arial" w:cs="Arial"/>
          <w:sz w:val="24"/>
          <w:szCs w:val="24"/>
        </w:rPr>
        <w:t xml:space="preserve"> and that the </w:t>
      </w:r>
      <w:r w:rsidR="00BE27BC">
        <w:rPr>
          <w:rFonts w:ascii="Arial" w:eastAsia="Arial" w:hAnsi="Arial" w:cs="Arial"/>
          <w:sz w:val="24"/>
          <w:szCs w:val="24"/>
        </w:rPr>
        <w:t>co</w:t>
      </w:r>
      <w:r w:rsidRPr="0097648A">
        <w:rPr>
          <w:rFonts w:ascii="Arial" w:eastAsia="Arial" w:hAnsi="Arial" w:cs="Arial"/>
          <w:sz w:val="24"/>
          <w:szCs w:val="24"/>
        </w:rPr>
        <w:t>uncil remains complaint with legislation.</w:t>
      </w:r>
    </w:p>
    <w:p w14:paraId="7F889299" w14:textId="77777777" w:rsidR="004376E6" w:rsidRPr="00B076AE" w:rsidRDefault="004376E6" w:rsidP="006B5D8E">
      <w:pPr>
        <w:spacing w:before="13" w:after="0" w:line="240" w:lineRule="auto"/>
        <w:ind w:left="567" w:hanging="567"/>
        <w:rPr>
          <w:rFonts w:ascii="Arial" w:hAnsi="Arial" w:cs="Arial"/>
          <w:color w:val="FF0000"/>
          <w:sz w:val="24"/>
          <w:szCs w:val="24"/>
        </w:rPr>
      </w:pPr>
    </w:p>
    <w:p w14:paraId="356CE8F3" w14:textId="1261FE1F" w:rsidR="004376E6" w:rsidRDefault="00B15C78" w:rsidP="006B5D8E">
      <w:pPr>
        <w:pStyle w:val="ListParagraph"/>
        <w:numPr>
          <w:ilvl w:val="1"/>
          <w:numId w:val="7"/>
        </w:numPr>
        <w:tabs>
          <w:tab w:val="left" w:pos="820"/>
        </w:tabs>
        <w:spacing w:after="0" w:line="240" w:lineRule="auto"/>
        <w:ind w:left="567" w:right="168" w:hanging="567"/>
        <w:rPr>
          <w:rFonts w:ascii="Arial" w:eastAsia="Arial" w:hAnsi="Arial" w:cs="Arial"/>
          <w:spacing w:val="1"/>
          <w:sz w:val="24"/>
          <w:szCs w:val="24"/>
        </w:rPr>
      </w:pPr>
      <w:r w:rsidRPr="0097648A">
        <w:rPr>
          <w:rFonts w:ascii="Arial" w:eastAsia="Arial" w:hAnsi="Arial" w:cs="Arial"/>
          <w:spacing w:val="1"/>
          <w:sz w:val="24"/>
          <w:szCs w:val="24"/>
        </w:rPr>
        <w:t>I</w:t>
      </w:r>
      <w:r w:rsidRPr="0097648A">
        <w:rPr>
          <w:rFonts w:ascii="Arial" w:eastAsia="Arial" w:hAnsi="Arial" w:cs="Arial"/>
          <w:sz w:val="24"/>
          <w:szCs w:val="24"/>
        </w:rPr>
        <w:t>n</w:t>
      </w:r>
      <w:r w:rsidRPr="0097648A">
        <w:rPr>
          <w:rFonts w:ascii="Arial" w:eastAsia="Arial" w:hAnsi="Arial" w:cs="Arial"/>
          <w:spacing w:val="1"/>
          <w:sz w:val="24"/>
          <w:szCs w:val="24"/>
        </w:rPr>
        <w:t xml:space="preserve"> </w:t>
      </w:r>
      <w:r w:rsidRPr="0097648A">
        <w:rPr>
          <w:rFonts w:ascii="Arial" w:eastAsia="Arial" w:hAnsi="Arial" w:cs="Arial"/>
          <w:sz w:val="24"/>
          <w:szCs w:val="24"/>
        </w:rPr>
        <w:t>acc</w:t>
      </w:r>
      <w:r w:rsidRPr="0097648A">
        <w:rPr>
          <w:rFonts w:ascii="Arial" w:eastAsia="Arial" w:hAnsi="Arial" w:cs="Arial"/>
          <w:spacing w:val="-3"/>
          <w:sz w:val="24"/>
          <w:szCs w:val="24"/>
        </w:rPr>
        <w:t>o</w:t>
      </w:r>
      <w:r w:rsidRPr="0097648A">
        <w:rPr>
          <w:rFonts w:ascii="Arial" w:eastAsia="Arial" w:hAnsi="Arial" w:cs="Arial"/>
          <w:spacing w:val="1"/>
          <w:sz w:val="24"/>
          <w:szCs w:val="24"/>
        </w:rPr>
        <w:t>r</w:t>
      </w:r>
      <w:r w:rsidRPr="0097648A">
        <w:rPr>
          <w:rFonts w:ascii="Arial" w:eastAsia="Arial" w:hAnsi="Arial" w:cs="Arial"/>
          <w:sz w:val="24"/>
          <w:szCs w:val="24"/>
        </w:rPr>
        <w:t>d</w:t>
      </w:r>
      <w:r w:rsidRPr="0097648A">
        <w:rPr>
          <w:rFonts w:ascii="Arial" w:eastAsia="Arial" w:hAnsi="Arial" w:cs="Arial"/>
          <w:spacing w:val="-1"/>
          <w:sz w:val="24"/>
          <w:szCs w:val="24"/>
        </w:rPr>
        <w:t>a</w:t>
      </w:r>
      <w:r w:rsidRPr="0097648A">
        <w:rPr>
          <w:rFonts w:ascii="Arial" w:eastAsia="Arial" w:hAnsi="Arial" w:cs="Arial"/>
          <w:sz w:val="24"/>
          <w:szCs w:val="24"/>
        </w:rPr>
        <w:t>nce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w</w:t>
      </w:r>
      <w:r w:rsidRPr="0097648A">
        <w:rPr>
          <w:rFonts w:ascii="Arial" w:eastAsia="Arial" w:hAnsi="Arial" w:cs="Arial"/>
          <w:spacing w:val="-1"/>
          <w:sz w:val="24"/>
          <w:szCs w:val="24"/>
        </w:rPr>
        <w:t>i</w:t>
      </w:r>
      <w:r w:rsidRPr="0097648A">
        <w:rPr>
          <w:rFonts w:ascii="Arial" w:eastAsia="Arial" w:hAnsi="Arial" w:cs="Arial"/>
          <w:spacing w:val="1"/>
          <w:sz w:val="24"/>
          <w:szCs w:val="24"/>
        </w:rPr>
        <w:t>t</w:t>
      </w:r>
      <w:r w:rsidRPr="0097648A">
        <w:rPr>
          <w:rFonts w:ascii="Arial" w:eastAsia="Arial" w:hAnsi="Arial" w:cs="Arial"/>
          <w:sz w:val="24"/>
          <w:szCs w:val="24"/>
        </w:rPr>
        <w:t>h</w:t>
      </w:r>
      <w:r w:rsidRPr="0097648A">
        <w:rPr>
          <w:rFonts w:ascii="Arial" w:eastAsia="Arial" w:hAnsi="Arial" w:cs="Arial"/>
          <w:spacing w:val="1"/>
          <w:sz w:val="24"/>
          <w:szCs w:val="24"/>
        </w:rPr>
        <w:t xml:space="preserve"> t</w:t>
      </w:r>
      <w:r w:rsidRPr="0097648A">
        <w:rPr>
          <w:rFonts w:ascii="Arial" w:eastAsia="Arial" w:hAnsi="Arial" w:cs="Arial"/>
          <w:sz w:val="24"/>
          <w:szCs w:val="24"/>
        </w:rPr>
        <w:t>he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C</w:t>
      </w:r>
      <w:r w:rsidRPr="0097648A">
        <w:rPr>
          <w:rFonts w:ascii="Arial" w:eastAsia="Arial" w:hAnsi="Arial" w:cs="Arial"/>
          <w:sz w:val="24"/>
          <w:szCs w:val="24"/>
        </w:rPr>
        <w:t>o</w:t>
      </w:r>
      <w:r w:rsidRPr="0097648A">
        <w:rPr>
          <w:rFonts w:ascii="Arial" w:eastAsia="Arial" w:hAnsi="Arial" w:cs="Arial"/>
          <w:spacing w:val="-1"/>
          <w:sz w:val="24"/>
          <w:szCs w:val="24"/>
        </w:rPr>
        <w:t>d</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o</w:t>
      </w:r>
      <w:r w:rsidRPr="0097648A">
        <w:rPr>
          <w:rFonts w:ascii="Arial" w:eastAsia="Arial" w:hAnsi="Arial" w:cs="Arial"/>
          <w:sz w:val="24"/>
          <w:szCs w:val="24"/>
        </w:rPr>
        <w:t>f</w:t>
      </w:r>
      <w:r w:rsidRPr="0097648A">
        <w:rPr>
          <w:rFonts w:ascii="Arial" w:eastAsia="Arial" w:hAnsi="Arial" w:cs="Arial"/>
          <w:spacing w:val="2"/>
          <w:sz w:val="24"/>
          <w:szCs w:val="24"/>
        </w:rPr>
        <w:t xml:space="preserve"> </w:t>
      </w:r>
      <w:r w:rsidRPr="0097648A">
        <w:rPr>
          <w:rFonts w:ascii="Arial" w:eastAsia="Arial" w:hAnsi="Arial" w:cs="Arial"/>
          <w:spacing w:val="-1"/>
          <w:sz w:val="24"/>
          <w:szCs w:val="24"/>
        </w:rPr>
        <w:t>P</w:t>
      </w:r>
      <w:r w:rsidRPr="0097648A">
        <w:rPr>
          <w:rFonts w:ascii="Arial" w:eastAsia="Arial" w:hAnsi="Arial" w:cs="Arial"/>
          <w:spacing w:val="1"/>
          <w:sz w:val="24"/>
          <w:szCs w:val="24"/>
        </w:rPr>
        <w:t>r</w:t>
      </w:r>
      <w:r w:rsidRPr="0097648A">
        <w:rPr>
          <w:rFonts w:ascii="Arial" w:eastAsia="Arial" w:hAnsi="Arial" w:cs="Arial"/>
          <w:sz w:val="24"/>
          <w:szCs w:val="24"/>
        </w:rPr>
        <w:t>a</w:t>
      </w:r>
      <w:r w:rsidRPr="0097648A">
        <w:rPr>
          <w:rFonts w:ascii="Arial" w:eastAsia="Arial" w:hAnsi="Arial" w:cs="Arial"/>
          <w:spacing w:val="-3"/>
          <w:sz w:val="24"/>
          <w:szCs w:val="24"/>
        </w:rPr>
        <w:t>c</w:t>
      </w:r>
      <w:r w:rsidRPr="0097648A">
        <w:rPr>
          <w:rFonts w:ascii="Arial" w:eastAsia="Arial" w:hAnsi="Arial" w:cs="Arial"/>
          <w:spacing w:val="1"/>
          <w:sz w:val="24"/>
          <w:szCs w:val="24"/>
        </w:rPr>
        <w:t>t</w:t>
      </w:r>
      <w:r w:rsidRPr="0097648A">
        <w:rPr>
          <w:rFonts w:ascii="Arial" w:eastAsia="Arial" w:hAnsi="Arial" w:cs="Arial"/>
          <w:spacing w:val="-1"/>
          <w:sz w:val="24"/>
          <w:szCs w:val="24"/>
        </w:rPr>
        <w:t>i</w:t>
      </w:r>
      <w:r w:rsidRPr="0097648A">
        <w:rPr>
          <w:rFonts w:ascii="Arial" w:eastAsia="Arial" w:hAnsi="Arial" w:cs="Arial"/>
          <w:sz w:val="24"/>
          <w:szCs w:val="24"/>
        </w:rPr>
        <w:t>ce</w:t>
      </w:r>
      <w:r w:rsidRPr="0097648A">
        <w:rPr>
          <w:rFonts w:ascii="Arial" w:eastAsia="Arial" w:hAnsi="Arial" w:cs="Arial"/>
          <w:spacing w:val="2"/>
          <w:sz w:val="24"/>
          <w:szCs w:val="24"/>
        </w:rPr>
        <w:t xml:space="preserve"> </w:t>
      </w:r>
      <w:r w:rsidRPr="0097648A">
        <w:rPr>
          <w:rFonts w:ascii="Arial" w:eastAsia="Arial" w:hAnsi="Arial" w:cs="Arial"/>
          <w:sz w:val="24"/>
          <w:szCs w:val="24"/>
        </w:rPr>
        <w:t>on</w:t>
      </w:r>
      <w:r w:rsidRPr="0097648A">
        <w:rPr>
          <w:rFonts w:ascii="Arial" w:eastAsia="Arial" w:hAnsi="Arial" w:cs="Arial"/>
          <w:spacing w:val="-2"/>
          <w:sz w:val="24"/>
          <w:szCs w:val="24"/>
        </w:rPr>
        <w:t xml:space="preserve"> </w:t>
      </w:r>
      <w:r w:rsidRPr="0097648A">
        <w:rPr>
          <w:rFonts w:ascii="Arial" w:eastAsia="Arial" w:hAnsi="Arial" w:cs="Arial"/>
          <w:sz w:val="24"/>
          <w:szCs w:val="24"/>
        </w:rPr>
        <w:t>L</w:t>
      </w:r>
      <w:r w:rsidRPr="0097648A">
        <w:rPr>
          <w:rFonts w:ascii="Arial" w:eastAsia="Arial" w:hAnsi="Arial" w:cs="Arial"/>
          <w:spacing w:val="-1"/>
          <w:sz w:val="24"/>
          <w:szCs w:val="24"/>
        </w:rPr>
        <w:t>o</w:t>
      </w:r>
      <w:r w:rsidRPr="0097648A">
        <w:rPr>
          <w:rFonts w:ascii="Arial" w:eastAsia="Arial" w:hAnsi="Arial" w:cs="Arial"/>
          <w:sz w:val="24"/>
          <w:szCs w:val="24"/>
        </w:rPr>
        <w:t>cal</w:t>
      </w:r>
      <w:r w:rsidRPr="0097648A">
        <w:rPr>
          <w:rFonts w:ascii="Arial" w:eastAsia="Arial" w:hAnsi="Arial" w:cs="Arial"/>
          <w:spacing w:val="-3"/>
          <w:sz w:val="24"/>
          <w:szCs w:val="24"/>
        </w:rPr>
        <w:t xml:space="preserve"> </w:t>
      </w:r>
      <w:r w:rsidRPr="0097648A">
        <w:rPr>
          <w:rFonts w:ascii="Arial" w:eastAsia="Arial" w:hAnsi="Arial" w:cs="Arial"/>
          <w:spacing w:val="-1"/>
          <w:sz w:val="24"/>
          <w:szCs w:val="24"/>
        </w:rPr>
        <w:t>A</w:t>
      </w:r>
      <w:r w:rsidRPr="0097648A">
        <w:rPr>
          <w:rFonts w:ascii="Arial" w:eastAsia="Arial" w:hAnsi="Arial" w:cs="Arial"/>
          <w:sz w:val="24"/>
          <w:szCs w:val="24"/>
        </w:rPr>
        <w:t>utho</w:t>
      </w:r>
      <w:r w:rsidRPr="0097648A">
        <w:rPr>
          <w:rFonts w:ascii="Arial" w:eastAsia="Arial" w:hAnsi="Arial" w:cs="Arial"/>
          <w:spacing w:val="1"/>
          <w:sz w:val="24"/>
          <w:szCs w:val="24"/>
        </w:rPr>
        <w:t>r</w:t>
      </w:r>
      <w:r w:rsidRPr="0097648A">
        <w:rPr>
          <w:rFonts w:ascii="Arial" w:eastAsia="Arial" w:hAnsi="Arial" w:cs="Arial"/>
          <w:spacing w:val="-1"/>
          <w:sz w:val="24"/>
          <w:szCs w:val="24"/>
        </w:rPr>
        <w:t>i</w:t>
      </w:r>
      <w:r w:rsidRPr="0097648A">
        <w:rPr>
          <w:rFonts w:ascii="Arial" w:eastAsia="Arial" w:hAnsi="Arial" w:cs="Arial"/>
          <w:spacing w:val="1"/>
          <w:sz w:val="24"/>
          <w:szCs w:val="24"/>
        </w:rPr>
        <w:t>t</w:t>
      </w:r>
      <w:r w:rsidRPr="0097648A">
        <w:rPr>
          <w:rFonts w:ascii="Arial" w:eastAsia="Arial" w:hAnsi="Arial" w:cs="Arial"/>
          <w:sz w:val="24"/>
          <w:szCs w:val="24"/>
        </w:rPr>
        <w:t>y</w:t>
      </w:r>
      <w:r w:rsidRPr="0097648A">
        <w:rPr>
          <w:rFonts w:ascii="Arial" w:eastAsia="Arial" w:hAnsi="Arial" w:cs="Arial"/>
          <w:spacing w:val="-1"/>
          <w:sz w:val="24"/>
          <w:szCs w:val="24"/>
        </w:rPr>
        <w:t xml:space="preserve"> A</w:t>
      </w:r>
      <w:r w:rsidRPr="0097648A">
        <w:rPr>
          <w:rFonts w:ascii="Arial" w:eastAsia="Arial" w:hAnsi="Arial" w:cs="Arial"/>
          <w:sz w:val="24"/>
          <w:szCs w:val="24"/>
        </w:rPr>
        <w:t>cco</w:t>
      </w:r>
      <w:r w:rsidRPr="0097648A">
        <w:rPr>
          <w:rFonts w:ascii="Arial" w:eastAsia="Arial" w:hAnsi="Arial" w:cs="Arial"/>
          <w:spacing w:val="-1"/>
          <w:sz w:val="24"/>
          <w:szCs w:val="24"/>
        </w:rPr>
        <w:t>u</w:t>
      </w:r>
      <w:r w:rsidRPr="0097648A">
        <w:rPr>
          <w:rFonts w:ascii="Arial" w:eastAsia="Arial" w:hAnsi="Arial" w:cs="Arial"/>
          <w:spacing w:val="-3"/>
          <w:sz w:val="24"/>
          <w:szCs w:val="24"/>
        </w:rPr>
        <w:t>n</w:t>
      </w:r>
      <w:r w:rsidRPr="0097648A">
        <w:rPr>
          <w:rFonts w:ascii="Arial" w:eastAsia="Arial" w:hAnsi="Arial" w:cs="Arial"/>
          <w:spacing w:val="1"/>
          <w:sz w:val="24"/>
          <w:szCs w:val="24"/>
        </w:rPr>
        <w:t>t</w:t>
      </w:r>
      <w:r w:rsidRPr="0097648A">
        <w:rPr>
          <w:rFonts w:ascii="Arial" w:eastAsia="Arial" w:hAnsi="Arial" w:cs="Arial"/>
          <w:spacing w:val="-1"/>
          <w:sz w:val="24"/>
          <w:szCs w:val="24"/>
        </w:rPr>
        <w:t>i</w:t>
      </w:r>
      <w:r w:rsidRPr="0097648A">
        <w:rPr>
          <w:rFonts w:ascii="Arial" w:eastAsia="Arial" w:hAnsi="Arial" w:cs="Arial"/>
          <w:sz w:val="24"/>
          <w:szCs w:val="24"/>
        </w:rPr>
        <w:t>n</w:t>
      </w:r>
      <w:r w:rsidRPr="0097648A">
        <w:rPr>
          <w:rFonts w:ascii="Arial" w:eastAsia="Arial" w:hAnsi="Arial" w:cs="Arial"/>
          <w:spacing w:val="-1"/>
          <w:sz w:val="24"/>
          <w:szCs w:val="24"/>
        </w:rPr>
        <w:t>g</w:t>
      </w:r>
      <w:r w:rsidRPr="0097648A">
        <w:rPr>
          <w:rFonts w:ascii="Arial" w:eastAsia="Arial" w:hAnsi="Arial" w:cs="Arial"/>
          <w:sz w:val="24"/>
          <w:szCs w:val="24"/>
        </w:rPr>
        <w:t>,</w:t>
      </w:r>
      <w:r w:rsidRPr="0097648A">
        <w:rPr>
          <w:rFonts w:ascii="Arial" w:eastAsia="Arial" w:hAnsi="Arial" w:cs="Arial"/>
          <w:spacing w:val="1"/>
          <w:sz w:val="24"/>
          <w:szCs w:val="24"/>
        </w:rPr>
        <w:t xml:space="preserve"> t</w:t>
      </w:r>
      <w:r w:rsidRPr="0097648A">
        <w:rPr>
          <w:rFonts w:ascii="Arial" w:eastAsia="Arial" w:hAnsi="Arial" w:cs="Arial"/>
          <w:sz w:val="24"/>
          <w:szCs w:val="24"/>
        </w:rPr>
        <w:t>he</w:t>
      </w:r>
      <w:r w:rsidRPr="0097648A">
        <w:rPr>
          <w:rFonts w:ascii="Arial" w:eastAsia="Arial" w:hAnsi="Arial" w:cs="Arial"/>
          <w:spacing w:val="-2"/>
          <w:sz w:val="24"/>
          <w:szCs w:val="24"/>
        </w:rPr>
        <w:t xml:space="preserve"> </w:t>
      </w:r>
      <w:r w:rsidRPr="0097648A">
        <w:rPr>
          <w:rFonts w:ascii="Arial" w:eastAsia="Arial" w:hAnsi="Arial" w:cs="Arial"/>
          <w:sz w:val="24"/>
          <w:szCs w:val="24"/>
        </w:rPr>
        <w:t xml:space="preserve">annual </w:t>
      </w:r>
      <w:r w:rsidRPr="0097648A">
        <w:rPr>
          <w:rFonts w:ascii="Arial" w:eastAsia="Arial" w:hAnsi="Arial" w:cs="Arial"/>
          <w:spacing w:val="-1"/>
          <w:sz w:val="24"/>
          <w:szCs w:val="24"/>
        </w:rPr>
        <w:t>S</w:t>
      </w:r>
      <w:r w:rsidRPr="0097648A">
        <w:rPr>
          <w:rFonts w:ascii="Arial" w:eastAsia="Arial" w:hAnsi="Arial" w:cs="Arial"/>
          <w:spacing w:val="1"/>
          <w:sz w:val="24"/>
          <w:szCs w:val="24"/>
        </w:rPr>
        <w:t>t</w:t>
      </w:r>
      <w:r w:rsidRPr="0097648A">
        <w:rPr>
          <w:rFonts w:ascii="Arial" w:eastAsia="Arial" w:hAnsi="Arial" w:cs="Arial"/>
          <w:sz w:val="24"/>
          <w:szCs w:val="24"/>
        </w:rPr>
        <w:t>at</w:t>
      </w:r>
      <w:r w:rsidRPr="0097648A">
        <w:rPr>
          <w:rFonts w:ascii="Arial" w:eastAsia="Arial" w:hAnsi="Arial" w:cs="Arial"/>
          <w:spacing w:val="-2"/>
          <w:sz w:val="24"/>
          <w:szCs w:val="24"/>
        </w:rPr>
        <w:t>e</w:t>
      </w:r>
      <w:r w:rsidRPr="0097648A">
        <w:rPr>
          <w:rFonts w:ascii="Arial" w:eastAsia="Arial" w:hAnsi="Arial" w:cs="Arial"/>
          <w:spacing w:val="1"/>
          <w:sz w:val="24"/>
          <w:szCs w:val="24"/>
        </w:rPr>
        <w:t>m</w:t>
      </w:r>
      <w:r w:rsidRPr="0097648A">
        <w:rPr>
          <w:rFonts w:ascii="Arial" w:eastAsia="Arial" w:hAnsi="Arial" w:cs="Arial"/>
          <w:sz w:val="24"/>
          <w:szCs w:val="24"/>
        </w:rPr>
        <w:t>e</w:t>
      </w:r>
      <w:r w:rsidRPr="0097648A">
        <w:rPr>
          <w:rFonts w:ascii="Arial" w:eastAsia="Arial" w:hAnsi="Arial" w:cs="Arial"/>
          <w:spacing w:val="-1"/>
          <w:sz w:val="24"/>
          <w:szCs w:val="24"/>
        </w:rPr>
        <w:t>n</w:t>
      </w:r>
      <w:r w:rsidRPr="0097648A">
        <w:rPr>
          <w:rFonts w:ascii="Arial" w:eastAsia="Arial" w:hAnsi="Arial" w:cs="Arial"/>
          <w:sz w:val="24"/>
          <w:szCs w:val="24"/>
        </w:rPr>
        <w:t xml:space="preserve">t </w:t>
      </w:r>
      <w:r w:rsidRPr="0097648A">
        <w:rPr>
          <w:rFonts w:ascii="Arial" w:eastAsia="Arial" w:hAnsi="Arial" w:cs="Arial"/>
          <w:spacing w:val="-3"/>
          <w:sz w:val="24"/>
          <w:szCs w:val="24"/>
        </w:rPr>
        <w:t>o</w:t>
      </w:r>
      <w:r w:rsidRPr="0097648A">
        <w:rPr>
          <w:rFonts w:ascii="Arial" w:eastAsia="Arial" w:hAnsi="Arial" w:cs="Arial"/>
          <w:sz w:val="24"/>
          <w:szCs w:val="24"/>
        </w:rPr>
        <w:t>f</w:t>
      </w:r>
      <w:r w:rsidRPr="0097648A">
        <w:rPr>
          <w:rFonts w:ascii="Arial" w:eastAsia="Arial" w:hAnsi="Arial" w:cs="Arial"/>
          <w:spacing w:val="2"/>
          <w:sz w:val="24"/>
          <w:szCs w:val="24"/>
        </w:rPr>
        <w:t xml:space="preserve"> </w:t>
      </w:r>
      <w:r w:rsidRPr="0097648A">
        <w:rPr>
          <w:rFonts w:ascii="Arial" w:eastAsia="Arial" w:hAnsi="Arial" w:cs="Arial"/>
          <w:spacing w:val="-1"/>
          <w:sz w:val="24"/>
          <w:szCs w:val="24"/>
        </w:rPr>
        <w:t>A</w:t>
      </w:r>
      <w:r w:rsidRPr="0097648A">
        <w:rPr>
          <w:rFonts w:ascii="Arial" w:eastAsia="Arial" w:hAnsi="Arial" w:cs="Arial"/>
          <w:sz w:val="24"/>
          <w:szCs w:val="24"/>
        </w:rPr>
        <w:t>cco</w:t>
      </w:r>
      <w:r w:rsidRPr="0097648A">
        <w:rPr>
          <w:rFonts w:ascii="Arial" w:eastAsia="Arial" w:hAnsi="Arial" w:cs="Arial"/>
          <w:spacing w:val="-1"/>
          <w:sz w:val="24"/>
          <w:szCs w:val="24"/>
        </w:rPr>
        <w:t>u</w:t>
      </w:r>
      <w:r w:rsidRPr="0097648A">
        <w:rPr>
          <w:rFonts w:ascii="Arial" w:eastAsia="Arial" w:hAnsi="Arial" w:cs="Arial"/>
          <w:spacing w:val="-3"/>
          <w:sz w:val="24"/>
          <w:szCs w:val="24"/>
        </w:rPr>
        <w:t>n</w:t>
      </w:r>
      <w:r w:rsidRPr="0097648A">
        <w:rPr>
          <w:rFonts w:ascii="Arial" w:eastAsia="Arial" w:hAnsi="Arial" w:cs="Arial"/>
          <w:spacing w:val="1"/>
          <w:sz w:val="24"/>
          <w:szCs w:val="24"/>
        </w:rPr>
        <w:t>t</w:t>
      </w:r>
      <w:r w:rsidRPr="0097648A">
        <w:rPr>
          <w:rFonts w:ascii="Arial" w:eastAsia="Arial" w:hAnsi="Arial" w:cs="Arial"/>
          <w:sz w:val="24"/>
          <w:szCs w:val="24"/>
        </w:rPr>
        <w:t>s</w:t>
      </w:r>
      <w:r w:rsidRPr="0097648A">
        <w:rPr>
          <w:rFonts w:ascii="Arial" w:eastAsia="Arial" w:hAnsi="Arial" w:cs="Arial"/>
          <w:spacing w:val="2"/>
          <w:sz w:val="24"/>
          <w:szCs w:val="24"/>
        </w:rPr>
        <w:t xml:space="preserve"> must </w:t>
      </w:r>
      <w:r w:rsidRPr="0097648A">
        <w:rPr>
          <w:rFonts w:ascii="Arial" w:eastAsia="Arial" w:hAnsi="Arial" w:cs="Arial"/>
          <w:spacing w:val="-1"/>
          <w:sz w:val="24"/>
          <w:szCs w:val="24"/>
        </w:rPr>
        <w:t>i</w:t>
      </w:r>
      <w:r w:rsidRPr="0097648A">
        <w:rPr>
          <w:rFonts w:ascii="Arial" w:eastAsia="Arial" w:hAnsi="Arial" w:cs="Arial"/>
          <w:spacing w:val="-3"/>
          <w:sz w:val="24"/>
          <w:szCs w:val="24"/>
        </w:rPr>
        <w:t>n</w:t>
      </w:r>
      <w:r w:rsidRPr="0097648A">
        <w:rPr>
          <w:rFonts w:ascii="Arial" w:eastAsia="Arial" w:hAnsi="Arial" w:cs="Arial"/>
          <w:sz w:val="24"/>
          <w:szCs w:val="24"/>
        </w:rPr>
        <w:t>c</w:t>
      </w:r>
      <w:r w:rsidRPr="0097648A">
        <w:rPr>
          <w:rFonts w:ascii="Arial" w:eastAsia="Arial" w:hAnsi="Arial" w:cs="Arial"/>
          <w:spacing w:val="-1"/>
          <w:sz w:val="24"/>
          <w:szCs w:val="24"/>
        </w:rPr>
        <w:t>l</w:t>
      </w:r>
      <w:r w:rsidRPr="0097648A">
        <w:rPr>
          <w:rFonts w:ascii="Arial" w:eastAsia="Arial" w:hAnsi="Arial" w:cs="Arial"/>
          <w:sz w:val="24"/>
          <w:szCs w:val="24"/>
        </w:rPr>
        <w:t>u</w:t>
      </w:r>
      <w:r w:rsidRPr="0097648A">
        <w:rPr>
          <w:rFonts w:ascii="Arial" w:eastAsia="Arial" w:hAnsi="Arial" w:cs="Arial"/>
          <w:spacing w:val="-1"/>
          <w:sz w:val="24"/>
          <w:szCs w:val="24"/>
        </w:rPr>
        <w:t>d</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z w:val="24"/>
          <w:szCs w:val="24"/>
        </w:rPr>
        <w:t>pay</w:t>
      </w:r>
      <w:r w:rsidRPr="0097648A">
        <w:rPr>
          <w:rFonts w:ascii="Arial" w:eastAsia="Arial" w:hAnsi="Arial" w:cs="Arial"/>
          <w:spacing w:val="-1"/>
          <w:sz w:val="24"/>
          <w:szCs w:val="24"/>
        </w:rPr>
        <w:t xml:space="preserve"> </w:t>
      </w:r>
      <w:r w:rsidRPr="0097648A">
        <w:rPr>
          <w:rFonts w:ascii="Arial" w:eastAsia="Arial" w:hAnsi="Arial" w:cs="Arial"/>
          <w:sz w:val="24"/>
          <w:szCs w:val="24"/>
        </w:rPr>
        <w:t>d</w:t>
      </w:r>
      <w:r w:rsidRPr="0097648A">
        <w:rPr>
          <w:rFonts w:ascii="Arial" w:eastAsia="Arial" w:hAnsi="Arial" w:cs="Arial"/>
          <w:spacing w:val="-1"/>
          <w:sz w:val="24"/>
          <w:szCs w:val="24"/>
        </w:rPr>
        <w:t>e</w:t>
      </w:r>
      <w:r w:rsidRPr="0097648A">
        <w:rPr>
          <w:rFonts w:ascii="Arial" w:eastAsia="Arial" w:hAnsi="Arial" w:cs="Arial"/>
          <w:spacing w:val="1"/>
          <w:sz w:val="24"/>
          <w:szCs w:val="24"/>
        </w:rPr>
        <w:t>t</w:t>
      </w:r>
      <w:r w:rsidRPr="0097648A">
        <w:rPr>
          <w:rFonts w:ascii="Arial" w:eastAsia="Arial" w:hAnsi="Arial" w:cs="Arial"/>
          <w:sz w:val="24"/>
          <w:szCs w:val="24"/>
        </w:rPr>
        <w:t>a</w:t>
      </w:r>
      <w:r w:rsidRPr="0097648A">
        <w:rPr>
          <w:rFonts w:ascii="Arial" w:eastAsia="Arial" w:hAnsi="Arial" w:cs="Arial"/>
          <w:spacing w:val="-1"/>
          <w:sz w:val="24"/>
          <w:szCs w:val="24"/>
        </w:rPr>
        <w:t>il</w:t>
      </w:r>
      <w:r w:rsidRPr="0097648A">
        <w:rPr>
          <w:rFonts w:ascii="Arial" w:eastAsia="Arial" w:hAnsi="Arial" w:cs="Arial"/>
          <w:sz w:val="24"/>
          <w:szCs w:val="24"/>
        </w:rPr>
        <w:t>s</w:t>
      </w:r>
      <w:r w:rsidRPr="0097648A">
        <w:rPr>
          <w:rFonts w:ascii="Arial" w:eastAsia="Arial" w:hAnsi="Arial" w:cs="Arial"/>
          <w:spacing w:val="2"/>
          <w:sz w:val="24"/>
          <w:szCs w:val="24"/>
        </w:rPr>
        <w:t xml:space="preserve"> </w:t>
      </w:r>
      <w:r w:rsidRPr="0097648A">
        <w:rPr>
          <w:rFonts w:ascii="Arial" w:eastAsia="Arial" w:hAnsi="Arial" w:cs="Arial"/>
          <w:spacing w:val="-3"/>
          <w:sz w:val="24"/>
          <w:szCs w:val="24"/>
        </w:rPr>
        <w:t>o</w:t>
      </w:r>
      <w:r w:rsidRPr="0097648A">
        <w:rPr>
          <w:rFonts w:ascii="Arial" w:eastAsia="Arial" w:hAnsi="Arial" w:cs="Arial"/>
          <w:sz w:val="24"/>
          <w:szCs w:val="24"/>
        </w:rPr>
        <w:t>f</w:t>
      </w:r>
      <w:r w:rsidRPr="0097648A">
        <w:rPr>
          <w:rFonts w:ascii="Arial" w:eastAsia="Arial" w:hAnsi="Arial" w:cs="Arial"/>
          <w:spacing w:val="2"/>
          <w:sz w:val="24"/>
          <w:szCs w:val="24"/>
        </w:rPr>
        <w:t xml:space="preserve"> </w:t>
      </w:r>
      <w:r w:rsidR="00BE27BC">
        <w:rPr>
          <w:rFonts w:ascii="Arial" w:eastAsia="Arial" w:hAnsi="Arial" w:cs="Arial"/>
          <w:spacing w:val="-1"/>
          <w:sz w:val="24"/>
          <w:szCs w:val="24"/>
        </w:rPr>
        <w:t>s</w:t>
      </w:r>
      <w:r w:rsidRPr="0097648A">
        <w:rPr>
          <w:rFonts w:ascii="Arial" w:eastAsia="Arial" w:hAnsi="Arial" w:cs="Arial"/>
          <w:sz w:val="24"/>
          <w:szCs w:val="24"/>
        </w:rPr>
        <w:t>e</w:t>
      </w:r>
      <w:r w:rsidRPr="0097648A">
        <w:rPr>
          <w:rFonts w:ascii="Arial" w:eastAsia="Arial" w:hAnsi="Arial" w:cs="Arial"/>
          <w:spacing w:val="-3"/>
          <w:sz w:val="24"/>
          <w:szCs w:val="24"/>
        </w:rPr>
        <w:t>n</w:t>
      </w:r>
      <w:r w:rsidRPr="0097648A">
        <w:rPr>
          <w:rFonts w:ascii="Arial" w:eastAsia="Arial" w:hAnsi="Arial" w:cs="Arial"/>
          <w:spacing w:val="-1"/>
          <w:sz w:val="24"/>
          <w:szCs w:val="24"/>
        </w:rPr>
        <w:t>i</w:t>
      </w:r>
      <w:r w:rsidRPr="0097648A">
        <w:rPr>
          <w:rFonts w:ascii="Arial" w:eastAsia="Arial" w:hAnsi="Arial" w:cs="Arial"/>
          <w:sz w:val="24"/>
          <w:szCs w:val="24"/>
        </w:rPr>
        <w:t>or</w:t>
      </w:r>
      <w:r w:rsidRPr="0097648A">
        <w:rPr>
          <w:rFonts w:ascii="Arial" w:eastAsia="Arial" w:hAnsi="Arial" w:cs="Arial"/>
          <w:spacing w:val="2"/>
          <w:sz w:val="24"/>
          <w:szCs w:val="24"/>
        </w:rPr>
        <w:t xml:space="preserve"> </w:t>
      </w:r>
      <w:r w:rsidR="00BE27BC">
        <w:rPr>
          <w:rFonts w:ascii="Arial" w:eastAsia="Arial" w:hAnsi="Arial" w:cs="Arial"/>
          <w:spacing w:val="2"/>
          <w:sz w:val="24"/>
          <w:szCs w:val="24"/>
        </w:rPr>
        <w:t>o</w:t>
      </w:r>
      <w:r w:rsidRPr="0097648A">
        <w:rPr>
          <w:rFonts w:ascii="Arial" w:eastAsia="Arial" w:hAnsi="Arial" w:cs="Arial"/>
          <w:spacing w:val="1"/>
          <w:sz w:val="24"/>
          <w:szCs w:val="24"/>
        </w:rPr>
        <w:t>ff</w:t>
      </w:r>
      <w:r w:rsidRPr="0097648A">
        <w:rPr>
          <w:rFonts w:ascii="Arial" w:eastAsia="Arial" w:hAnsi="Arial" w:cs="Arial"/>
          <w:spacing w:val="-1"/>
          <w:sz w:val="24"/>
          <w:szCs w:val="24"/>
        </w:rPr>
        <w:t>i</w:t>
      </w:r>
      <w:r w:rsidRPr="0097648A">
        <w:rPr>
          <w:rFonts w:ascii="Arial" w:eastAsia="Arial" w:hAnsi="Arial" w:cs="Arial"/>
          <w:sz w:val="24"/>
          <w:szCs w:val="24"/>
        </w:rPr>
        <w:t>c</w:t>
      </w:r>
      <w:r w:rsidRPr="0097648A">
        <w:rPr>
          <w:rFonts w:ascii="Arial" w:eastAsia="Arial" w:hAnsi="Arial" w:cs="Arial"/>
          <w:spacing w:val="-3"/>
          <w:sz w:val="24"/>
          <w:szCs w:val="24"/>
        </w:rPr>
        <w:t>e</w:t>
      </w:r>
      <w:r w:rsidRPr="0097648A">
        <w:rPr>
          <w:rFonts w:ascii="Arial" w:eastAsia="Arial" w:hAnsi="Arial" w:cs="Arial"/>
          <w:spacing w:val="1"/>
          <w:sz w:val="24"/>
          <w:szCs w:val="24"/>
        </w:rPr>
        <w:t>r</w:t>
      </w:r>
      <w:r w:rsidRPr="0097648A">
        <w:rPr>
          <w:rFonts w:ascii="Arial" w:eastAsia="Arial" w:hAnsi="Arial" w:cs="Arial"/>
          <w:sz w:val="24"/>
          <w:szCs w:val="24"/>
        </w:rPr>
        <w:t xml:space="preserve">s (as defined by the Accounts and </w:t>
      </w:r>
      <w:r w:rsidR="007F5F98" w:rsidRPr="0097648A">
        <w:rPr>
          <w:rFonts w:ascii="Arial" w:eastAsia="Arial" w:hAnsi="Arial" w:cs="Arial"/>
          <w:sz w:val="24"/>
          <w:szCs w:val="24"/>
        </w:rPr>
        <w:t>Audit (England) Regulations 2015</w:t>
      </w:r>
      <w:r w:rsidRPr="0097648A">
        <w:rPr>
          <w:rFonts w:ascii="Arial" w:eastAsia="Arial" w:hAnsi="Arial" w:cs="Arial"/>
          <w:sz w:val="24"/>
          <w:szCs w:val="24"/>
        </w:rPr>
        <w:t xml:space="preserve">) </w:t>
      </w:r>
      <w:r w:rsidRPr="0097648A">
        <w:rPr>
          <w:rFonts w:ascii="Arial" w:eastAsia="Arial" w:hAnsi="Arial" w:cs="Arial"/>
          <w:spacing w:val="-3"/>
          <w:sz w:val="24"/>
          <w:szCs w:val="24"/>
        </w:rPr>
        <w:t>w</w:t>
      </w:r>
      <w:r w:rsidRPr="0097648A">
        <w:rPr>
          <w:rFonts w:ascii="Arial" w:eastAsia="Arial" w:hAnsi="Arial" w:cs="Arial"/>
          <w:sz w:val="24"/>
          <w:szCs w:val="24"/>
        </w:rPr>
        <w:t>h</w:t>
      </w:r>
      <w:r w:rsidRPr="0097648A">
        <w:rPr>
          <w:rFonts w:ascii="Arial" w:eastAsia="Arial" w:hAnsi="Arial" w:cs="Arial"/>
          <w:spacing w:val="-1"/>
          <w:sz w:val="24"/>
          <w:szCs w:val="24"/>
        </w:rPr>
        <w:t>e</w:t>
      </w:r>
      <w:r w:rsidRPr="0097648A">
        <w:rPr>
          <w:rFonts w:ascii="Arial" w:eastAsia="Arial" w:hAnsi="Arial" w:cs="Arial"/>
          <w:spacing w:val="1"/>
          <w:sz w:val="24"/>
          <w:szCs w:val="24"/>
        </w:rPr>
        <w:t>r</w:t>
      </w:r>
      <w:r w:rsidRPr="0097648A">
        <w:rPr>
          <w:rFonts w:ascii="Arial" w:eastAsia="Arial" w:hAnsi="Arial" w:cs="Arial"/>
          <w:sz w:val="24"/>
          <w:szCs w:val="24"/>
        </w:rPr>
        <w:t>e</w:t>
      </w:r>
      <w:r w:rsidRPr="0097648A">
        <w:rPr>
          <w:rFonts w:ascii="Arial" w:eastAsia="Arial" w:hAnsi="Arial" w:cs="Arial"/>
          <w:spacing w:val="2"/>
          <w:sz w:val="24"/>
          <w:szCs w:val="24"/>
        </w:rPr>
        <w:t xml:space="preserve"> </w:t>
      </w:r>
      <w:r w:rsidRPr="0097648A">
        <w:rPr>
          <w:rFonts w:ascii="Arial" w:eastAsia="Arial" w:hAnsi="Arial" w:cs="Arial"/>
          <w:spacing w:val="1"/>
          <w:sz w:val="24"/>
          <w:szCs w:val="24"/>
        </w:rPr>
        <w:t>t</w:t>
      </w:r>
      <w:r w:rsidRPr="0097648A">
        <w:rPr>
          <w:rFonts w:ascii="Arial" w:eastAsia="Arial" w:hAnsi="Arial" w:cs="Arial"/>
          <w:sz w:val="24"/>
          <w:szCs w:val="24"/>
        </w:rPr>
        <w:t>he</w:t>
      </w:r>
      <w:r w:rsidRPr="0097648A">
        <w:rPr>
          <w:rFonts w:ascii="Arial" w:eastAsia="Arial" w:hAnsi="Arial" w:cs="Arial"/>
          <w:spacing w:val="-2"/>
          <w:sz w:val="24"/>
          <w:szCs w:val="24"/>
        </w:rPr>
        <w:t xml:space="preserve"> </w:t>
      </w:r>
      <w:r w:rsidRPr="0097648A">
        <w:rPr>
          <w:rFonts w:ascii="Arial" w:eastAsia="Arial" w:hAnsi="Arial" w:cs="Arial"/>
          <w:sz w:val="24"/>
          <w:szCs w:val="24"/>
        </w:rPr>
        <w:t>sa</w:t>
      </w:r>
      <w:r w:rsidRPr="0097648A">
        <w:rPr>
          <w:rFonts w:ascii="Arial" w:eastAsia="Arial" w:hAnsi="Arial" w:cs="Arial"/>
          <w:spacing w:val="-1"/>
          <w:sz w:val="24"/>
          <w:szCs w:val="24"/>
        </w:rPr>
        <w:t>l</w:t>
      </w:r>
      <w:r w:rsidRPr="0097648A">
        <w:rPr>
          <w:rFonts w:ascii="Arial" w:eastAsia="Arial" w:hAnsi="Arial" w:cs="Arial"/>
          <w:sz w:val="24"/>
          <w:szCs w:val="24"/>
        </w:rPr>
        <w:t>ary</w:t>
      </w:r>
      <w:r w:rsidRPr="0097648A">
        <w:rPr>
          <w:rFonts w:ascii="Arial" w:eastAsia="Arial" w:hAnsi="Arial" w:cs="Arial"/>
          <w:spacing w:val="-1"/>
          <w:sz w:val="24"/>
          <w:szCs w:val="24"/>
        </w:rPr>
        <w:t xml:space="preserve"> i</w:t>
      </w:r>
      <w:r w:rsidRPr="0097648A">
        <w:rPr>
          <w:rFonts w:ascii="Arial" w:eastAsia="Arial" w:hAnsi="Arial" w:cs="Arial"/>
          <w:sz w:val="24"/>
          <w:szCs w:val="24"/>
        </w:rPr>
        <w:t>s</w:t>
      </w:r>
      <w:r w:rsidRPr="0097648A">
        <w:rPr>
          <w:rFonts w:ascii="Arial" w:eastAsia="Arial" w:hAnsi="Arial" w:cs="Arial"/>
          <w:spacing w:val="1"/>
          <w:sz w:val="24"/>
          <w:szCs w:val="24"/>
        </w:rPr>
        <w:t xml:space="preserve"> </w:t>
      </w:r>
      <w:r w:rsidRPr="0097648A">
        <w:rPr>
          <w:rFonts w:ascii="Arial" w:eastAsia="Arial" w:hAnsi="Arial" w:cs="Arial"/>
          <w:sz w:val="24"/>
          <w:szCs w:val="24"/>
        </w:rPr>
        <w:t>abo</w:t>
      </w:r>
      <w:r w:rsidRPr="0097648A">
        <w:rPr>
          <w:rFonts w:ascii="Arial" w:eastAsia="Arial" w:hAnsi="Arial" w:cs="Arial"/>
          <w:spacing w:val="-2"/>
          <w:sz w:val="24"/>
          <w:szCs w:val="24"/>
        </w:rPr>
        <w:t>v</w:t>
      </w:r>
      <w:r w:rsidRPr="0097648A">
        <w:rPr>
          <w:rFonts w:ascii="Arial" w:eastAsia="Arial" w:hAnsi="Arial" w:cs="Arial"/>
          <w:sz w:val="24"/>
          <w:szCs w:val="24"/>
        </w:rPr>
        <w:t>e £</w:t>
      </w:r>
      <w:r w:rsidRPr="0097648A">
        <w:rPr>
          <w:rFonts w:ascii="Arial" w:eastAsia="Arial" w:hAnsi="Arial" w:cs="Arial"/>
          <w:spacing w:val="-1"/>
          <w:sz w:val="24"/>
          <w:szCs w:val="24"/>
        </w:rPr>
        <w:t>5</w:t>
      </w:r>
      <w:r w:rsidRPr="0097648A">
        <w:rPr>
          <w:rFonts w:ascii="Arial" w:eastAsia="Arial" w:hAnsi="Arial" w:cs="Arial"/>
          <w:sz w:val="24"/>
          <w:szCs w:val="24"/>
        </w:rPr>
        <w:t>0,000</w:t>
      </w:r>
      <w:r w:rsidRPr="0097648A">
        <w:rPr>
          <w:rFonts w:ascii="Arial" w:eastAsia="Arial" w:hAnsi="Arial" w:cs="Arial"/>
          <w:spacing w:val="1"/>
          <w:sz w:val="24"/>
          <w:szCs w:val="24"/>
        </w:rPr>
        <w:t xml:space="preserve"> </w:t>
      </w:r>
      <w:r w:rsidRPr="0097648A">
        <w:rPr>
          <w:rFonts w:ascii="Arial" w:eastAsia="Arial" w:hAnsi="Arial" w:cs="Arial"/>
          <w:sz w:val="24"/>
          <w:szCs w:val="24"/>
        </w:rPr>
        <w:t>p</w:t>
      </w:r>
      <w:r w:rsidRPr="0097648A">
        <w:rPr>
          <w:rFonts w:ascii="Arial" w:eastAsia="Arial" w:hAnsi="Arial" w:cs="Arial"/>
          <w:spacing w:val="-3"/>
          <w:sz w:val="24"/>
          <w:szCs w:val="24"/>
        </w:rPr>
        <w:t>e</w:t>
      </w:r>
      <w:r w:rsidRPr="0097648A">
        <w:rPr>
          <w:rFonts w:ascii="Arial" w:eastAsia="Arial" w:hAnsi="Arial" w:cs="Arial"/>
          <w:sz w:val="24"/>
          <w:szCs w:val="24"/>
        </w:rPr>
        <w:t>r</w:t>
      </w:r>
      <w:r w:rsidRPr="0097648A">
        <w:rPr>
          <w:rFonts w:ascii="Arial" w:eastAsia="Arial" w:hAnsi="Arial" w:cs="Arial"/>
          <w:spacing w:val="2"/>
          <w:sz w:val="24"/>
          <w:szCs w:val="24"/>
        </w:rPr>
        <w:t xml:space="preserve"> </w:t>
      </w:r>
      <w:r w:rsidRPr="0097648A">
        <w:rPr>
          <w:rFonts w:ascii="Arial" w:eastAsia="Arial" w:hAnsi="Arial" w:cs="Arial"/>
          <w:sz w:val="24"/>
          <w:szCs w:val="24"/>
        </w:rPr>
        <w:t>a</w:t>
      </w:r>
      <w:r w:rsidRPr="0097648A">
        <w:rPr>
          <w:rFonts w:ascii="Arial" w:eastAsia="Arial" w:hAnsi="Arial" w:cs="Arial"/>
          <w:spacing w:val="-1"/>
          <w:sz w:val="24"/>
          <w:szCs w:val="24"/>
        </w:rPr>
        <w:t>n</w:t>
      </w:r>
      <w:r w:rsidRPr="0097648A">
        <w:rPr>
          <w:rFonts w:ascii="Arial" w:eastAsia="Arial" w:hAnsi="Arial" w:cs="Arial"/>
          <w:sz w:val="24"/>
          <w:szCs w:val="24"/>
        </w:rPr>
        <w:t>n</w:t>
      </w:r>
      <w:r w:rsidRPr="0097648A">
        <w:rPr>
          <w:rFonts w:ascii="Arial" w:eastAsia="Arial" w:hAnsi="Arial" w:cs="Arial"/>
          <w:spacing w:val="-3"/>
          <w:sz w:val="24"/>
          <w:szCs w:val="24"/>
        </w:rPr>
        <w:t>u</w:t>
      </w:r>
      <w:r w:rsidRPr="0097648A">
        <w:rPr>
          <w:rFonts w:ascii="Arial" w:eastAsia="Arial" w:hAnsi="Arial" w:cs="Arial"/>
          <w:spacing w:val="1"/>
          <w:sz w:val="24"/>
          <w:szCs w:val="24"/>
        </w:rPr>
        <w:t>m.  The following aspects must be included:</w:t>
      </w:r>
    </w:p>
    <w:p w14:paraId="12EFE208" w14:textId="77777777" w:rsidR="006B5D8E" w:rsidRPr="006B5D8E" w:rsidRDefault="006B5D8E" w:rsidP="006B5D8E">
      <w:pPr>
        <w:pStyle w:val="ListParagraph"/>
        <w:rPr>
          <w:rFonts w:ascii="Arial" w:eastAsia="Arial" w:hAnsi="Arial" w:cs="Arial"/>
          <w:spacing w:val="1"/>
          <w:sz w:val="24"/>
          <w:szCs w:val="24"/>
        </w:rPr>
      </w:pPr>
    </w:p>
    <w:p w14:paraId="52228FB5" w14:textId="77777777" w:rsidR="006B5D8E" w:rsidRPr="0097648A" w:rsidRDefault="006B5D8E" w:rsidP="006B5D8E">
      <w:pPr>
        <w:pStyle w:val="ListParagraph"/>
        <w:tabs>
          <w:tab w:val="left" w:pos="820"/>
        </w:tabs>
        <w:spacing w:after="0" w:line="240" w:lineRule="auto"/>
        <w:ind w:left="567" w:right="168"/>
        <w:rPr>
          <w:rFonts w:ascii="Arial" w:eastAsia="Arial" w:hAnsi="Arial" w:cs="Arial"/>
          <w:spacing w:val="1"/>
          <w:sz w:val="24"/>
          <w:szCs w:val="24"/>
        </w:rPr>
      </w:pPr>
    </w:p>
    <w:p w14:paraId="2E318560" w14:textId="77777777" w:rsidR="004376E6" w:rsidRPr="0097648A" w:rsidRDefault="00B15C78" w:rsidP="006B5D8E">
      <w:pPr>
        <w:pStyle w:val="NoSpacing"/>
        <w:numPr>
          <w:ilvl w:val="0"/>
          <w:numId w:val="19"/>
        </w:numPr>
        <w:rPr>
          <w:rFonts w:ascii="Arial" w:hAnsi="Arial" w:cs="Arial"/>
          <w:sz w:val="24"/>
          <w:szCs w:val="24"/>
        </w:rPr>
      </w:pPr>
      <w:r w:rsidRPr="0097648A">
        <w:rPr>
          <w:rFonts w:ascii="Arial" w:hAnsi="Arial" w:cs="Arial"/>
          <w:sz w:val="24"/>
          <w:szCs w:val="24"/>
        </w:rPr>
        <w:t>Salary, fees or allowances paid to or receivable by the person in the current and previous year;</w:t>
      </w:r>
    </w:p>
    <w:p w14:paraId="3CD67836" w14:textId="77777777" w:rsidR="004376E6" w:rsidRPr="0097648A" w:rsidRDefault="00B15C78" w:rsidP="006B5D8E">
      <w:pPr>
        <w:pStyle w:val="NoSpacing"/>
        <w:numPr>
          <w:ilvl w:val="0"/>
          <w:numId w:val="19"/>
        </w:numPr>
        <w:rPr>
          <w:rFonts w:ascii="Arial" w:hAnsi="Arial" w:cs="Arial"/>
          <w:sz w:val="24"/>
          <w:szCs w:val="24"/>
        </w:rPr>
      </w:pPr>
      <w:r w:rsidRPr="0097648A">
        <w:rPr>
          <w:rFonts w:ascii="Arial" w:hAnsi="Arial" w:cs="Arial"/>
          <w:sz w:val="24"/>
          <w:szCs w:val="24"/>
        </w:rPr>
        <w:t>Any sums payable by way of expenses allowance that are chargeable to UK income tax;</w:t>
      </w:r>
    </w:p>
    <w:p w14:paraId="00299CBD" w14:textId="2FCA0D07" w:rsidR="00F74528" w:rsidRPr="0097648A" w:rsidRDefault="00B15C78" w:rsidP="006B5D8E">
      <w:pPr>
        <w:pStyle w:val="NoSpacing"/>
        <w:numPr>
          <w:ilvl w:val="0"/>
          <w:numId w:val="19"/>
        </w:numPr>
        <w:rPr>
          <w:rFonts w:ascii="Arial" w:hAnsi="Arial" w:cs="Arial"/>
          <w:sz w:val="24"/>
          <w:szCs w:val="24"/>
        </w:rPr>
      </w:pPr>
      <w:r w:rsidRPr="0097648A">
        <w:rPr>
          <w:rFonts w:ascii="Arial" w:hAnsi="Arial" w:cs="Arial"/>
          <w:sz w:val="24"/>
          <w:szCs w:val="24"/>
        </w:rPr>
        <w:t xml:space="preserve">Any compensation for loss of employment and any other payments connected with </w:t>
      </w:r>
      <w:r w:rsidR="00C52DAA" w:rsidRPr="0097648A">
        <w:rPr>
          <w:rFonts w:ascii="Arial" w:hAnsi="Arial" w:cs="Arial"/>
          <w:sz w:val="24"/>
          <w:szCs w:val="24"/>
        </w:rPr>
        <w:t>termination;</w:t>
      </w:r>
    </w:p>
    <w:p w14:paraId="183F9FA5" w14:textId="75629484" w:rsidR="002B076D" w:rsidRPr="0097648A" w:rsidRDefault="00B15C78" w:rsidP="006B5D8E">
      <w:pPr>
        <w:pStyle w:val="NoSpacing"/>
        <w:numPr>
          <w:ilvl w:val="0"/>
          <w:numId w:val="19"/>
        </w:numPr>
        <w:rPr>
          <w:rFonts w:ascii="Arial" w:hAnsi="Arial" w:cs="Arial"/>
          <w:sz w:val="24"/>
          <w:szCs w:val="24"/>
        </w:rPr>
      </w:pPr>
      <w:r w:rsidRPr="0097648A">
        <w:rPr>
          <w:rFonts w:ascii="Arial" w:hAnsi="Arial" w:cs="Arial"/>
          <w:sz w:val="24"/>
          <w:szCs w:val="24"/>
        </w:rPr>
        <w:t>Any benefits received that do not fall within the above – including contribution to the person’s pension</w:t>
      </w:r>
      <w:r w:rsidR="00C52DAA" w:rsidRPr="0097648A">
        <w:rPr>
          <w:rFonts w:ascii="Arial" w:hAnsi="Arial" w:cs="Arial"/>
          <w:sz w:val="24"/>
          <w:szCs w:val="24"/>
        </w:rPr>
        <w:t>.</w:t>
      </w:r>
    </w:p>
    <w:p w14:paraId="545C0DFB" w14:textId="77777777" w:rsidR="004376E6" w:rsidRPr="00B076AE" w:rsidRDefault="004376E6" w:rsidP="004376E6">
      <w:pPr>
        <w:pStyle w:val="NoSpacing"/>
        <w:ind w:left="567" w:hanging="567"/>
        <w:jc w:val="both"/>
        <w:rPr>
          <w:rFonts w:ascii="Arial" w:hAnsi="Arial" w:cs="Arial"/>
          <w:color w:val="FF0000"/>
          <w:sz w:val="24"/>
          <w:szCs w:val="24"/>
        </w:rPr>
      </w:pPr>
    </w:p>
    <w:p w14:paraId="6A912F32" w14:textId="77777777" w:rsidR="004376E6" w:rsidRPr="0097648A" w:rsidRDefault="00B15C78" w:rsidP="004376E6">
      <w:pPr>
        <w:pStyle w:val="NoSpacing"/>
        <w:ind w:left="567"/>
        <w:jc w:val="both"/>
        <w:rPr>
          <w:rFonts w:ascii="Arial" w:hAnsi="Arial" w:cs="Arial"/>
          <w:sz w:val="24"/>
          <w:szCs w:val="24"/>
        </w:rPr>
      </w:pPr>
      <w:r w:rsidRPr="0097648A">
        <w:rPr>
          <w:rFonts w:ascii="Arial" w:hAnsi="Arial" w:cs="Arial"/>
          <w:sz w:val="24"/>
          <w:szCs w:val="24"/>
        </w:rPr>
        <w:t>The Council complies with this requirement and publishes the data on the Tamworth Borough Council website.</w:t>
      </w:r>
    </w:p>
    <w:p w14:paraId="5ECC8946" w14:textId="77777777" w:rsidR="004376E6" w:rsidRPr="00B076AE" w:rsidRDefault="004376E6" w:rsidP="004376E6">
      <w:pPr>
        <w:tabs>
          <w:tab w:val="left" w:pos="820"/>
        </w:tabs>
        <w:spacing w:after="0" w:line="320" w:lineRule="atLeast"/>
        <w:ind w:left="820" w:right="443" w:hanging="720"/>
        <w:jc w:val="both"/>
        <w:rPr>
          <w:rFonts w:ascii="Arial" w:eastAsia="Arial" w:hAnsi="Arial" w:cs="Arial"/>
          <w:color w:val="FF0000"/>
          <w:sz w:val="24"/>
          <w:szCs w:val="24"/>
        </w:rPr>
      </w:pPr>
    </w:p>
    <w:p w14:paraId="27CD67B4" w14:textId="77777777" w:rsidR="00C671A1" w:rsidRPr="00B076AE" w:rsidRDefault="00C671A1" w:rsidP="00863832">
      <w:pPr>
        <w:rPr>
          <w:rFonts w:ascii="Arial" w:hAnsi="Arial" w:cs="Arial"/>
          <w:b/>
          <w:color w:val="FF0000"/>
          <w:sz w:val="24"/>
          <w:szCs w:val="24"/>
        </w:rPr>
      </w:pPr>
    </w:p>
    <w:sectPr w:rsidR="00C671A1" w:rsidRPr="00B076AE" w:rsidSect="004376E6">
      <w:headerReference w:type="even" r:id="rId9"/>
      <w:headerReference w:type="default" r:id="rId10"/>
      <w:footerReference w:type="default" r:id="rId11"/>
      <w:headerReference w:type="first" r:id="rId12"/>
      <w:pgSz w:w="12240" w:h="15840"/>
      <w:pgMar w:top="720" w:right="720" w:bottom="720" w:left="720" w:header="0" w:footer="7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087F" w14:textId="77777777" w:rsidR="00835949" w:rsidRDefault="00835949">
      <w:pPr>
        <w:spacing w:after="0" w:line="240" w:lineRule="auto"/>
      </w:pPr>
      <w:r>
        <w:separator/>
      </w:r>
    </w:p>
  </w:endnote>
  <w:endnote w:type="continuationSeparator" w:id="0">
    <w:p w14:paraId="2BF23069" w14:textId="77777777" w:rsidR="00835949" w:rsidRDefault="0083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AC6E" w14:textId="77777777" w:rsidR="00B71223" w:rsidRPr="009C04E5" w:rsidRDefault="00B71223" w:rsidP="004376E6">
    <w:pPr>
      <w:pStyle w:val="ListParagraph"/>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2DB07E04" wp14:editId="66DF1FE4">
              <wp:simplePos x="0" y="0"/>
              <wp:positionH relativeFrom="page">
                <wp:posOffset>3253105</wp:posOffset>
              </wp:positionH>
              <wp:positionV relativeFrom="page">
                <wp:posOffset>9445625</wp:posOffset>
              </wp:positionV>
              <wp:extent cx="206375" cy="165735"/>
              <wp:effectExtent l="0" t="0" r="317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20FD6" w14:textId="77777777" w:rsidR="00B71223" w:rsidRDefault="00B71223">
                          <w:pPr>
                            <w:spacing w:after="0" w:line="246"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C4319D">
                            <w:rPr>
                              <w:rFonts w:ascii="Arial" w:eastAsia="Arial" w:hAnsi="Arial" w:cs="Arial"/>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B07E04" id="_x0000_t202" coordsize="21600,21600" o:spt="202" path="m,l,21600r21600,l21600,xe">
              <v:stroke joinstyle="miter"/>
              <v:path gradientshapeok="t" o:connecttype="rect"/>
            </v:shapetype>
            <v:shape id="Text Box 1" o:spid="_x0000_s1026" type="#_x0000_t202" style="position:absolute;left:0;text-align:left;margin-left:256.15pt;margin-top:743.75pt;width:16.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" filled="f" stroked="f">
              <v:textbox inset="0,0,0,0">
                <w:txbxContent>
                  <w:p w14:paraId="7C820FD6" w14:textId="77777777" w:rsidR="00B71223" w:rsidRDefault="00B71223">
                    <w:pPr>
                      <w:spacing w:after="0" w:line="246"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C4319D">
                      <w:rPr>
                        <w:rFonts w:ascii="Arial" w:eastAsia="Arial" w:hAnsi="Arial" w:cs="Arial"/>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0F12" w14:textId="77777777" w:rsidR="00835949" w:rsidRDefault="00835949">
      <w:pPr>
        <w:spacing w:after="0" w:line="240" w:lineRule="auto"/>
      </w:pPr>
      <w:r>
        <w:separator/>
      </w:r>
    </w:p>
  </w:footnote>
  <w:footnote w:type="continuationSeparator" w:id="0">
    <w:p w14:paraId="3FA0760A" w14:textId="77777777" w:rsidR="00835949" w:rsidRDefault="00835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E446" w14:textId="77777777" w:rsidR="00B71223" w:rsidRDefault="00B71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CEDF" w14:textId="77777777" w:rsidR="00B71223" w:rsidRDefault="00B71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F157" w14:textId="77777777" w:rsidR="00B71223" w:rsidRDefault="00B71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6A6"/>
    <w:multiLevelType w:val="multilevel"/>
    <w:tmpl w:val="CE36A09C"/>
    <w:lvl w:ilvl="0">
      <w:start w:val="6"/>
      <w:numFmt w:val="decimal"/>
      <w:lvlText w:val="%1."/>
      <w:lvlJc w:val="left"/>
      <w:pPr>
        <w:ind w:left="720" w:hanging="360"/>
      </w:pPr>
      <w:rPr>
        <w:rFonts w:hint="default"/>
        <w:b/>
      </w:rPr>
    </w:lvl>
    <w:lvl w:ilvl="1">
      <w:start w:val="1"/>
      <w:numFmt w:val="decimal"/>
      <w:isLgl/>
      <w:lvlText w:val="%1.%2"/>
      <w:lvlJc w:val="left"/>
      <w:pPr>
        <w:ind w:left="1276" w:hanging="85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933B38"/>
    <w:multiLevelType w:val="hybridMultilevel"/>
    <w:tmpl w:val="32323604"/>
    <w:lvl w:ilvl="0" w:tplc="4F2E2180">
      <w:start w:val="1"/>
      <w:numFmt w:val="bullet"/>
      <w:lvlText w:val=""/>
      <w:lvlJc w:val="left"/>
      <w:pPr>
        <w:ind w:left="1287" w:hanging="360"/>
      </w:pPr>
      <w:rPr>
        <w:rFonts w:ascii="Symbol" w:hAnsi="Symbol" w:hint="default"/>
      </w:rPr>
    </w:lvl>
    <w:lvl w:ilvl="1" w:tplc="A6C2CBEA" w:tentative="1">
      <w:start w:val="1"/>
      <w:numFmt w:val="bullet"/>
      <w:lvlText w:val="o"/>
      <w:lvlJc w:val="left"/>
      <w:pPr>
        <w:ind w:left="2007" w:hanging="360"/>
      </w:pPr>
      <w:rPr>
        <w:rFonts w:ascii="Courier New" w:hAnsi="Courier New" w:cs="Courier New" w:hint="default"/>
      </w:rPr>
    </w:lvl>
    <w:lvl w:ilvl="2" w:tplc="54EE9BC6" w:tentative="1">
      <w:start w:val="1"/>
      <w:numFmt w:val="bullet"/>
      <w:lvlText w:val=""/>
      <w:lvlJc w:val="left"/>
      <w:pPr>
        <w:ind w:left="2727" w:hanging="360"/>
      </w:pPr>
      <w:rPr>
        <w:rFonts w:ascii="Wingdings" w:hAnsi="Wingdings" w:hint="default"/>
      </w:rPr>
    </w:lvl>
    <w:lvl w:ilvl="3" w:tplc="6520F28C" w:tentative="1">
      <w:start w:val="1"/>
      <w:numFmt w:val="bullet"/>
      <w:lvlText w:val=""/>
      <w:lvlJc w:val="left"/>
      <w:pPr>
        <w:ind w:left="3447" w:hanging="360"/>
      </w:pPr>
      <w:rPr>
        <w:rFonts w:ascii="Symbol" w:hAnsi="Symbol" w:hint="default"/>
      </w:rPr>
    </w:lvl>
    <w:lvl w:ilvl="4" w:tplc="AA0E8358" w:tentative="1">
      <w:start w:val="1"/>
      <w:numFmt w:val="bullet"/>
      <w:lvlText w:val="o"/>
      <w:lvlJc w:val="left"/>
      <w:pPr>
        <w:ind w:left="4167" w:hanging="360"/>
      </w:pPr>
      <w:rPr>
        <w:rFonts w:ascii="Courier New" w:hAnsi="Courier New" w:cs="Courier New" w:hint="default"/>
      </w:rPr>
    </w:lvl>
    <w:lvl w:ilvl="5" w:tplc="50A8BEFE" w:tentative="1">
      <w:start w:val="1"/>
      <w:numFmt w:val="bullet"/>
      <w:lvlText w:val=""/>
      <w:lvlJc w:val="left"/>
      <w:pPr>
        <w:ind w:left="4887" w:hanging="360"/>
      </w:pPr>
      <w:rPr>
        <w:rFonts w:ascii="Wingdings" w:hAnsi="Wingdings" w:hint="default"/>
      </w:rPr>
    </w:lvl>
    <w:lvl w:ilvl="6" w:tplc="C7AE14C6" w:tentative="1">
      <w:start w:val="1"/>
      <w:numFmt w:val="bullet"/>
      <w:lvlText w:val=""/>
      <w:lvlJc w:val="left"/>
      <w:pPr>
        <w:ind w:left="5607" w:hanging="360"/>
      </w:pPr>
      <w:rPr>
        <w:rFonts w:ascii="Symbol" w:hAnsi="Symbol" w:hint="default"/>
      </w:rPr>
    </w:lvl>
    <w:lvl w:ilvl="7" w:tplc="36721F6A" w:tentative="1">
      <w:start w:val="1"/>
      <w:numFmt w:val="bullet"/>
      <w:lvlText w:val="o"/>
      <w:lvlJc w:val="left"/>
      <w:pPr>
        <w:ind w:left="6327" w:hanging="360"/>
      </w:pPr>
      <w:rPr>
        <w:rFonts w:ascii="Courier New" w:hAnsi="Courier New" w:cs="Courier New" w:hint="default"/>
      </w:rPr>
    </w:lvl>
    <w:lvl w:ilvl="8" w:tplc="9202FFB2" w:tentative="1">
      <w:start w:val="1"/>
      <w:numFmt w:val="bullet"/>
      <w:lvlText w:val=""/>
      <w:lvlJc w:val="left"/>
      <w:pPr>
        <w:ind w:left="7047" w:hanging="360"/>
      </w:pPr>
      <w:rPr>
        <w:rFonts w:ascii="Wingdings" w:hAnsi="Wingdings" w:hint="default"/>
      </w:rPr>
    </w:lvl>
  </w:abstractNum>
  <w:abstractNum w:abstractNumId="2" w15:restartNumberingAfterBreak="0">
    <w:nsid w:val="0FA85C89"/>
    <w:multiLevelType w:val="hybridMultilevel"/>
    <w:tmpl w:val="9E5CD254"/>
    <w:lvl w:ilvl="0" w:tplc="BF68B4F0">
      <w:start w:val="1"/>
      <w:numFmt w:val="bullet"/>
      <w:lvlText w:val=""/>
      <w:lvlJc w:val="left"/>
      <w:pPr>
        <w:ind w:left="1287" w:hanging="360"/>
      </w:pPr>
      <w:rPr>
        <w:rFonts w:ascii="Symbol" w:hAnsi="Symbol" w:hint="default"/>
      </w:rPr>
    </w:lvl>
    <w:lvl w:ilvl="1" w:tplc="08AC1A2E" w:tentative="1">
      <w:start w:val="1"/>
      <w:numFmt w:val="bullet"/>
      <w:lvlText w:val="o"/>
      <w:lvlJc w:val="left"/>
      <w:pPr>
        <w:ind w:left="2007" w:hanging="360"/>
      </w:pPr>
      <w:rPr>
        <w:rFonts w:ascii="Courier New" w:hAnsi="Courier New" w:cs="Courier New" w:hint="default"/>
      </w:rPr>
    </w:lvl>
    <w:lvl w:ilvl="2" w:tplc="C4429418" w:tentative="1">
      <w:start w:val="1"/>
      <w:numFmt w:val="bullet"/>
      <w:lvlText w:val=""/>
      <w:lvlJc w:val="left"/>
      <w:pPr>
        <w:ind w:left="2727" w:hanging="360"/>
      </w:pPr>
      <w:rPr>
        <w:rFonts w:ascii="Wingdings" w:hAnsi="Wingdings" w:hint="default"/>
      </w:rPr>
    </w:lvl>
    <w:lvl w:ilvl="3" w:tplc="C49A0424" w:tentative="1">
      <w:start w:val="1"/>
      <w:numFmt w:val="bullet"/>
      <w:lvlText w:val=""/>
      <w:lvlJc w:val="left"/>
      <w:pPr>
        <w:ind w:left="3447" w:hanging="360"/>
      </w:pPr>
      <w:rPr>
        <w:rFonts w:ascii="Symbol" w:hAnsi="Symbol" w:hint="default"/>
      </w:rPr>
    </w:lvl>
    <w:lvl w:ilvl="4" w:tplc="2684F0D0" w:tentative="1">
      <w:start w:val="1"/>
      <w:numFmt w:val="bullet"/>
      <w:lvlText w:val="o"/>
      <w:lvlJc w:val="left"/>
      <w:pPr>
        <w:ind w:left="4167" w:hanging="360"/>
      </w:pPr>
      <w:rPr>
        <w:rFonts w:ascii="Courier New" w:hAnsi="Courier New" w:cs="Courier New" w:hint="default"/>
      </w:rPr>
    </w:lvl>
    <w:lvl w:ilvl="5" w:tplc="16FC45F2" w:tentative="1">
      <w:start w:val="1"/>
      <w:numFmt w:val="bullet"/>
      <w:lvlText w:val=""/>
      <w:lvlJc w:val="left"/>
      <w:pPr>
        <w:ind w:left="4887" w:hanging="360"/>
      </w:pPr>
      <w:rPr>
        <w:rFonts w:ascii="Wingdings" w:hAnsi="Wingdings" w:hint="default"/>
      </w:rPr>
    </w:lvl>
    <w:lvl w:ilvl="6" w:tplc="BA4CA84E" w:tentative="1">
      <w:start w:val="1"/>
      <w:numFmt w:val="bullet"/>
      <w:lvlText w:val=""/>
      <w:lvlJc w:val="left"/>
      <w:pPr>
        <w:ind w:left="5607" w:hanging="360"/>
      </w:pPr>
      <w:rPr>
        <w:rFonts w:ascii="Symbol" w:hAnsi="Symbol" w:hint="default"/>
      </w:rPr>
    </w:lvl>
    <w:lvl w:ilvl="7" w:tplc="25023DA0" w:tentative="1">
      <w:start w:val="1"/>
      <w:numFmt w:val="bullet"/>
      <w:lvlText w:val="o"/>
      <w:lvlJc w:val="left"/>
      <w:pPr>
        <w:ind w:left="6327" w:hanging="360"/>
      </w:pPr>
      <w:rPr>
        <w:rFonts w:ascii="Courier New" w:hAnsi="Courier New" w:cs="Courier New" w:hint="default"/>
      </w:rPr>
    </w:lvl>
    <w:lvl w:ilvl="8" w:tplc="6C70820C" w:tentative="1">
      <w:start w:val="1"/>
      <w:numFmt w:val="bullet"/>
      <w:lvlText w:val=""/>
      <w:lvlJc w:val="left"/>
      <w:pPr>
        <w:ind w:left="7047" w:hanging="360"/>
      </w:pPr>
      <w:rPr>
        <w:rFonts w:ascii="Wingdings" w:hAnsi="Wingdings" w:hint="default"/>
      </w:rPr>
    </w:lvl>
  </w:abstractNum>
  <w:abstractNum w:abstractNumId="3" w15:restartNumberingAfterBreak="0">
    <w:nsid w:val="10C20F4F"/>
    <w:multiLevelType w:val="hybridMultilevel"/>
    <w:tmpl w:val="DB62EFD0"/>
    <w:lvl w:ilvl="0" w:tplc="766ED586">
      <w:start w:val="1"/>
      <w:numFmt w:val="bullet"/>
      <w:lvlText w:val=""/>
      <w:lvlJc w:val="left"/>
      <w:pPr>
        <w:ind w:left="1287" w:hanging="360"/>
      </w:pPr>
      <w:rPr>
        <w:rFonts w:ascii="Symbol" w:hAnsi="Symbol" w:hint="default"/>
      </w:rPr>
    </w:lvl>
    <w:lvl w:ilvl="1" w:tplc="35521C86" w:tentative="1">
      <w:start w:val="1"/>
      <w:numFmt w:val="bullet"/>
      <w:lvlText w:val="o"/>
      <w:lvlJc w:val="left"/>
      <w:pPr>
        <w:ind w:left="2007" w:hanging="360"/>
      </w:pPr>
      <w:rPr>
        <w:rFonts w:ascii="Courier New" w:hAnsi="Courier New" w:cs="Courier New" w:hint="default"/>
      </w:rPr>
    </w:lvl>
    <w:lvl w:ilvl="2" w:tplc="9F5CFC20" w:tentative="1">
      <w:start w:val="1"/>
      <w:numFmt w:val="bullet"/>
      <w:lvlText w:val=""/>
      <w:lvlJc w:val="left"/>
      <w:pPr>
        <w:ind w:left="2727" w:hanging="360"/>
      </w:pPr>
      <w:rPr>
        <w:rFonts w:ascii="Wingdings" w:hAnsi="Wingdings" w:hint="default"/>
      </w:rPr>
    </w:lvl>
    <w:lvl w:ilvl="3" w:tplc="F70062BA" w:tentative="1">
      <w:start w:val="1"/>
      <w:numFmt w:val="bullet"/>
      <w:lvlText w:val=""/>
      <w:lvlJc w:val="left"/>
      <w:pPr>
        <w:ind w:left="3447" w:hanging="360"/>
      </w:pPr>
      <w:rPr>
        <w:rFonts w:ascii="Symbol" w:hAnsi="Symbol" w:hint="default"/>
      </w:rPr>
    </w:lvl>
    <w:lvl w:ilvl="4" w:tplc="F45C2554" w:tentative="1">
      <w:start w:val="1"/>
      <w:numFmt w:val="bullet"/>
      <w:lvlText w:val="o"/>
      <w:lvlJc w:val="left"/>
      <w:pPr>
        <w:ind w:left="4167" w:hanging="360"/>
      </w:pPr>
      <w:rPr>
        <w:rFonts w:ascii="Courier New" w:hAnsi="Courier New" w:cs="Courier New" w:hint="default"/>
      </w:rPr>
    </w:lvl>
    <w:lvl w:ilvl="5" w:tplc="768AEC18" w:tentative="1">
      <w:start w:val="1"/>
      <w:numFmt w:val="bullet"/>
      <w:lvlText w:val=""/>
      <w:lvlJc w:val="left"/>
      <w:pPr>
        <w:ind w:left="4887" w:hanging="360"/>
      </w:pPr>
      <w:rPr>
        <w:rFonts w:ascii="Wingdings" w:hAnsi="Wingdings" w:hint="default"/>
      </w:rPr>
    </w:lvl>
    <w:lvl w:ilvl="6" w:tplc="03366FF8" w:tentative="1">
      <w:start w:val="1"/>
      <w:numFmt w:val="bullet"/>
      <w:lvlText w:val=""/>
      <w:lvlJc w:val="left"/>
      <w:pPr>
        <w:ind w:left="5607" w:hanging="360"/>
      </w:pPr>
      <w:rPr>
        <w:rFonts w:ascii="Symbol" w:hAnsi="Symbol" w:hint="default"/>
      </w:rPr>
    </w:lvl>
    <w:lvl w:ilvl="7" w:tplc="019E4D30" w:tentative="1">
      <w:start w:val="1"/>
      <w:numFmt w:val="bullet"/>
      <w:lvlText w:val="o"/>
      <w:lvlJc w:val="left"/>
      <w:pPr>
        <w:ind w:left="6327" w:hanging="360"/>
      </w:pPr>
      <w:rPr>
        <w:rFonts w:ascii="Courier New" w:hAnsi="Courier New" w:cs="Courier New" w:hint="default"/>
      </w:rPr>
    </w:lvl>
    <w:lvl w:ilvl="8" w:tplc="BD12D5E8" w:tentative="1">
      <w:start w:val="1"/>
      <w:numFmt w:val="bullet"/>
      <w:lvlText w:val=""/>
      <w:lvlJc w:val="left"/>
      <w:pPr>
        <w:ind w:left="7047" w:hanging="360"/>
      </w:pPr>
      <w:rPr>
        <w:rFonts w:ascii="Wingdings" w:hAnsi="Wingdings" w:hint="default"/>
      </w:rPr>
    </w:lvl>
  </w:abstractNum>
  <w:abstractNum w:abstractNumId="4" w15:restartNumberingAfterBreak="0">
    <w:nsid w:val="10F66332"/>
    <w:multiLevelType w:val="hybridMultilevel"/>
    <w:tmpl w:val="63F6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04023"/>
    <w:multiLevelType w:val="multilevel"/>
    <w:tmpl w:val="6B1C9828"/>
    <w:lvl w:ilvl="0">
      <w:start w:val="1"/>
      <w:numFmt w:val="decimal"/>
      <w:lvlText w:val="%1."/>
      <w:lvlJc w:val="left"/>
      <w:pPr>
        <w:ind w:left="720" w:hanging="360"/>
      </w:pPr>
      <w:rPr>
        <w:rFonts w:hint="default"/>
        <w:b/>
      </w:rPr>
    </w:lvl>
    <w:lvl w:ilvl="1">
      <w:start w:val="1"/>
      <w:numFmt w:val="decimal"/>
      <w:isLgl/>
      <w:lvlText w:val="%1.%2"/>
      <w:lvlJc w:val="left"/>
      <w:pPr>
        <w:ind w:left="1134" w:hanging="907"/>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D45B9B"/>
    <w:multiLevelType w:val="multilevel"/>
    <w:tmpl w:val="4316307C"/>
    <w:lvl w:ilvl="0">
      <w:start w:val="4"/>
      <w:numFmt w:val="decimal"/>
      <w:lvlText w:val="%1."/>
      <w:lvlJc w:val="left"/>
      <w:pPr>
        <w:ind w:left="720" w:hanging="360"/>
      </w:pPr>
      <w:rPr>
        <w:rFonts w:hint="default"/>
        <w:b/>
      </w:rPr>
    </w:lvl>
    <w:lvl w:ilvl="1">
      <w:start w:val="1"/>
      <w:numFmt w:val="decimal"/>
      <w:isLgl/>
      <w:lvlText w:val="%1.%2"/>
      <w:lvlJc w:val="left"/>
      <w:pPr>
        <w:ind w:left="1134" w:hanging="850"/>
      </w:pPr>
      <w:rPr>
        <w:rFonts w:hint="default"/>
        <w:b w:val="0"/>
        <w:i w:val="0"/>
      </w:rPr>
    </w:lvl>
    <w:lvl w:ilvl="2">
      <w:numFmt w:val="decimal"/>
      <w:isLgl/>
      <w:lvlText w:val="%1.%2"/>
      <w:lvlJc w:val="left"/>
      <w:pPr>
        <w:ind w:left="1134" w:hanging="85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AB1DF6"/>
    <w:multiLevelType w:val="hybridMultilevel"/>
    <w:tmpl w:val="17543286"/>
    <w:lvl w:ilvl="0" w:tplc="50B20B76">
      <w:start w:val="1"/>
      <w:numFmt w:val="bullet"/>
      <w:lvlText w:val=""/>
      <w:lvlJc w:val="left"/>
      <w:pPr>
        <w:ind w:left="1287" w:hanging="360"/>
      </w:pPr>
      <w:rPr>
        <w:rFonts w:ascii="Symbol" w:hAnsi="Symbol" w:hint="default"/>
      </w:rPr>
    </w:lvl>
    <w:lvl w:ilvl="1" w:tplc="1E82CB16" w:tentative="1">
      <w:start w:val="1"/>
      <w:numFmt w:val="bullet"/>
      <w:lvlText w:val="o"/>
      <w:lvlJc w:val="left"/>
      <w:pPr>
        <w:ind w:left="2007" w:hanging="360"/>
      </w:pPr>
      <w:rPr>
        <w:rFonts w:ascii="Courier New" w:hAnsi="Courier New" w:cs="Courier New" w:hint="default"/>
      </w:rPr>
    </w:lvl>
    <w:lvl w:ilvl="2" w:tplc="AF9A490E" w:tentative="1">
      <w:start w:val="1"/>
      <w:numFmt w:val="bullet"/>
      <w:lvlText w:val=""/>
      <w:lvlJc w:val="left"/>
      <w:pPr>
        <w:ind w:left="2727" w:hanging="360"/>
      </w:pPr>
      <w:rPr>
        <w:rFonts w:ascii="Wingdings" w:hAnsi="Wingdings" w:hint="default"/>
      </w:rPr>
    </w:lvl>
    <w:lvl w:ilvl="3" w:tplc="028E5906" w:tentative="1">
      <w:start w:val="1"/>
      <w:numFmt w:val="bullet"/>
      <w:lvlText w:val=""/>
      <w:lvlJc w:val="left"/>
      <w:pPr>
        <w:ind w:left="3447" w:hanging="360"/>
      </w:pPr>
      <w:rPr>
        <w:rFonts w:ascii="Symbol" w:hAnsi="Symbol" w:hint="default"/>
      </w:rPr>
    </w:lvl>
    <w:lvl w:ilvl="4" w:tplc="943C6B50" w:tentative="1">
      <w:start w:val="1"/>
      <w:numFmt w:val="bullet"/>
      <w:lvlText w:val="o"/>
      <w:lvlJc w:val="left"/>
      <w:pPr>
        <w:ind w:left="4167" w:hanging="360"/>
      </w:pPr>
      <w:rPr>
        <w:rFonts w:ascii="Courier New" w:hAnsi="Courier New" w:cs="Courier New" w:hint="default"/>
      </w:rPr>
    </w:lvl>
    <w:lvl w:ilvl="5" w:tplc="6546BED4" w:tentative="1">
      <w:start w:val="1"/>
      <w:numFmt w:val="bullet"/>
      <w:lvlText w:val=""/>
      <w:lvlJc w:val="left"/>
      <w:pPr>
        <w:ind w:left="4887" w:hanging="360"/>
      </w:pPr>
      <w:rPr>
        <w:rFonts w:ascii="Wingdings" w:hAnsi="Wingdings" w:hint="default"/>
      </w:rPr>
    </w:lvl>
    <w:lvl w:ilvl="6" w:tplc="3FE6C242" w:tentative="1">
      <w:start w:val="1"/>
      <w:numFmt w:val="bullet"/>
      <w:lvlText w:val=""/>
      <w:lvlJc w:val="left"/>
      <w:pPr>
        <w:ind w:left="5607" w:hanging="360"/>
      </w:pPr>
      <w:rPr>
        <w:rFonts w:ascii="Symbol" w:hAnsi="Symbol" w:hint="default"/>
      </w:rPr>
    </w:lvl>
    <w:lvl w:ilvl="7" w:tplc="08F63FB0" w:tentative="1">
      <w:start w:val="1"/>
      <w:numFmt w:val="bullet"/>
      <w:lvlText w:val="o"/>
      <w:lvlJc w:val="left"/>
      <w:pPr>
        <w:ind w:left="6327" w:hanging="360"/>
      </w:pPr>
      <w:rPr>
        <w:rFonts w:ascii="Courier New" w:hAnsi="Courier New" w:cs="Courier New" w:hint="default"/>
      </w:rPr>
    </w:lvl>
    <w:lvl w:ilvl="8" w:tplc="92EA822E" w:tentative="1">
      <w:start w:val="1"/>
      <w:numFmt w:val="bullet"/>
      <w:lvlText w:val=""/>
      <w:lvlJc w:val="left"/>
      <w:pPr>
        <w:ind w:left="7047" w:hanging="360"/>
      </w:pPr>
      <w:rPr>
        <w:rFonts w:ascii="Wingdings" w:hAnsi="Wingdings" w:hint="default"/>
      </w:rPr>
    </w:lvl>
  </w:abstractNum>
  <w:abstractNum w:abstractNumId="8" w15:restartNumberingAfterBreak="0">
    <w:nsid w:val="1F2F1434"/>
    <w:multiLevelType w:val="hybridMultilevel"/>
    <w:tmpl w:val="6764EBE0"/>
    <w:lvl w:ilvl="0" w:tplc="AE7EBEFE">
      <w:start w:val="1"/>
      <w:numFmt w:val="bullet"/>
      <w:lvlText w:val=""/>
      <w:lvlJc w:val="left"/>
      <w:pPr>
        <w:ind w:left="720" w:hanging="360"/>
      </w:pPr>
      <w:rPr>
        <w:rFonts w:ascii="Symbol" w:hAnsi="Symbol" w:hint="default"/>
      </w:rPr>
    </w:lvl>
    <w:lvl w:ilvl="1" w:tplc="A33CC8B0" w:tentative="1">
      <w:start w:val="1"/>
      <w:numFmt w:val="bullet"/>
      <w:lvlText w:val="o"/>
      <w:lvlJc w:val="left"/>
      <w:pPr>
        <w:ind w:left="1440" w:hanging="360"/>
      </w:pPr>
      <w:rPr>
        <w:rFonts w:ascii="Courier New" w:hAnsi="Courier New" w:cs="Courier New" w:hint="default"/>
      </w:rPr>
    </w:lvl>
    <w:lvl w:ilvl="2" w:tplc="C5362B4E" w:tentative="1">
      <w:start w:val="1"/>
      <w:numFmt w:val="bullet"/>
      <w:lvlText w:val=""/>
      <w:lvlJc w:val="left"/>
      <w:pPr>
        <w:ind w:left="2160" w:hanging="360"/>
      </w:pPr>
      <w:rPr>
        <w:rFonts w:ascii="Wingdings" w:hAnsi="Wingdings" w:hint="default"/>
      </w:rPr>
    </w:lvl>
    <w:lvl w:ilvl="3" w:tplc="9FD4FE54" w:tentative="1">
      <w:start w:val="1"/>
      <w:numFmt w:val="bullet"/>
      <w:lvlText w:val=""/>
      <w:lvlJc w:val="left"/>
      <w:pPr>
        <w:ind w:left="2880" w:hanging="360"/>
      </w:pPr>
      <w:rPr>
        <w:rFonts w:ascii="Symbol" w:hAnsi="Symbol" w:hint="default"/>
      </w:rPr>
    </w:lvl>
    <w:lvl w:ilvl="4" w:tplc="6964B3E4" w:tentative="1">
      <w:start w:val="1"/>
      <w:numFmt w:val="bullet"/>
      <w:lvlText w:val="o"/>
      <w:lvlJc w:val="left"/>
      <w:pPr>
        <w:ind w:left="3600" w:hanging="360"/>
      </w:pPr>
      <w:rPr>
        <w:rFonts w:ascii="Courier New" w:hAnsi="Courier New" w:cs="Courier New" w:hint="default"/>
      </w:rPr>
    </w:lvl>
    <w:lvl w:ilvl="5" w:tplc="B6D24D8A" w:tentative="1">
      <w:start w:val="1"/>
      <w:numFmt w:val="bullet"/>
      <w:lvlText w:val=""/>
      <w:lvlJc w:val="left"/>
      <w:pPr>
        <w:ind w:left="4320" w:hanging="360"/>
      </w:pPr>
      <w:rPr>
        <w:rFonts w:ascii="Wingdings" w:hAnsi="Wingdings" w:hint="default"/>
      </w:rPr>
    </w:lvl>
    <w:lvl w:ilvl="6" w:tplc="3BBC0F6A" w:tentative="1">
      <w:start w:val="1"/>
      <w:numFmt w:val="bullet"/>
      <w:lvlText w:val=""/>
      <w:lvlJc w:val="left"/>
      <w:pPr>
        <w:ind w:left="5040" w:hanging="360"/>
      </w:pPr>
      <w:rPr>
        <w:rFonts w:ascii="Symbol" w:hAnsi="Symbol" w:hint="default"/>
      </w:rPr>
    </w:lvl>
    <w:lvl w:ilvl="7" w:tplc="D4BE277C" w:tentative="1">
      <w:start w:val="1"/>
      <w:numFmt w:val="bullet"/>
      <w:lvlText w:val="o"/>
      <w:lvlJc w:val="left"/>
      <w:pPr>
        <w:ind w:left="5760" w:hanging="360"/>
      </w:pPr>
      <w:rPr>
        <w:rFonts w:ascii="Courier New" w:hAnsi="Courier New" w:cs="Courier New" w:hint="default"/>
      </w:rPr>
    </w:lvl>
    <w:lvl w:ilvl="8" w:tplc="48DA582A" w:tentative="1">
      <w:start w:val="1"/>
      <w:numFmt w:val="bullet"/>
      <w:lvlText w:val=""/>
      <w:lvlJc w:val="left"/>
      <w:pPr>
        <w:ind w:left="6480" w:hanging="360"/>
      </w:pPr>
      <w:rPr>
        <w:rFonts w:ascii="Wingdings" w:hAnsi="Wingdings" w:hint="default"/>
      </w:rPr>
    </w:lvl>
  </w:abstractNum>
  <w:abstractNum w:abstractNumId="9" w15:restartNumberingAfterBreak="0">
    <w:nsid w:val="24C66E3B"/>
    <w:multiLevelType w:val="hybridMultilevel"/>
    <w:tmpl w:val="296C9A5A"/>
    <w:lvl w:ilvl="0" w:tplc="2FA89764">
      <w:start w:val="1"/>
      <w:numFmt w:val="bullet"/>
      <w:lvlText w:val=""/>
      <w:lvlJc w:val="left"/>
      <w:pPr>
        <w:ind w:left="720" w:hanging="360"/>
      </w:pPr>
      <w:rPr>
        <w:rFonts w:ascii="Symbol" w:hAnsi="Symbol" w:hint="default"/>
      </w:rPr>
    </w:lvl>
    <w:lvl w:ilvl="1" w:tplc="76E21CAC" w:tentative="1">
      <w:start w:val="1"/>
      <w:numFmt w:val="bullet"/>
      <w:lvlText w:val="o"/>
      <w:lvlJc w:val="left"/>
      <w:pPr>
        <w:ind w:left="1440" w:hanging="360"/>
      </w:pPr>
      <w:rPr>
        <w:rFonts w:ascii="Courier New" w:hAnsi="Courier New" w:cs="Courier New" w:hint="default"/>
      </w:rPr>
    </w:lvl>
    <w:lvl w:ilvl="2" w:tplc="35D6A9C4" w:tentative="1">
      <w:start w:val="1"/>
      <w:numFmt w:val="bullet"/>
      <w:lvlText w:val=""/>
      <w:lvlJc w:val="left"/>
      <w:pPr>
        <w:ind w:left="2160" w:hanging="360"/>
      </w:pPr>
      <w:rPr>
        <w:rFonts w:ascii="Wingdings" w:hAnsi="Wingdings" w:hint="default"/>
      </w:rPr>
    </w:lvl>
    <w:lvl w:ilvl="3" w:tplc="60A65D4C" w:tentative="1">
      <w:start w:val="1"/>
      <w:numFmt w:val="bullet"/>
      <w:lvlText w:val=""/>
      <w:lvlJc w:val="left"/>
      <w:pPr>
        <w:ind w:left="2880" w:hanging="360"/>
      </w:pPr>
      <w:rPr>
        <w:rFonts w:ascii="Symbol" w:hAnsi="Symbol" w:hint="default"/>
      </w:rPr>
    </w:lvl>
    <w:lvl w:ilvl="4" w:tplc="C3564CDA" w:tentative="1">
      <w:start w:val="1"/>
      <w:numFmt w:val="bullet"/>
      <w:lvlText w:val="o"/>
      <w:lvlJc w:val="left"/>
      <w:pPr>
        <w:ind w:left="3600" w:hanging="360"/>
      </w:pPr>
      <w:rPr>
        <w:rFonts w:ascii="Courier New" w:hAnsi="Courier New" w:cs="Courier New" w:hint="default"/>
      </w:rPr>
    </w:lvl>
    <w:lvl w:ilvl="5" w:tplc="B0D429E0" w:tentative="1">
      <w:start w:val="1"/>
      <w:numFmt w:val="bullet"/>
      <w:lvlText w:val=""/>
      <w:lvlJc w:val="left"/>
      <w:pPr>
        <w:ind w:left="4320" w:hanging="360"/>
      </w:pPr>
      <w:rPr>
        <w:rFonts w:ascii="Wingdings" w:hAnsi="Wingdings" w:hint="default"/>
      </w:rPr>
    </w:lvl>
    <w:lvl w:ilvl="6" w:tplc="D5967C6E" w:tentative="1">
      <w:start w:val="1"/>
      <w:numFmt w:val="bullet"/>
      <w:lvlText w:val=""/>
      <w:lvlJc w:val="left"/>
      <w:pPr>
        <w:ind w:left="5040" w:hanging="360"/>
      </w:pPr>
      <w:rPr>
        <w:rFonts w:ascii="Symbol" w:hAnsi="Symbol" w:hint="default"/>
      </w:rPr>
    </w:lvl>
    <w:lvl w:ilvl="7" w:tplc="F94A4210" w:tentative="1">
      <w:start w:val="1"/>
      <w:numFmt w:val="bullet"/>
      <w:lvlText w:val="o"/>
      <w:lvlJc w:val="left"/>
      <w:pPr>
        <w:ind w:left="5760" w:hanging="360"/>
      </w:pPr>
      <w:rPr>
        <w:rFonts w:ascii="Courier New" w:hAnsi="Courier New" w:cs="Courier New" w:hint="default"/>
      </w:rPr>
    </w:lvl>
    <w:lvl w:ilvl="8" w:tplc="B94ACCCE" w:tentative="1">
      <w:start w:val="1"/>
      <w:numFmt w:val="bullet"/>
      <w:lvlText w:val=""/>
      <w:lvlJc w:val="left"/>
      <w:pPr>
        <w:ind w:left="6480" w:hanging="360"/>
      </w:pPr>
      <w:rPr>
        <w:rFonts w:ascii="Wingdings" w:hAnsi="Wingdings" w:hint="default"/>
      </w:rPr>
    </w:lvl>
  </w:abstractNum>
  <w:abstractNum w:abstractNumId="10" w15:restartNumberingAfterBreak="0">
    <w:nsid w:val="31FA09D7"/>
    <w:multiLevelType w:val="hybridMultilevel"/>
    <w:tmpl w:val="761E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2476A"/>
    <w:multiLevelType w:val="hybridMultilevel"/>
    <w:tmpl w:val="EE98DCBC"/>
    <w:lvl w:ilvl="0" w:tplc="B958DF5E">
      <w:start w:val="1"/>
      <w:numFmt w:val="bullet"/>
      <w:lvlText w:val=""/>
      <w:lvlJc w:val="left"/>
      <w:pPr>
        <w:ind w:left="1495" w:hanging="360"/>
      </w:pPr>
      <w:rPr>
        <w:rFonts w:ascii="Symbol" w:hAnsi="Symbol" w:hint="default"/>
      </w:rPr>
    </w:lvl>
    <w:lvl w:ilvl="1" w:tplc="C9FA1E8A" w:tentative="1">
      <w:start w:val="1"/>
      <w:numFmt w:val="bullet"/>
      <w:lvlText w:val="o"/>
      <w:lvlJc w:val="left"/>
      <w:pPr>
        <w:ind w:left="2007" w:hanging="360"/>
      </w:pPr>
      <w:rPr>
        <w:rFonts w:ascii="Courier New" w:hAnsi="Courier New" w:cs="Courier New" w:hint="default"/>
      </w:rPr>
    </w:lvl>
    <w:lvl w:ilvl="2" w:tplc="E7B0EF4C" w:tentative="1">
      <w:start w:val="1"/>
      <w:numFmt w:val="bullet"/>
      <w:lvlText w:val=""/>
      <w:lvlJc w:val="left"/>
      <w:pPr>
        <w:ind w:left="2727" w:hanging="360"/>
      </w:pPr>
      <w:rPr>
        <w:rFonts w:ascii="Wingdings" w:hAnsi="Wingdings" w:hint="default"/>
      </w:rPr>
    </w:lvl>
    <w:lvl w:ilvl="3" w:tplc="F35A6250" w:tentative="1">
      <w:start w:val="1"/>
      <w:numFmt w:val="bullet"/>
      <w:lvlText w:val=""/>
      <w:lvlJc w:val="left"/>
      <w:pPr>
        <w:ind w:left="3447" w:hanging="360"/>
      </w:pPr>
      <w:rPr>
        <w:rFonts w:ascii="Symbol" w:hAnsi="Symbol" w:hint="default"/>
      </w:rPr>
    </w:lvl>
    <w:lvl w:ilvl="4" w:tplc="0388E9F0" w:tentative="1">
      <w:start w:val="1"/>
      <w:numFmt w:val="bullet"/>
      <w:lvlText w:val="o"/>
      <w:lvlJc w:val="left"/>
      <w:pPr>
        <w:ind w:left="4167" w:hanging="360"/>
      </w:pPr>
      <w:rPr>
        <w:rFonts w:ascii="Courier New" w:hAnsi="Courier New" w:cs="Courier New" w:hint="default"/>
      </w:rPr>
    </w:lvl>
    <w:lvl w:ilvl="5" w:tplc="37E6D348" w:tentative="1">
      <w:start w:val="1"/>
      <w:numFmt w:val="bullet"/>
      <w:lvlText w:val=""/>
      <w:lvlJc w:val="left"/>
      <w:pPr>
        <w:ind w:left="4887" w:hanging="360"/>
      </w:pPr>
      <w:rPr>
        <w:rFonts w:ascii="Wingdings" w:hAnsi="Wingdings" w:hint="default"/>
      </w:rPr>
    </w:lvl>
    <w:lvl w:ilvl="6" w:tplc="166696A4" w:tentative="1">
      <w:start w:val="1"/>
      <w:numFmt w:val="bullet"/>
      <w:lvlText w:val=""/>
      <w:lvlJc w:val="left"/>
      <w:pPr>
        <w:ind w:left="5607" w:hanging="360"/>
      </w:pPr>
      <w:rPr>
        <w:rFonts w:ascii="Symbol" w:hAnsi="Symbol" w:hint="default"/>
      </w:rPr>
    </w:lvl>
    <w:lvl w:ilvl="7" w:tplc="8D1E2F84" w:tentative="1">
      <w:start w:val="1"/>
      <w:numFmt w:val="bullet"/>
      <w:lvlText w:val="o"/>
      <w:lvlJc w:val="left"/>
      <w:pPr>
        <w:ind w:left="6327" w:hanging="360"/>
      </w:pPr>
      <w:rPr>
        <w:rFonts w:ascii="Courier New" w:hAnsi="Courier New" w:cs="Courier New" w:hint="default"/>
      </w:rPr>
    </w:lvl>
    <w:lvl w:ilvl="8" w:tplc="66CAE868" w:tentative="1">
      <w:start w:val="1"/>
      <w:numFmt w:val="bullet"/>
      <w:lvlText w:val=""/>
      <w:lvlJc w:val="left"/>
      <w:pPr>
        <w:ind w:left="7047" w:hanging="360"/>
      </w:pPr>
      <w:rPr>
        <w:rFonts w:ascii="Wingdings" w:hAnsi="Wingdings" w:hint="default"/>
      </w:rPr>
    </w:lvl>
  </w:abstractNum>
  <w:abstractNum w:abstractNumId="12" w15:restartNumberingAfterBreak="0">
    <w:nsid w:val="3EC142D9"/>
    <w:multiLevelType w:val="hybridMultilevel"/>
    <w:tmpl w:val="75C81180"/>
    <w:lvl w:ilvl="0" w:tplc="D5A01960">
      <w:start w:val="1"/>
      <w:numFmt w:val="bullet"/>
      <w:lvlText w:val=""/>
      <w:lvlJc w:val="left"/>
      <w:pPr>
        <w:ind w:left="1287" w:hanging="360"/>
      </w:pPr>
      <w:rPr>
        <w:rFonts w:ascii="Symbol" w:hAnsi="Symbol" w:hint="default"/>
      </w:rPr>
    </w:lvl>
    <w:lvl w:ilvl="1" w:tplc="ED2C356C" w:tentative="1">
      <w:start w:val="1"/>
      <w:numFmt w:val="bullet"/>
      <w:lvlText w:val="o"/>
      <w:lvlJc w:val="left"/>
      <w:pPr>
        <w:ind w:left="2007" w:hanging="360"/>
      </w:pPr>
      <w:rPr>
        <w:rFonts w:ascii="Courier New" w:hAnsi="Courier New" w:cs="Courier New" w:hint="default"/>
      </w:rPr>
    </w:lvl>
    <w:lvl w:ilvl="2" w:tplc="CE923BFA" w:tentative="1">
      <w:start w:val="1"/>
      <w:numFmt w:val="bullet"/>
      <w:lvlText w:val=""/>
      <w:lvlJc w:val="left"/>
      <w:pPr>
        <w:ind w:left="2727" w:hanging="360"/>
      </w:pPr>
      <w:rPr>
        <w:rFonts w:ascii="Wingdings" w:hAnsi="Wingdings" w:hint="default"/>
      </w:rPr>
    </w:lvl>
    <w:lvl w:ilvl="3" w:tplc="65D62386" w:tentative="1">
      <w:start w:val="1"/>
      <w:numFmt w:val="bullet"/>
      <w:lvlText w:val=""/>
      <w:lvlJc w:val="left"/>
      <w:pPr>
        <w:ind w:left="3447" w:hanging="360"/>
      </w:pPr>
      <w:rPr>
        <w:rFonts w:ascii="Symbol" w:hAnsi="Symbol" w:hint="default"/>
      </w:rPr>
    </w:lvl>
    <w:lvl w:ilvl="4" w:tplc="3C2A787A" w:tentative="1">
      <w:start w:val="1"/>
      <w:numFmt w:val="bullet"/>
      <w:lvlText w:val="o"/>
      <w:lvlJc w:val="left"/>
      <w:pPr>
        <w:ind w:left="4167" w:hanging="360"/>
      </w:pPr>
      <w:rPr>
        <w:rFonts w:ascii="Courier New" w:hAnsi="Courier New" w:cs="Courier New" w:hint="default"/>
      </w:rPr>
    </w:lvl>
    <w:lvl w:ilvl="5" w:tplc="5240C734" w:tentative="1">
      <w:start w:val="1"/>
      <w:numFmt w:val="bullet"/>
      <w:lvlText w:val=""/>
      <w:lvlJc w:val="left"/>
      <w:pPr>
        <w:ind w:left="4887" w:hanging="360"/>
      </w:pPr>
      <w:rPr>
        <w:rFonts w:ascii="Wingdings" w:hAnsi="Wingdings" w:hint="default"/>
      </w:rPr>
    </w:lvl>
    <w:lvl w:ilvl="6" w:tplc="A178EF6A" w:tentative="1">
      <w:start w:val="1"/>
      <w:numFmt w:val="bullet"/>
      <w:lvlText w:val=""/>
      <w:lvlJc w:val="left"/>
      <w:pPr>
        <w:ind w:left="5607" w:hanging="360"/>
      </w:pPr>
      <w:rPr>
        <w:rFonts w:ascii="Symbol" w:hAnsi="Symbol" w:hint="default"/>
      </w:rPr>
    </w:lvl>
    <w:lvl w:ilvl="7" w:tplc="3B904FF8" w:tentative="1">
      <w:start w:val="1"/>
      <w:numFmt w:val="bullet"/>
      <w:lvlText w:val="o"/>
      <w:lvlJc w:val="left"/>
      <w:pPr>
        <w:ind w:left="6327" w:hanging="360"/>
      </w:pPr>
      <w:rPr>
        <w:rFonts w:ascii="Courier New" w:hAnsi="Courier New" w:cs="Courier New" w:hint="default"/>
      </w:rPr>
    </w:lvl>
    <w:lvl w:ilvl="8" w:tplc="616AAE32" w:tentative="1">
      <w:start w:val="1"/>
      <w:numFmt w:val="bullet"/>
      <w:lvlText w:val=""/>
      <w:lvlJc w:val="left"/>
      <w:pPr>
        <w:ind w:left="7047" w:hanging="360"/>
      </w:pPr>
      <w:rPr>
        <w:rFonts w:ascii="Wingdings" w:hAnsi="Wingdings" w:hint="default"/>
      </w:rPr>
    </w:lvl>
  </w:abstractNum>
  <w:abstractNum w:abstractNumId="13" w15:restartNumberingAfterBreak="0">
    <w:nsid w:val="40DC7BE2"/>
    <w:multiLevelType w:val="hybridMultilevel"/>
    <w:tmpl w:val="A82C4C04"/>
    <w:lvl w:ilvl="0" w:tplc="0DB2EA76">
      <w:start w:val="1"/>
      <w:numFmt w:val="bullet"/>
      <w:lvlText w:val=""/>
      <w:lvlJc w:val="left"/>
      <w:pPr>
        <w:ind w:left="720" w:hanging="360"/>
      </w:pPr>
      <w:rPr>
        <w:rFonts w:ascii="Symbol" w:hAnsi="Symbol" w:hint="default"/>
      </w:rPr>
    </w:lvl>
    <w:lvl w:ilvl="1" w:tplc="400EE804" w:tentative="1">
      <w:start w:val="1"/>
      <w:numFmt w:val="bullet"/>
      <w:lvlText w:val="o"/>
      <w:lvlJc w:val="left"/>
      <w:pPr>
        <w:ind w:left="1440" w:hanging="360"/>
      </w:pPr>
      <w:rPr>
        <w:rFonts w:ascii="Courier New" w:hAnsi="Courier New" w:cs="Courier New" w:hint="default"/>
      </w:rPr>
    </w:lvl>
    <w:lvl w:ilvl="2" w:tplc="74CE81B0" w:tentative="1">
      <w:start w:val="1"/>
      <w:numFmt w:val="bullet"/>
      <w:lvlText w:val=""/>
      <w:lvlJc w:val="left"/>
      <w:pPr>
        <w:ind w:left="2160" w:hanging="360"/>
      </w:pPr>
      <w:rPr>
        <w:rFonts w:ascii="Wingdings" w:hAnsi="Wingdings" w:hint="default"/>
      </w:rPr>
    </w:lvl>
    <w:lvl w:ilvl="3" w:tplc="C9160A2E" w:tentative="1">
      <w:start w:val="1"/>
      <w:numFmt w:val="bullet"/>
      <w:lvlText w:val=""/>
      <w:lvlJc w:val="left"/>
      <w:pPr>
        <w:ind w:left="2880" w:hanging="360"/>
      </w:pPr>
      <w:rPr>
        <w:rFonts w:ascii="Symbol" w:hAnsi="Symbol" w:hint="default"/>
      </w:rPr>
    </w:lvl>
    <w:lvl w:ilvl="4" w:tplc="F0B609CE" w:tentative="1">
      <w:start w:val="1"/>
      <w:numFmt w:val="bullet"/>
      <w:lvlText w:val="o"/>
      <w:lvlJc w:val="left"/>
      <w:pPr>
        <w:ind w:left="3600" w:hanging="360"/>
      </w:pPr>
      <w:rPr>
        <w:rFonts w:ascii="Courier New" w:hAnsi="Courier New" w:cs="Courier New" w:hint="default"/>
      </w:rPr>
    </w:lvl>
    <w:lvl w:ilvl="5" w:tplc="87A2CC04" w:tentative="1">
      <w:start w:val="1"/>
      <w:numFmt w:val="bullet"/>
      <w:lvlText w:val=""/>
      <w:lvlJc w:val="left"/>
      <w:pPr>
        <w:ind w:left="4320" w:hanging="360"/>
      </w:pPr>
      <w:rPr>
        <w:rFonts w:ascii="Wingdings" w:hAnsi="Wingdings" w:hint="default"/>
      </w:rPr>
    </w:lvl>
    <w:lvl w:ilvl="6" w:tplc="4A4E00D6" w:tentative="1">
      <w:start w:val="1"/>
      <w:numFmt w:val="bullet"/>
      <w:lvlText w:val=""/>
      <w:lvlJc w:val="left"/>
      <w:pPr>
        <w:ind w:left="5040" w:hanging="360"/>
      </w:pPr>
      <w:rPr>
        <w:rFonts w:ascii="Symbol" w:hAnsi="Symbol" w:hint="default"/>
      </w:rPr>
    </w:lvl>
    <w:lvl w:ilvl="7" w:tplc="7F4C1EEC" w:tentative="1">
      <w:start w:val="1"/>
      <w:numFmt w:val="bullet"/>
      <w:lvlText w:val="o"/>
      <w:lvlJc w:val="left"/>
      <w:pPr>
        <w:ind w:left="5760" w:hanging="360"/>
      </w:pPr>
      <w:rPr>
        <w:rFonts w:ascii="Courier New" w:hAnsi="Courier New" w:cs="Courier New" w:hint="default"/>
      </w:rPr>
    </w:lvl>
    <w:lvl w:ilvl="8" w:tplc="8FFC502A" w:tentative="1">
      <w:start w:val="1"/>
      <w:numFmt w:val="bullet"/>
      <w:lvlText w:val=""/>
      <w:lvlJc w:val="left"/>
      <w:pPr>
        <w:ind w:left="6480" w:hanging="360"/>
      </w:pPr>
      <w:rPr>
        <w:rFonts w:ascii="Wingdings" w:hAnsi="Wingdings" w:hint="default"/>
      </w:rPr>
    </w:lvl>
  </w:abstractNum>
  <w:abstractNum w:abstractNumId="14" w15:restartNumberingAfterBreak="0">
    <w:nsid w:val="47EA236D"/>
    <w:multiLevelType w:val="multilevel"/>
    <w:tmpl w:val="6166DBDE"/>
    <w:lvl w:ilvl="0">
      <w:start w:val="7"/>
      <w:numFmt w:val="decimal"/>
      <w:lvlText w:val="%1."/>
      <w:lvlJc w:val="left"/>
      <w:pPr>
        <w:ind w:left="720" w:hanging="360"/>
      </w:pPr>
      <w:rPr>
        <w:rFonts w:hint="default"/>
        <w:b/>
      </w:rPr>
    </w:lvl>
    <w:lvl w:ilvl="1">
      <w:start w:val="1"/>
      <w:numFmt w:val="decimal"/>
      <w:isLgl/>
      <w:lvlText w:val="%1.%2"/>
      <w:lvlJc w:val="left"/>
      <w:pPr>
        <w:ind w:left="1134" w:hanging="850"/>
      </w:pPr>
      <w:rPr>
        <w:rFonts w:hint="default"/>
        <w:b w:val="0"/>
        <w:i w:val="0"/>
      </w:rPr>
    </w:lvl>
    <w:lvl w:ilvl="2">
      <w:numFmt w:val="decimal"/>
      <w:isLgl/>
      <w:lvlText w:val="%1.%2"/>
      <w:lvlJc w:val="left"/>
      <w:pPr>
        <w:ind w:left="1134" w:hanging="85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C4561D"/>
    <w:multiLevelType w:val="hybridMultilevel"/>
    <w:tmpl w:val="AE94045C"/>
    <w:lvl w:ilvl="0" w:tplc="FB046192">
      <w:start w:val="1"/>
      <w:numFmt w:val="bullet"/>
      <w:lvlText w:val=""/>
      <w:lvlJc w:val="left"/>
      <w:pPr>
        <w:ind w:left="720" w:hanging="360"/>
      </w:pPr>
      <w:rPr>
        <w:rFonts w:ascii="Symbol" w:hAnsi="Symbol" w:hint="default"/>
      </w:rPr>
    </w:lvl>
    <w:lvl w:ilvl="1" w:tplc="7EC02C7A" w:tentative="1">
      <w:start w:val="1"/>
      <w:numFmt w:val="bullet"/>
      <w:lvlText w:val="o"/>
      <w:lvlJc w:val="left"/>
      <w:pPr>
        <w:ind w:left="1440" w:hanging="360"/>
      </w:pPr>
      <w:rPr>
        <w:rFonts w:ascii="Courier New" w:hAnsi="Courier New" w:cs="Courier New" w:hint="default"/>
      </w:rPr>
    </w:lvl>
    <w:lvl w:ilvl="2" w:tplc="D18C88E2" w:tentative="1">
      <w:start w:val="1"/>
      <w:numFmt w:val="bullet"/>
      <w:lvlText w:val=""/>
      <w:lvlJc w:val="left"/>
      <w:pPr>
        <w:ind w:left="2160" w:hanging="360"/>
      </w:pPr>
      <w:rPr>
        <w:rFonts w:ascii="Wingdings" w:hAnsi="Wingdings" w:hint="default"/>
      </w:rPr>
    </w:lvl>
    <w:lvl w:ilvl="3" w:tplc="D504A502" w:tentative="1">
      <w:start w:val="1"/>
      <w:numFmt w:val="bullet"/>
      <w:lvlText w:val=""/>
      <w:lvlJc w:val="left"/>
      <w:pPr>
        <w:ind w:left="2880" w:hanging="360"/>
      </w:pPr>
      <w:rPr>
        <w:rFonts w:ascii="Symbol" w:hAnsi="Symbol" w:hint="default"/>
      </w:rPr>
    </w:lvl>
    <w:lvl w:ilvl="4" w:tplc="B736182E" w:tentative="1">
      <w:start w:val="1"/>
      <w:numFmt w:val="bullet"/>
      <w:lvlText w:val="o"/>
      <w:lvlJc w:val="left"/>
      <w:pPr>
        <w:ind w:left="3600" w:hanging="360"/>
      </w:pPr>
      <w:rPr>
        <w:rFonts w:ascii="Courier New" w:hAnsi="Courier New" w:cs="Courier New" w:hint="default"/>
      </w:rPr>
    </w:lvl>
    <w:lvl w:ilvl="5" w:tplc="153AA682" w:tentative="1">
      <w:start w:val="1"/>
      <w:numFmt w:val="bullet"/>
      <w:lvlText w:val=""/>
      <w:lvlJc w:val="left"/>
      <w:pPr>
        <w:ind w:left="4320" w:hanging="360"/>
      </w:pPr>
      <w:rPr>
        <w:rFonts w:ascii="Wingdings" w:hAnsi="Wingdings" w:hint="default"/>
      </w:rPr>
    </w:lvl>
    <w:lvl w:ilvl="6" w:tplc="386CDD10" w:tentative="1">
      <w:start w:val="1"/>
      <w:numFmt w:val="bullet"/>
      <w:lvlText w:val=""/>
      <w:lvlJc w:val="left"/>
      <w:pPr>
        <w:ind w:left="5040" w:hanging="360"/>
      </w:pPr>
      <w:rPr>
        <w:rFonts w:ascii="Symbol" w:hAnsi="Symbol" w:hint="default"/>
      </w:rPr>
    </w:lvl>
    <w:lvl w:ilvl="7" w:tplc="5DC484D4" w:tentative="1">
      <w:start w:val="1"/>
      <w:numFmt w:val="bullet"/>
      <w:lvlText w:val="o"/>
      <w:lvlJc w:val="left"/>
      <w:pPr>
        <w:ind w:left="5760" w:hanging="360"/>
      </w:pPr>
      <w:rPr>
        <w:rFonts w:ascii="Courier New" w:hAnsi="Courier New" w:cs="Courier New" w:hint="default"/>
      </w:rPr>
    </w:lvl>
    <w:lvl w:ilvl="8" w:tplc="54C214F4" w:tentative="1">
      <w:start w:val="1"/>
      <w:numFmt w:val="bullet"/>
      <w:lvlText w:val=""/>
      <w:lvlJc w:val="left"/>
      <w:pPr>
        <w:ind w:left="6480" w:hanging="360"/>
      </w:pPr>
      <w:rPr>
        <w:rFonts w:ascii="Wingdings" w:hAnsi="Wingdings" w:hint="default"/>
      </w:rPr>
    </w:lvl>
  </w:abstractNum>
  <w:abstractNum w:abstractNumId="16" w15:restartNumberingAfterBreak="0">
    <w:nsid w:val="4FDC6E31"/>
    <w:multiLevelType w:val="multilevel"/>
    <w:tmpl w:val="6F9633F2"/>
    <w:lvl w:ilvl="0">
      <w:start w:val="3"/>
      <w:numFmt w:val="decimal"/>
      <w:lvlText w:val="%1."/>
      <w:lvlJc w:val="left"/>
      <w:pPr>
        <w:ind w:left="720" w:hanging="360"/>
      </w:pPr>
      <w:rPr>
        <w:rFonts w:hint="default"/>
        <w:b/>
      </w:rPr>
    </w:lvl>
    <w:lvl w:ilvl="1">
      <w:start w:val="1"/>
      <w:numFmt w:val="decimal"/>
      <w:isLgl/>
      <w:lvlText w:val="%1.%2"/>
      <w:lvlJc w:val="left"/>
      <w:pPr>
        <w:ind w:left="1134" w:hanging="85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390003"/>
    <w:multiLevelType w:val="hybridMultilevel"/>
    <w:tmpl w:val="517C8EF2"/>
    <w:lvl w:ilvl="0" w:tplc="BA7A73E8">
      <w:start w:val="1"/>
      <w:numFmt w:val="bullet"/>
      <w:lvlText w:val=""/>
      <w:lvlJc w:val="left"/>
      <w:pPr>
        <w:ind w:left="1287" w:hanging="360"/>
      </w:pPr>
      <w:rPr>
        <w:rFonts w:ascii="Symbol" w:hAnsi="Symbol" w:hint="default"/>
      </w:rPr>
    </w:lvl>
    <w:lvl w:ilvl="1" w:tplc="E6109A2C" w:tentative="1">
      <w:start w:val="1"/>
      <w:numFmt w:val="bullet"/>
      <w:lvlText w:val="o"/>
      <w:lvlJc w:val="left"/>
      <w:pPr>
        <w:ind w:left="2007" w:hanging="360"/>
      </w:pPr>
      <w:rPr>
        <w:rFonts w:ascii="Courier New" w:hAnsi="Courier New" w:cs="Courier New" w:hint="default"/>
      </w:rPr>
    </w:lvl>
    <w:lvl w:ilvl="2" w:tplc="F30E272A" w:tentative="1">
      <w:start w:val="1"/>
      <w:numFmt w:val="bullet"/>
      <w:lvlText w:val=""/>
      <w:lvlJc w:val="left"/>
      <w:pPr>
        <w:ind w:left="2727" w:hanging="360"/>
      </w:pPr>
      <w:rPr>
        <w:rFonts w:ascii="Wingdings" w:hAnsi="Wingdings" w:hint="default"/>
      </w:rPr>
    </w:lvl>
    <w:lvl w:ilvl="3" w:tplc="E2AC876C" w:tentative="1">
      <w:start w:val="1"/>
      <w:numFmt w:val="bullet"/>
      <w:lvlText w:val=""/>
      <w:lvlJc w:val="left"/>
      <w:pPr>
        <w:ind w:left="3447" w:hanging="360"/>
      </w:pPr>
      <w:rPr>
        <w:rFonts w:ascii="Symbol" w:hAnsi="Symbol" w:hint="default"/>
      </w:rPr>
    </w:lvl>
    <w:lvl w:ilvl="4" w:tplc="DFF44A68" w:tentative="1">
      <w:start w:val="1"/>
      <w:numFmt w:val="bullet"/>
      <w:lvlText w:val="o"/>
      <w:lvlJc w:val="left"/>
      <w:pPr>
        <w:ind w:left="4167" w:hanging="360"/>
      </w:pPr>
      <w:rPr>
        <w:rFonts w:ascii="Courier New" w:hAnsi="Courier New" w:cs="Courier New" w:hint="default"/>
      </w:rPr>
    </w:lvl>
    <w:lvl w:ilvl="5" w:tplc="CE5C2938" w:tentative="1">
      <w:start w:val="1"/>
      <w:numFmt w:val="bullet"/>
      <w:lvlText w:val=""/>
      <w:lvlJc w:val="left"/>
      <w:pPr>
        <w:ind w:left="4887" w:hanging="360"/>
      </w:pPr>
      <w:rPr>
        <w:rFonts w:ascii="Wingdings" w:hAnsi="Wingdings" w:hint="default"/>
      </w:rPr>
    </w:lvl>
    <w:lvl w:ilvl="6" w:tplc="93F8FBFE" w:tentative="1">
      <w:start w:val="1"/>
      <w:numFmt w:val="bullet"/>
      <w:lvlText w:val=""/>
      <w:lvlJc w:val="left"/>
      <w:pPr>
        <w:ind w:left="5607" w:hanging="360"/>
      </w:pPr>
      <w:rPr>
        <w:rFonts w:ascii="Symbol" w:hAnsi="Symbol" w:hint="default"/>
      </w:rPr>
    </w:lvl>
    <w:lvl w:ilvl="7" w:tplc="E752E954" w:tentative="1">
      <w:start w:val="1"/>
      <w:numFmt w:val="bullet"/>
      <w:lvlText w:val="o"/>
      <w:lvlJc w:val="left"/>
      <w:pPr>
        <w:ind w:left="6327" w:hanging="360"/>
      </w:pPr>
      <w:rPr>
        <w:rFonts w:ascii="Courier New" w:hAnsi="Courier New" w:cs="Courier New" w:hint="default"/>
      </w:rPr>
    </w:lvl>
    <w:lvl w:ilvl="8" w:tplc="C8145CB4" w:tentative="1">
      <w:start w:val="1"/>
      <w:numFmt w:val="bullet"/>
      <w:lvlText w:val=""/>
      <w:lvlJc w:val="left"/>
      <w:pPr>
        <w:ind w:left="7047" w:hanging="360"/>
      </w:pPr>
      <w:rPr>
        <w:rFonts w:ascii="Wingdings" w:hAnsi="Wingdings" w:hint="default"/>
      </w:rPr>
    </w:lvl>
  </w:abstractNum>
  <w:abstractNum w:abstractNumId="18" w15:restartNumberingAfterBreak="0">
    <w:nsid w:val="5A70312C"/>
    <w:multiLevelType w:val="hybridMultilevel"/>
    <w:tmpl w:val="45449F66"/>
    <w:lvl w:ilvl="0" w:tplc="3F5E5EBA">
      <w:start w:val="1"/>
      <w:numFmt w:val="bullet"/>
      <w:lvlText w:val=""/>
      <w:lvlJc w:val="left"/>
      <w:pPr>
        <w:ind w:left="1287" w:hanging="360"/>
      </w:pPr>
      <w:rPr>
        <w:rFonts w:ascii="Symbol" w:hAnsi="Symbol" w:hint="default"/>
      </w:rPr>
    </w:lvl>
    <w:lvl w:ilvl="1" w:tplc="9E20A324" w:tentative="1">
      <w:start w:val="1"/>
      <w:numFmt w:val="bullet"/>
      <w:lvlText w:val="o"/>
      <w:lvlJc w:val="left"/>
      <w:pPr>
        <w:ind w:left="2007" w:hanging="360"/>
      </w:pPr>
      <w:rPr>
        <w:rFonts w:ascii="Courier New" w:hAnsi="Courier New" w:cs="Courier New" w:hint="default"/>
      </w:rPr>
    </w:lvl>
    <w:lvl w:ilvl="2" w:tplc="2B0A74EA" w:tentative="1">
      <w:start w:val="1"/>
      <w:numFmt w:val="bullet"/>
      <w:lvlText w:val=""/>
      <w:lvlJc w:val="left"/>
      <w:pPr>
        <w:ind w:left="2727" w:hanging="360"/>
      </w:pPr>
      <w:rPr>
        <w:rFonts w:ascii="Wingdings" w:hAnsi="Wingdings" w:hint="default"/>
      </w:rPr>
    </w:lvl>
    <w:lvl w:ilvl="3" w:tplc="BB229894" w:tentative="1">
      <w:start w:val="1"/>
      <w:numFmt w:val="bullet"/>
      <w:lvlText w:val=""/>
      <w:lvlJc w:val="left"/>
      <w:pPr>
        <w:ind w:left="3447" w:hanging="360"/>
      </w:pPr>
      <w:rPr>
        <w:rFonts w:ascii="Symbol" w:hAnsi="Symbol" w:hint="default"/>
      </w:rPr>
    </w:lvl>
    <w:lvl w:ilvl="4" w:tplc="14264A6A" w:tentative="1">
      <w:start w:val="1"/>
      <w:numFmt w:val="bullet"/>
      <w:lvlText w:val="o"/>
      <w:lvlJc w:val="left"/>
      <w:pPr>
        <w:ind w:left="4167" w:hanging="360"/>
      </w:pPr>
      <w:rPr>
        <w:rFonts w:ascii="Courier New" w:hAnsi="Courier New" w:cs="Courier New" w:hint="default"/>
      </w:rPr>
    </w:lvl>
    <w:lvl w:ilvl="5" w:tplc="2AC2C57E" w:tentative="1">
      <w:start w:val="1"/>
      <w:numFmt w:val="bullet"/>
      <w:lvlText w:val=""/>
      <w:lvlJc w:val="left"/>
      <w:pPr>
        <w:ind w:left="4887" w:hanging="360"/>
      </w:pPr>
      <w:rPr>
        <w:rFonts w:ascii="Wingdings" w:hAnsi="Wingdings" w:hint="default"/>
      </w:rPr>
    </w:lvl>
    <w:lvl w:ilvl="6" w:tplc="EA56877A" w:tentative="1">
      <w:start w:val="1"/>
      <w:numFmt w:val="bullet"/>
      <w:lvlText w:val=""/>
      <w:lvlJc w:val="left"/>
      <w:pPr>
        <w:ind w:left="5607" w:hanging="360"/>
      </w:pPr>
      <w:rPr>
        <w:rFonts w:ascii="Symbol" w:hAnsi="Symbol" w:hint="default"/>
      </w:rPr>
    </w:lvl>
    <w:lvl w:ilvl="7" w:tplc="BE64B892" w:tentative="1">
      <w:start w:val="1"/>
      <w:numFmt w:val="bullet"/>
      <w:lvlText w:val="o"/>
      <w:lvlJc w:val="left"/>
      <w:pPr>
        <w:ind w:left="6327" w:hanging="360"/>
      </w:pPr>
      <w:rPr>
        <w:rFonts w:ascii="Courier New" w:hAnsi="Courier New" w:cs="Courier New" w:hint="default"/>
      </w:rPr>
    </w:lvl>
    <w:lvl w:ilvl="8" w:tplc="274CE72E" w:tentative="1">
      <w:start w:val="1"/>
      <w:numFmt w:val="bullet"/>
      <w:lvlText w:val=""/>
      <w:lvlJc w:val="left"/>
      <w:pPr>
        <w:ind w:left="7047" w:hanging="360"/>
      </w:pPr>
      <w:rPr>
        <w:rFonts w:ascii="Wingdings" w:hAnsi="Wingdings" w:hint="default"/>
      </w:rPr>
    </w:lvl>
  </w:abstractNum>
  <w:abstractNum w:abstractNumId="19" w15:restartNumberingAfterBreak="0">
    <w:nsid w:val="5F0D2D77"/>
    <w:multiLevelType w:val="multilevel"/>
    <w:tmpl w:val="0E54331E"/>
    <w:lvl w:ilvl="0">
      <w:start w:val="2"/>
      <w:numFmt w:val="decimal"/>
      <w:lvlText w:val="%1."/>
      <w:lvlJc w:val="left"/>
      <w:pPr>
        <w:ind w:left="720" w:hanging="360"/>
      </w:pPr>
      <w:rPr>
        <w:rFonts w:hint="default"/>
        <w:b/>
      </w:rPr>
    </w:lvl>
    <w:lvl w:ilvl="1">
      <w:start w:val="3"/>
      <w:numFmt w:val="decimal"/>
      <w:isLgl/>
      <w:lvlText w:val="%1.%2"/>
      <w:lvlJc w:val="left"/>
      <w:pPr>
        <w:ind w:left="4962" w:hanging="85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67548"/>
    <w:multiLevelType w:val="hybridMultilevel"/>
    <w:tmpl w:val="1FF42F28"/>
    <w:lvl w:ilvl="0" w:tplc="BA3622F4">
      <w:start w:val="1"/>
      <w:numFmt w:val="bullet"/>
      <w:lvlText w:val=""/>
      <w:lvlJc w:val="left"/>
      <w:pPr>
        <w:ind w:left="1287" w:hanging="360"/>
      </w:pPr>
      <w:rPr>
        <w:rFonts w:ascii="Symbol" w:hAnsi="Symbol" w:hint="default"/>
      </w:rPr>
    </w:lvl>
    <w:lvl w:ilvl="1" w:tplc="77DE14AA" w:tentative="1">
      <w:start w:val="1"/>
      <w:numFmt w:val="bullet"/>
      <w:lvlText w:val="o"/>
      <w:lvlJc w:val="left"/>
      <w:pPr>
        <w:ind w:left="2007" w:hanging="360"/>
      </w:pPr>
      <w:rPr>
        <w:rFonts w:ascii="Courier New" w:hAnsi="Courier New" w:cs="Courier New" w:hint="default"/>
      </w:rPr>
    </w:lvl>
    <w:lvl w:ilvl="2" w:tplc="0B1A2BA6" w:tentative="1">
      <w:start w:val="1"/>
      <w:numFmt w:val="bullet"/>
      <w:lvlText w:val=""/>
      <w:lvlJc w:val="left"/>
      <w:pPr>
        <w:ind w:left="2727" w:hanging="360"/>
      </w:pPr>
      <w:rPr>
        <w:rFonts w:ascii="Wingdings" w:hAnsi="Wingdings" w:hint="default"/>
      </w:rPr>
    </w:lvl>
    <w:lvl w:ilvl="3" w:tplc="C9E4AEAC" w:tentative="1">
      <w:start w:val="1"/>
      <w:numFmt w:val="bullet"/>
      <w:lvlText w:val=""/>
      <w:lvlJc w:val="left"/>
      <w:pPr>
        <w:ind w:left="3447" w:hanging="360"/>
      </w:pPr>
      <w:rPr>
        <w:rFonts w:ascii="Symbol" w:hAnsi="Symbol" w:hint="default"/>
      </w:rPr>
    </w:lvl>
    <w:lvl w:ilvl="4" w:tplc="8280DDB6" w:tentative="1">
      <w:start w:val="1"/>
      <w:numFmt w:val="bullet"/>
      <w:lvlText w:val="o"/>
      <w:lvlJc w:val="left"/>
      <w:pPr>
        <w:ind w:left="4167" w:hanging="360"/>
      </w:pPr>
      <w:rPr>
        <w:rFonts w:ascii="Courier New" w:hAnsi="Courier New" w:cs="Courier New" w:hint="default"/>
      </w:rPr>
    </w:lvl>
    <w:lvl w:ilvl="5" w:tplc="2DB4E26A" w:tentative="1">
      <w:start w:val="1"/>
      <w:numFmt w:val="bullet"/>
      <w:lvlText w:val=""/>
      <w:lvlJc w:val="left"/>
      <w:pPr>
        <w:ind w:left="4887" w:hanging="360"/>
      </w:pPr>
      <w:rPr>
        <w:rFonts w:ascii="Wingdings" w:hAnsi="Wingdings" w:hint="default"/>
      </w:rPr>
    </w:lvl>
    <w:lvl w:ilvl="6" w:tplc="92D217B4" w:tentative="1">
      <w:start w:val="1"/>
      <w:numFmt w:val="bullet"/>
      <w:lvlText w:val=""/>
      <w:lvlJc w:val="left"/>
      <w:pPr>
        <w:ind w:left="5607" w:hanging="360"/>
      </w:pPr>
      <w:rPr>
        <w:rFonts w:ascii="Symbol" w:hAnsi="Symbol" w:hint="default"/>
      </w:rPr>
    </w:lvl>
    <w:lvl w:ilvl="7" w:tplc="ADEE1388" w:tentative="1">
      <w:start w:val="1"/>
      <w:numFmt w:val="bullet"/>
      <w:lvlText w:val="o"/>
      <w:lvlJc w:val="left"/>
      <w:pPr>
        <w:ind w:left="6327" w:hanging="360"/>
      </w:pPr>
      <w:rPr>
        <w:rFonts w:ascii="Courier New" w:hAnsi="Courier New" w:cs="Courier New" w:hint="default"/>
      </w:rPr>
    </w:lvl>
    <w:lvl w:ilvl="8" w:tplc="AC780EE2" w:tentative="1">
      <w:start w:val="1"/>
      <w:numFmt w:val="bullet"/>
      <w:lvlText w:val=""/>
      <w:lvlJc w:val="left"/>
      <w:pPr>
        <w:ind w:left="7047" w:hanging="360"/>
      </w:pPr>
      <w:rPr>
        <w:rFonts w:ascii="Wingdings" w:hAnsi="Wingdings" w:hint="default"/>
      </w:rPr>
    </w:lvl>
  </w:abstractNum>
  <w:abstractNum w:abstractNumId="21" w15:restartNumberingAfterBreak="0">
    <w:nsid w:val="6E1D15DB"/>
    <w:multiLevelType w:val="multilevel"/>
    <w:tmpl w:val="7A8A9EDA"/>
    <w:lvl w:ilvl="0">
      <w:start w:val="5"/>
      <w:numFmt w:val="decimal"/>
      <w:lvlText w:val="%1."/>
      <w:lvlJc w:val="left"/>
      <w:pPr>
        <w:ind w:left="720" w:hanging="360"/>
      </w:pPr>
      <w:rPr>
        <w:rFonts w:hint="default"/>
        <w:b/>
      </w:rPr>
    </w:lvl>
    <w:lvl w:ilvl="1">
      <w:start w:val="1"/>
      <w:numFmt w:val="decimal"/>
      <w:isLgl/>
      <w:lvlText w:val="%1.%2"/>
      <w:lvlJc w:val="left"/>
      <w:pPr>
        <w:ind w:left="1134" w:hanging="85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717620"/>
    <w:multiLevelType w:val="hybridMultilevel"/>
    <w:tmpl w:val="D80A9A38"/>
    <w:lvl w:ilvl="0" w:tplc="1806E9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9101809">
    <w:abstractNumId w:val="5"/>
  </w:num>
  <w:num w:numId="2" w16cid:durableId="1466388767">
    <w:abstractNumId w:val="19"/>
  </w:num>
  <w:num w:numId="3" w16cid:durableId="1899243135">
    <w:abstractNumId w:val="16"/>
  </w:num>
  <w:num w:numId="4" w16cid:durableId="1727756480">
    <w:abstractNumId w:val="21"/>
  </w:num>
  <w:num w:numId="5" w16cid:durableId="231429303">
    <w:abstractNumId w:val="6"/>
  </w:num>
  <w:num w:numId="6" w16cid:durableId="2124373691">
    <w:abstractNumId w:val="0"/>
  </w:num>
  <w:num w:numId="7" w16cid:durableId="1813206598">
    <w:abstractNumId w:val="14"/>
  </w:num>
  <w:num w:numId="8" w16cid:durableId="1056661606">
    <w:abstractNumId w:val="9"/>
  </w:num>
  <w:num w:numId="9" w16cid:durableId="642585256">
    <w:abstractNumId w:val="13"/>
  </w:num>
  <w:num w:numId="10" w16cid:durableId="1905026856">
    <w:abstractNumId w:val="15"/>
  </w:num>
  <w:num w:numId="11" w16cid:durableId="1460952052">
    <w:abstractNumId w:val="3"/>
  </w:num>
  <w:num w:numId="12" w16cid:durableId="1009211030">
    <w:abstractNumId w:val="12"/>
  </w:num>
  <w:num w:numId="13" w16cid:durableId="1681665194">
    <w:abstractNumId w:val="17"/>
  </w:num>
  <w:num w:numId="14" w16cid:durableId="968587444">
    <w:abstractNumId w:val="1"/>
  </w:num>
  <w:num w:numId="15" w16cid:durableId="197666807">
    <w:abstractNumId w:val="18"/>
  </w:num>
  <w:num w:numId="16" w16cid:durableId="1031494465">
    <w:abstractNumId w:val="2"/>
  </w:num>
  <w:num w:numId="17" w16cid:durableId="505898135">
    <w:abstractNumId w:val="20"/>
  </w:num>
  <w:num w:numId="18" w16cid:durableId="1408264703">
    <w:abstractNumId w:val="7"/>
  </w:num>
  <w:num w:numId="19" w16cid:durableId="545334162">
    <w:abstractNumId w:val="11"/>
  </w:num>
  <w:num w:numId="20" w16cid:durableId="2119179014">
    <w:abstractNumId w:val="8"/>
  </w:num>
  <w:num w:numId="21" w16cid:durableId="663438306">
    <w:abstractNumId w:val="22"/>
  </w:num>
  <w:num w:numId="22" w16cid:durableId="2016150224">
    <w:abstractNumId w:val="10"/>
  </w:num>
  <w:num w:numId="23" w16cid:durableId="492533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E48"/>
    <w:rsid w:val="00004588"/>
    <w:rsid w:val="00004D67"/>
    <w:rsid w:val="00014755"/>
    <w:rsid w:val="00021F51"/>
    <w:rsid w:val="00023145"/>
    <w:rsid w:val="00023162"/>
    <w:rsid w:val="00026646"/>
    <w:rsid w:val="00047329"/>
    <w:rsid w:val="00061CEC"/>
    <w:rsid w:val="00080942"/>
    <w:rsid w:val="000A2BA3"/>
    <w:rsid w:val="000A4482"/>
    <w:rsid w:val="000B2D3C"/>
    <w:rsid w:val="000D12A8"/>
    <w:rsid w:val="000D74F6"/>
    <w:rsid w:val="000E2C3A"/>
    <w:rsid w:val="000F5B07"/>
    <w:rsid w:val="00107A1C"/>
    <w:rsid w:val="00110938"/>
    <w:rsid w:val="00121237"/>
    <w:rsid w:val="00126858"/>
    <w:rsid w:val="00133C67"/>
    <w:rsid w:val="001416C3"/>
    <w:rsid w:val="00152A23"/>
    <w:rsid w:val="001923B1"/>
    <w:rsid w:val="00193F0C"/>
    <w:rsid w:val="00194A6F"/>
    <w:rsid w:val="001B40F3"/>
    <w:rsid w:val="001B42FF"/>
    <w:rsid w:val="001D7247"/>
    <w:rsid w:val="001E6D5B"/>
    <w:rsid w:val="002039C9"/>
    <w:rsid w:val="00215639"/>
    <w:rsid w:val="00230DFD"/>
    <w:rsid w:val="00262230"/>
    <w:rsid w:val="00264337"/>
    <w:rsid w:val="002703A1"/>
    <w:rsid w:val="002776D1"/>
    <w:rsid w:val="002957D0"/>
    <w:rsid w:val="002A0C66"/>
    <w:rsid w:val="002B076D"/>
    <w:rsid w:val="002B7E02"/>
    <w:rsid w:val="002C0EA3"/>
    <w:rsid w:val="002C2D04"/>
    <w:rsid w:val="002C398E"/>
    <w:rsid w:val="002D00DC"/>
    <w:rsid w:val="002E0755"/>
    <w:rsid w:val="002E3936"/>
    <w:rsid w:val="0032297D"/>
    <w:rsid w:val="003313EA"/>
    <w:rsid w:val="00334779"/>
    <w:rsid w:val="00347ADD"/>
    <w:rsid w:val="003551AA"/>
    <w:rsid w:val="00384CB2"/>
    <w:rsid w:val="003940F6"/>
    <w:rsid w:val="003A3B4A"/>
    <w:rsid w:val="003D20EB"/>
    <w:rsid w:val="003D4639"/>
    <w:rsid w:val="003D6F9B"/>
    <w:rsid w:val="003F6190"/>
    <w:rsid w:val="0041062B"/>
    <w:rsid w:val="004206DE"/>
    <w:rsid w:val="00425D20"/>
    <w:rsid w:val="00435EBF"/>
    <w:rsid w:val="004376E6"/>
    <w:rsid w:val="004400BE"/>
    <w:rsid w:val="00445F6D"/>
    <w:rsid w:val="00453FEF"/>
    <w:rsid w:val="00476207"/>
    <w:rsid w:val="004A0E4E"/>
    <w:rsid w:val="004B11D0"/>
    <w:rsid w:val="004C3749"/>
    <w:rsid w:val="004C7C41"/>
    <w:rsid w:val="004D24EA"/>
    <w:rsid w:val="00505D51"/>
    <w:rsid w:val="005072E3"/>
    <w:rsid w:val="00507B10"/>
    <w:rsid w:val="0052684D"/>
    <w:rsid w:val="00540C56"/>
    <w:rsid w:val="00546559"/>
    <w:rsid w:val="00551E95"/>
    <w:rsid w:val="0055439B"/>
    <w:rsid w:val="005805B0"/>
    <w:rsid w:val="00583037"/>
    <w:rsid w:val="00594933"/>
    <w:rsid w:val="00597944"/>
    <w:rsid w:val="005B2D5E"/>
    <w:rsid w:val="005C30AC"/>
    <w:rsid w:val="005D5568"/>
    <w:rsid w:val="00616B49"/>
    <w:rsid w:val="00630689"/>
    <w:rsid w:val="00631F9A"/>
    <w:rsid w:val="00635BB2"/>
    <w:rsid w:val="006374E3"/>
    <w:rsid w:val="006A124C"/>
    <w:rsid w:val="006A1EDD"/>
    <w:rsid w:val="006B5D8E"/>
    <w:rsid w:val="006E3AB3"/>
    <w:rsid w:val="006E69DD"/>
    <w:rsid w:val="006F1E50"/>
    <w:rsid w:val="0072067D"/>
    <w:rsid w:val="00734654"/>
    <w:rsid w:val="00741258"/>
    <w:rsid w:val="00742955"/>
    <w:rsid w:val="00750746"/>
    <w:rsid w:val="007765F5"/>
    <w:rsid w:val="00792D69"/>
    <w:rsid w:val="007A19F5"/>
    <w:rsid w:val="007A3E31"/>
    <w:rsid w:val="007A4321"/>
    <w:rsid w:val="007D7D67"/>
    <w:rsid w:val="007E771C"/>
    <w:rsid w:val="007F55A1"/>
    <w:rsid w:val="007F55EC"/>
    <w:rsid w:val="007F5F98"/>
    <w:rsid w:val="00827DCF"/>
    <w:rsid w:val="00831DC6"/>
    <w:rsid w:val="008343F4"/>
    <w:rsid w:val="00835949"/>
    <w:rsid w:val="0086310B"/>
    <w:rsid w:val="00863832"/>
    <w:rsid w:val="00865DD5"/>
    <w:rsid w:val="00880758"/>
    <w:rsid w:val="00883DD6"/>
    <w:rsid w:val="008876DF"/>
    <w:rsid w:val="008A3C20"/>
    <w:rsid w:val="008A5596"/>
    <w:rsid w:val="008D0E48"/>
    <w:rsid w:val="008D688C"/>
    <w:rsid w:val="009044AC"/>
    <w:rsid w:val="009247B5"/>
    <w:rsid w:val="00936C86"/>
    <w:rsid w:val="00947CDD"/>
    <w:rsid w:val="0096004E"/>
    <w:rsid w:val="0097648A"/>
    <w:rsid w:val="009A5F58"/>
    <w:rsid w:val="009B6DAD"/>
    <w:rsid w:val="009C36F1"/>
    <w:rsid w:val="009C688A"/>
    <w:rsid w:val="009E71EC"/>
    <w:rsid w:val="00A25309"/>
    <w:rsid w:val="00A417F1"/>
    <w:rsid w:val="00A4199A"/>
    <w:rsid w:val="00A454AE"/>
    <w:rsid w:val="00A54B1B"/>
    <w:rsid w:val="00A66A86"/>
    <w:rsid w:val="00A743C1"/>
    <w:rsid w:val="00A8314A"/>
    <w:rsid w:val="00A8401C"/>
    <w:rsid w:val="00AB1D6C"/>
    <w:rsid w:val="00AB63AD"/>
    <w:rsid w:val="00AC15F4"/>
    <w:rsid w:val="00AE659F"/>
    <w:rsid w:val="00AF3C50"/>
    <w:rsid w:val="00AF79B0"/>
    <w:rsid w:val="00B05E96"/>
    <w:rsid w:val="00B07507"/>
    <w:rsid w:val="00B076AE"/>
    <w:rsid w:val="00B15C78"/>
    <w:rsid w:val="00B21A89"/>
    <w:rsid w:val="00B25DCF"/>
    <w:rsid w:val="00B27C8E"/>
    <w:rsid w:val="00B30EC4"/>
    <w:rsid w:val="00B37308"/>
    <w:rsid w:val="00B4135C"/>
    <w:rsid w:val="00B42275"/>
    <w:rsid w:val="00B4752E"/>
    <w:rsid w:val="00B67092"/>
    <w:rsid w:val="00B71223"/>
    <w:rsid w:val="00B74076"/>
    <w:rsid w:val="00B74CFC"/>
    <w:rsid w:val="00BA5A95"/>
    <w:rsid w:val="00BB0350"/>
    <w:rsid w:val="00BD5E3B"/>
    <w:rsid w:val="00BE27BC"/>
    <w:rsid w:val="00BE5B7F"/>
    <w:rsid w:val="00BF115E"/>
    <w:rsid w:val="00BF6A7C"/>
    <w:rsid w:val="00C034F2"/>
    <w:rsid w:val="00C0690B"/>
    <w:rsid w:val="00C155E5"/>
    <w:rsid w:val="00C221EE"/>
    <w:rsid w:val="00C2356A"/>
    <w:rsid w:val="00C31CC9"/>
    <w:rsid w:val="00C4319D"/>
    <w:rsid w:val="00C52DAA"/>
    <w:rsid w:val="00C671A1"/>
    <w:rsid w:val="00CB0F47"/>
    <w:rsid w:val="00CB79FB"/>
    <w:rsid w:val="00CC71AA"/>
    <w:rsid w:val="00CE26CF"/>
    <w:rsid w:val="00D22483"/>
    <w:rsid w:val="00D26E7D"/>
    <w:rsid w:val="00D306E3"/>
    <w:rsid w:val="00D67AB4"/>
    <w:rsid w:val="00D93400"/>
    <w:rsid w:val="00DB5FDD"/>
    <w:rsid w:val="00DD7B1B"/>
    <w:rsid w:val="00E2289A"/>
    <w:rsid w:val="00E267F5"/>
    <w:rsid w:val="00E444A9"/>
    <w:rsid w:val="00E4570D"/>
    <w:rsid w:val="00E56929"/>
    <w:rsid w:val="00E654D1"/>
    <w:rsid w:val="00E81A46"/>
    <w:rsid w:val="00E837BC"/>
    <w:rsid w:val="00E85B28"/>
    <w:rsid w:val="00E85E2F"/>
    <w:rsid w:val="00E9080E"/>
    <w:rsid w:val="00E969C2"/>
    <w:rsid w:val="00F1722A"/>
    <w:rsid w:val="00F23DB7"/>
    <w:rsid w:val="00F32F5D"/>
    <w:rsid w:val="00F430C6"/>
    <w:rsid w:val="00F565CE"/>
    <w:rsid w:val="00F668BF"/>
    <w:rsid w:val="00F74528"/>
    <w:rsid w:val="00F837E4"/>
    <w:rsid w:val="00F84C1A"/>
    <w:rsid w:val="00F924D9"/>
    <w:rsid w:val="00F9541C"/>
    <w:rsid w:val="00FA09E5"/>
    <w:rsid w:val="00FA3F0E"/>
    <w:rsid w:val="00FB3895"/>
    <w:rsid w:val="00FF083D"/>
    <w:rsid w:val="00FF27E7"/>
    <w:rsid w:val="00FF4E09"/>
    <w:rsid w:val="00FF5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3105"/>
  <w15:docId w15:val="{FC0BF602-1B45-4CA7-8953-005D459D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3E8"/>
    <w:rPr>
      <w:rFonts w:ascii="Tahoma" w:hAnsi="Tahoma" w:cs="Tahoma"/>
      <w:sz w:val="16"/>
      <w:szCs w:val="16"/>
    </w:rPr>
  </w:style>
  <w:style w:type="paragraph" w:customStyle="1" w:styleId="Default">
    <w:name w:val="Default"/>
    <w:rsid w:val="00BB1C8D"/>
    <w:pPr>
      <w:widowControl/>
      <w:autoSpaceDE w:val="0"/>
      <w:autoSpaceDN w:val="0"/>
      <w:adjustRightInd w:val="0"/>
      <w:spacing w:after="0" w:line="240" w:lineRule="auto"/>
    </w:pPr>
    <w:rPr>
      <w:rFonts w:ascii="Calibri" w:hAnsi="Calibri" w:cs="Calibri"/>
      <w:color w:val="000000"/>
      <w:sz w:val="24"/>
      <w:szCs w:val="24"/>
      <w:lang w:val="en-GB"/>
    </w:rPr>
  </w:style>
  <w:style w:type="paragraph" w:styleId="ListParagraph">
    <w:name w:val="List Paragraph"/>
    <w:basedOn w:val="Normal"/>
    <w:uiPriority w:val="34"/>
    <w:qFormat/>
    <w:rsid w:val="00324F76"/>
    <w:pPr>
      <w:ind w:left="720"/>
      <w:contextualSpacing/>
    </w:pPr>
  </w:style>
  <w:style w:type="character" w:styleId="Hyperlink">
    <w:name w:val="Hyperlink"/>
    <w:basedOn w:val="DefaultParagraphFont"/>
    <w:uiPriority w:val="99"/>
    <w:unhideWhenUsed/>
    <w:rsid w:val="00BB145E"/>
    <w:rPr>
      <w:color w:val="0000FF" w:themeColor="hyperlink"/>
      <w:u w:val="single"/>
    </w:rPr>
  </w:style>
  <w:style w:type="paragraph" w:styleId="Header">
    <w:name w:val="header"/>
    <w:basedOn w:val="Normal"/>
    <w:link w:val="HeaderChar"/>
    <w:uiPriority w:val="99"/>
    <w:unhideWhenUsed/>
    <w:rsid w:val="009C0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4E5"/>
  </w:style>
  <w:style w:type="paragraph" w:styleId="Footer">
    <w:name w:val="footer"/>
    <w:basedOn w:val="Normal"/>
    <w:link w:val="FooterChar"/>
    <w:uiPriority w:val="99"/>
    <w:unhideWhenUsed/>
    <w:rsid w:val="009C0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4E5"/>
  </w:style>
  <w:style w:type="character" w:styleId="Strong">
    <w:name w:val="Strong"/>
    <w:basedOn w:val="DefaultParagraphFont"/>
    <w:uiPriority w:val="22"/>
    <w:qFormat/>
    <w:rsid w:val="001301F8"/>
    <w:rPr>
      <w:b/>
      <w:bCs/>
    </w:rPr>
  </w:style>
  <w:style w:type="character" w:styleId="PageNumber">
    <w:name w:val="page number"/>
    <w:basedOn w:val="DefaultParagraphFont"/>
    <w:rsid w:val="00017FA4"/>
  </w:style>
  <w:style w:type="paragraph" w:styleId="NoSpacing">
    <w:name w:val="No Spacing"/>
    <w:qFormat/>
    <w:rsid w:val="00402CB2"/>
    <w:pPr>
      <w:widowControl/>
      <w:spacing w:after="0" w:line="240" w:lineRule="auto"/>
    </w:pPr>
    <w:rPr>
      <w:rFonts w:ascii="Calibri" w:eastAsia="Times New Roman" w:hAnsi="Calibri" w:cs="Times New Roman"/>
    </w:rPr>
  </w:style>
  <w:style w:type="table" w:styleId="TableGrid">
    <w:name w:val="Table Grid"/>
    <w:basedOn w:val="TableNormal"/>
    <w:uiPriority w:val="59"/>
    <w:rsid w:val="00006708"/>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63EE"/>
    <w:rPr>
      <w:color w:val="800080" w:themeColor="followedHyperlink"/>
      <w:u w:val="single"/>
    </w:rPr>
  </w:style>
  <w:style w:type="character" w:styleId="CommentReference">
    <w:name w:val="annotation reference"/>
    <w:basedOn w:val="DefaultParagraphFont"/>
    <w:uiPriority w:val="99"/>
    <w:semiHidden/>
    <w:unhideWhenUsed/>
    <w:rsid w:val="004E63EE"/>
    <w:rPr>
      <w:sz w:val="16"/>
      <w:szCs w:val="16"/>
    </w:rPr>
  </w:style>
  <w:style w:type="paragraph" w:styleId="CommentText">
    <w:name w:val="annotation text"/>
    <w:basedOn w:val="Normal"/>
    <w:link w:val="CommentTextChar"/>
    <w:uiPriority w:val="99"/>
    <w:unhideWhenUsed/>
    <w:rsid w:val="004E63EE"/>
    <w:pPr>
      <w:spacing w:line="240" w:lineRule="auto"/>
    </w:pPr>
    <w:rPr>
      <w:sz w:val="20"/>
      <w:szCs w:val="20"/>
    </w:rPr>
  </w:style>
  <w:style w:type="character" w:customStyle="1" w:styleId="CommentTextChar">
    <w:name w:val="Comment Text Char"/>
    <w:basedOn w:val="DefaultParagraphFont"/>
    <w:link w:val="CommentText"/>
    <w:uiPriority w:val="99"/>
    <w:rsid w:val="004E63EE"/>
    <w:rPr>
      <w:sz w:val="20"/>
      <w:szCs w:val="20"/>
    </w:rPr>
  </w:style>
  <w:style w:type="paragraph" w:styleId="CommentSubject">
    <w:name w:val="annotation subject"/>
    <w:basedOn w:val="CommentText"/>
    <w:next w:val="CommentText"/>
    <w:link w:val="CommentSubjectChar"/>
    <w:uiPriority w:val="99"/>
    <w:semiHidden/>
    <w:unhideWhenUsed/>
    <w:rsid w:val="004E63EE"/>
    <w:rPr>
      <w:b/>
      <w:bCs/>
    </w:rPr>
  </w:style>
  <w:style w:type="character" w:customStyle="1" w:styleId="CommentSubjectChar">
    <w:name w:val="Comment Subject Char"/>
    <w:basedOn w:val="CommentTextChar"/>
    <w:link w:val="CommentSubject"/>
    <w:uiPriority w:val="99"/>
    <w:semiHidden/>
    <w:rsid w:val="004E63EE"/>
    <w:rPr>
      <w:b/>
      <w:bCs/>
      <w:sz w:val="20"/>
      <w:szCs w:val="20"/>
    </w:rPr>
  </w:style>
  <w:style w:type="paragraph" w:styleId="Revision">
    <w:name w:val="Revision"/>
    <w:hidden/>
    <w:uiPriority w:val="99"/>
    <w:semiHidden/>
    <w:rsid w:val="007765F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8289">
      <w:bodyDiv w:val="1"/>
      <w:marLeft w:val="0"/>
      <w:marRight w:val="0"/>
      <w:marTop w:val="0"/>
      <w:marBottom w:val="0"/>
      <w:divBdr>
        <w:top w:val="none" w:sz="0" w:space="0" w:color="auto"/>
        <w:left w:val="none" w:sz="0" w:space="0" w:color="auto"/>
        <w:bottom w:val="none" w:sz="0" w:space="0" w:color="auto"/>
        <w:right w:val="none" w:sz="0" w:space="0" w:color="auto"/>
      </w:divBdr>
    </w:div>
    <w:div w:id="203100870">
      <w:bodyDiv w:val="1"/>
      <w:marLeft w:val="0"/>
      <w:marRight w:val="0"/>
      <w:marTop w:val="0"/>
      <w:marBottom w:val="0"/>
      <w:divBdr>
        <w:top w:val="none" w:sz="0" w:space="0" w:color="auto"/>
        <w:left w:val="none" w:sz="0" w:space="0" w:color="auto"/>
        <w:bottom w:val="none" w:sz="0" w:space="0" w:color="auto"/>
        <w:right w:val="none" w:sz="0" w:space="0" w:color="auto"/>
      </w:divBdr>
    </w:div>
    <w:div w:id="288555178">
      <w:bodyDiv w:val="1"/>
      <w:marLeft w:val="0"/>
      <w:marRight w:val="0"/>
      <w:marTop w:val="0"/>
      <w:marBottom w:val="0"/>
      <w:divBdr>
        <w:top w:val="none" w:sz="0" w:space="0" w:color="auto"/>
        <w:left w:val="none" w:sz="0" w:space="0" w:color="auto"/>
        <w:bottom w:val="none" w:sz="0" w:space="0" w:color="auto"/>
        <w:right w:val="none" w:sz="0" w:space="0" w:color="auto"/>
      </w:divBdr>
    </w:div>
    <w:div w:id="453794410">
      <w:bodyDiv w:val="1"/>
      <w:marLeft w:val="0"/>
      <w:marRight w:val="0"/>
      <w:marTop w:val="0"/>
      <w:marBottom w:val="0"/>
      <w:divBdr>
        <w:top w:val="none" w:sz="0" w:space="0" w:color="auto"/>
        <w:left w:val="none" w:sz="0" w:space="0" w:color="auto"/>
        <w:bottom w:val="none" w:sz="0" w:space="0" w:color="auto"/>
        <w:right w:val="none" w:sz="0" w:space="0" w:color="auto"/>
      </w:divBdr>
    </w:div>
    <w:div w:id="1316884418">
      <w:bodyDiv w:val="1"/>
      <w:marLeft w:val="0"/>
      <w:marRight w:val="0"/>
      <w:marTop w:val="0"/>
      <w:marBottom w:val="0"/>
      <w:divBdr>
        <w:top w:val="none" w:sz="0" w:space="0" w:color="auto"/>
        <w:left w:val="none" w:sz="0" w:space="0" w:color="auto"/>
        <w:bottom w:val="none" w:sz="0" w:space="0" w:color="auto"/>
        <w:right w:val="none" w:sz="0" w:space="0" w:color="auto"/>
      </w:divBdr>
    </w:div>
    <w:div w:id="195385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B83C5-DD3E-44D6-8578-9A51CC96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3211</Words>
  <Characters>16091</Characters>
  <Application>Microsoft Office Word</Application>
  <DocSecurity>0</DocSecurity>
  <Lines>1005</Lines>
  <Paragraphs>772</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Sandbrook, Jo</dc:creator>
  <cp:keywords/>
  <dc:description/>
  <cp:lastModifiedBy>Podmore,Helen</cp:lastModifiedBy>
  <cp:revision>12</cp:revision>
  <cp:lastPrinted>2019-07-23T15:41:00Z</cp:lastPrinted>
  <dcterms:created xsi:type="dcterms:W3CDTF">2025-09-03T09:55:00Z</dcterms:created>
  <dcterms:modified xsi:type="dcterms:W3CDTF">2026-01-12T10:18:00Z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2017-05-31T00:00:00Z</vt:filetime>
  </property>
</Properties>
</file>