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6F57" w14:textId="77777777" w:rsidR="00E4018C" w:rsidRPr="00B4540F" w:rsidRDefault="00E4018C" w:rsidP="00E4018C">
      <w:pPr>
        <w:spacing w:after="0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</w:p>
    <w:p w14:paraId="437FE9A9" w14:textId="16C03057" w:rsidR="00E4018C" w:rsidRPr="00B4540F" w:rsidRDefault="00E4018C" w:rsidP="00A5007A">
      <w:pPr>
        <w:pStyle w:val="ListParagraph"/>
        <w:numPr>
          <w:ilvl w:val="0"/>
          <w:numId w:val="21"/>
        </w:numPr>
        <w:spacing w:before="100" w:beforeAutospacing="1" w:after="100" w:afterAutospacing="1" w:line="300" w:lineRule="atLeast"/>
        <w:ind w:left="426" w:hanging="426"/>
        <w:outlineLvl w:val="1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  <w:t>Introduction and Context</w:t>
      </w:r>
    </w:p>
    <w:p w14:paraId="774AF019" w14:textId="77777777" w:rsidR="00431E73" w:rsidRPr="00B4540F" w:rsidRDefault="00E4018C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Tamworth Community Safety Partnership (CSP) is required under the Police and Justice Act 2006 to base its planning on a robust evidence base relating to crime, disorder, anti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 xml:space="preserve">social behaviour (ASB) and wider determinants affecting community safety. </w:t>
      </w:r>
    </w:p>
    <w:p w14:paraId="233D530B" w14:textId="77777777" w:rsidR="0069559D" w:rsidRPr="00B4540F" w:rsidRDefault="0069559D" w:rsidP="0069559D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Tamworth Community Safety Partnership is a collection of statutory agencies working together to reduce crime and antisocial behaviour across the town.</w:t>
      </w:r>
    </w:p>
    <w:p w14:paraId="1DB095DA" w14:textId="77777777" w:rsidR="0069559D" w:rsidRPr="00B4540F" w:rsidRDefault="0069559D" w:rsidP="0069559D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 partnership goes further than this and includes a wide range of committed organisations, local charities, businesses, residents and community groups who work independently and together to make Tamworth a safer and stronger place.</w:t>
      </w:r>
    </w:p>
    <w:p w14:paraId="035A145E" w14:textId="327DC30D" w:rsidR="00FB6660" w:rsidRPr="00B4540F" w:rsidRDefault="00FB6660" w:rsidP="0069559D">
      <w:pPr>
        <w:spacing w:before="100" w:beforeAutospacing="1" w:after="100" w:afterAutospacing="1" w:line="300" w:lineRule="atLeast"/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>Vision – Working together to prevent crime and disorder in Tamworth</w:t>
      </w:r>
    </w:p>
    <w:p w14:paraId="748C4ADB" w14:textId="5EC111DD" w:rsidR="003F34BD" w:rsidRPr="00B4540F" w:rsidRDefault="003F34BD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 main role of the partnership is to actively lead on the development and delivery of strategic approaches to a range of priority crime and community safety issues</w:t>
      </w:r>
      <w:r w:rsidR="00993785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and publish a community safety plan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.</w:t>
      </w:r>
    </w:p>
    <w:p w14:paraId="1D33C98B" w14:textId="63740262" w:rsidR="00E4018C" w:rsidRPr="00B4540F" w:rsidRDefault="0078396A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 plan developed through the 2025 full community safety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strategic assessment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and 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must be reviewed annually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. A 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full assessment every three years; the last full review was in 2021/22, and the latest full Strategic Assessment (February 2026) forms the foundation of this 2026–2029 Delivery Plan. </w:t>
      </w:r>
    </w:p>
    <w:p w14:paraId="66C7A878" w14:textId="6C1E0D82" w:rsidR="00E4018C" w:rsidRPr="00B4540F" w:rsidRDefault="00E4018C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 2026 assessment highlights</w:t>
      </w:r>
      <w:r w:rsidR="002F5076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the following for Tamworth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:</w:t>
      </w:r>
    </w:p>
    <w:p w14:paraId="1496EEAB" w14:textId="73926000" w:rsidR="00E4018C" w:rsidRPr="00B4540F" w:rsidRDefault="00E4018C" w:rsidP="00A5007A">
      <w:pPr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Drug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related activity (41%), ASB (39%) and vehicle crime (27%) are the top public concerns</w:t>
      </w:r>
      <w:r w:rsidR="00B36503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of those respondents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. </w:t>
      </w:r>
    </w:p>
    <w:p w14:paraId="7D4EDF3F" w14:textId="77777777" w:rsidR="00E4018C" w:rsidRPr="00B4540F" w:rsidRDefault="00E4018C" w:rsidP="00E4018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Confidence in policing is lower in Tamworth (54%) than the Staffordshire average (64%), and only 29% of residents feel informed about local policing activity. </w:t>
      </w:r>
    </w:p>
    <w:p w14:paraId="55D77EE1" w14:textId="77777777" w:rsidR="00E4018C" w:rsidRPr="00B4540F" w:rsidRDefault="00E4018C" w:rsidP="00E4018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Young people express high concern about violence (60% in Tamworth), normalisation of knife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 xml:space="preserve">carrying (19%), and poor feelings of safety at night (only 32% feel safe). </w:t>
      </w:r>
    </w:p>
    <w:p w14:paraId="472B557B" w14:textId="77777777" w:rsidR="00E4018C" w:rsidRPr="00B4540F" w:rsidRDefault="00E4018C" w:rsidP="00E4018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Community cohesion remains fragile following previous disorder linked to asylum accommodation. </w:t>
      </w:r>
    </w:p>
    <w:p w14:paraId="647B1E0F" w14:textId="77777777" w:rsidR="00E4018C" w:rsidRPr="00B4540F" w:rsidRDefault="00E4018C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These issues sit alongside wider determinants such as lower earnings, pockets of deprivation, mental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 xml:space="preserve">health vulnerabilities, substance misuse, and the impacts of County Lines. </w:t>
      </w:r>
    </w:p>
    <w:p w14:paraId="623CFF23" w14:textId="03E97222" w:rsidR="00E4018C" w:rsidRPr="00A5007A" w:rsidRDefault="00E4018C" w:rsidP="00A5007A">
      <w:pPr>
        <w:pStyle w:val="ListParagraph"/>
        <w:numPr>
          <w:ilvl w:val="0"/>
          <w:numId w:val="21"/>
        </w:numPr>
        <w:spacing w:before="100" w:beforeAutospacing="1" w:after="100" w:afterAutospacing="1" w:line="300" w:lineRule="atLeast"/>
        <w:ind w:left="426" w:hanging="426"/>
        <w:outlineLvl w:val="1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A5007A"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  <w:t>Strategic Alignment</w:t>
      </w:r>
    </w:p>
    <w:p w14:paraId="5914CBD0" w14:textId="7B45AD8C" w:rsidR="00E4018C" w:rsidRPr="00B4540F" w:rsidRDefault="00E4018C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The </w:t>
      </w:r>
      <w:r w:rsidR="00B91DBB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Tamworth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Community Safety</w:t>
      </w:r>
      <w:r w:rsidR="00B91DBB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2026-2029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plan will align recommendation and findings with priorities identified through Staffordshire County Council Safer and Stronger Communities Strategic group to include :</w:t>
      </w:r>
    </w:p>
    <w:p w14:paraId="0DDBCC33" w14:textId="57F91243" w:rsidR="00E4018C" w:rsidRPr="00B4540F" w:rsidRDefault="00E4018C" w:rsidP="00E4018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lastRenderedPageBreak/>
        <w:t xml:space="preserve">Children &amp; Young People: Happy, Safe, and Belonging </w:t>
      </w:r>
    </w:p>
    <w:p w14:paraId="443567A4" w14:textId="093E6CAF" w:rsidR="00E4018C" w:rsidRPr="00B4540F" w:rsidRDefault="00E4018C" w:rsidP="00E4018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Women and Girls’ Safety</w:t>
      </w:r>
    </w:p>
    <w:p w14:paraId="4FD5D160" w14:textId="3ADC2EF8" w:rsidR="00E4018C" w:rsidRPr="00B4540F" w:rsidRDefault="00E4018C" w:rsidP="00E4018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Inclusion and Community Cohesion</w:t>
      </w:r>
    </w:p>
    <w:p w14:paraId="33CDF685" w14:textId="75780CDA" w:rsidR="00E4018C" w:rsidRPr="00B4540F" w:rsidRDefault="00E4018C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 Community Safety Plan also contributes to priorities within:</w:t>
      </w:r>
    </w:p>
    <w:p w14:paraId="7F771298" w14:textId="77777777" w:rsidR="00E4018C" w:rsidRPr="00B4540F" w:rsidRDefault="00E4018C" w:rsidP="00E4018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>Staffordshire Commissioner’s Police and Crime Plan 2024–2028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priorities, including:</w:t>
      </w:r>
    </w:p>
    <w:p w14:paraId="16115FF6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Quality of service and victim experience</w:t>
      </w:r>
    </w:p>
    <w:p w14:paraId="339B14E5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Prevention and early intervention</w:t>
      </w:r>
    </w:p>
    <w:p w14:paraId="5F7D5554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Safeguarding children and vulnerable adults</w:t>
      </w:r>
    </w:p>
    <w:p w14:paraId="663F63EF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Impactful partnership working</w:t>
      </w:r>
    </w:p>
    <w:p w14:paraId="28E9C1A9" w14:textId="34A723DB" w:rsidR="00E4018C" w:rsidRPr="00B4540F" w:rsidRDefault="00E4018C" w:rsidP="00E4018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>Tamworth Borough Council corporate priorities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:</w:t>
      </w:r>
    </w:p>
    <w:p w14:paraId="2AB73136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Community Wellbeing – Work with our partners to reduce crime and help our residents feel safe</w:t>
      </w:r>
    </w:p>
    <w:p w14:paraId="50E79CAA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Environment – Tackle fly-tipping, littering and environmental offences</w:t>
      </w:r>
    </w:p>
    <w:p w14:paraId="6071FA80" w14:textId="77777777" w:rsidR="00E4018C" w:rsidRPr="00B4540F" w:rsidRDefault="00E4018C" w:rsidP="00E4018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The </w:t>
      </w:r>
      <w:r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 xml:space="preserve">We Are Tamworth: Building Better Communities Strategy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priorities</w:t>
      </w:r>
      <w:r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>:</w:t>
      </w:r>
    </w:p>
    <w:p w14:paraId="0FA3EB0D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Pride in Tamworth</w:t>
      </w:r>
    </w:p>
    <w:p w14:paraId="1E7D1071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Partnerships for Building Better Communities</w:t>
      </w:r>
    </w:p>
    <w:p w14:paraId="3EEC73CD" w14:textId="77777777" w:rsidR="00E4018C" w:rsidRPr="00B4540F" w:rsidRDefault="00E4018C" w:rsidP="00E4018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Neighbourliness Connection and Belonging</w:t>
      </w:r>
    </w:p>
    <w:p w14:paraId="10235485" w14:textId="3C5E6145" w:rsidR="00E4018C" w:rsidRPr="00B4540F" w:rsidRDefault="00E4018C" w:rsidP="00E4018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Tamworth’s Better Together strategic partnership structures. </w:t>
      </w:r>
    </w:p>
    <w:p w14:paraId="366E2C03" w14:textId="2DCC3C7F" w:rsidR="00E4018C" w:rsidRPr="00A5007A" w:rsidRDefault="00E4018C" w:rsidP="00A5007A">
      <w:pPr>
        <w:pStyle w:val="ListParagraph"/>
        <w:numPr>
          <w:ilvl w:val="0"/>
          <w:numId w:val="21"/>
        </w:numPr>
        <w:spacing w:before="100" w:beforeAutospacing="1" w:after="100" w:afterAutospacing="1" w:line="300" w:lineRule="atLeast"/>
        <w:ind w:left="284"/>
        <w:outlineLvl w:val="1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A5007A"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  <w:t>Local Needs and Evidence – Summary of Key Findings</w:t>
      </w:r>
    </w:p>
    <w:p w14:paraId="3B9B43AF" w14:textId="0F39AC2E" w:rsidR="00E4018C" w:rsidRPr="00B4540F" w:rsidRDefault="00E4018C" w:rsidP="00A5007A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Crime and ASB Trends</w:t>
      </w:r>
    </w:p>
    <w:p w14:paraId="4E806D2F" w14:textId="77777777" w:rsidR="00E4018C" w:rsidRPr="00B4540F" w:rsidRDefault="00E4018C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The Strategic Assessment identifies that Tamworth has the third highest overall crime rate in the force area.  </w:t>
      </w:r>
    </w:p>
    <w:p w14:paraId="72E0BEBD" w14:textId="77777777" w:rsidR="00B36503" w:rsidRDefault="00E4018C" w:rsidP="00B36503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With an overall crime rate of 72.7 per 1,000 of population, crime rates in Tamworth are lower than national</w:t>
      </w:r>
      <w:r w:rsidR="00B36503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and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regional levels.  </w:t>
      </w:r>
    </w:p>
    <w:p w14:paraId="2E7BAA0E" w14:textId="003B02A2" w:rsidR="00E4018C" w:rsidRPr="00B36503" w:rsidRDefault="00E4018C" w:rsidP="00B36503">
      <w:pPr>
        <w:pStyle w:val="ListParagraph"/>
        <w:numPr>
          <w:ilvl w:val="0"/>
          <w:numId w:val="23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36503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Whilst ASB continues to fall in Tamworth, perception of  ASB hotspots linked to parks, alleyways and evening economy areas, especially the town centre is high.</w:t>
      </w:r>
    </w:p>
    <w:p w14:paraId="5937B72C" w14:textId="77777777" w:rsidR="00E4018C" w:rsidRPr="00B4540F" w:rsidRDefault="00E4018C" w:rsidP="00E4018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Drug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related activity and County Lines exploitation remains as significant drivers of local fear of crime and community tension.</w:t>
      </w:r>
    </w:p>
    <w:p w14:paraId="497AF5E4" w14:textId="77777777" w:rsidR="00E4018C" w:rsidRPr="00B4540F" w:rsidRDefault="00E4018C" w:rsidP="00E4018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Youth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related vulnerability, including knife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carrying perceptions and bullying</w:t>
      </w:r>
    </w:p>
    <w:p w14:paraId="0D37FCAE" w14:textId="328F2499" w:rsidR="00E4018C" w:rsidRPr="00B4540F" w:rsidRDefault="00E4018C" w:rsidP="00E4018C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Community Perceptions</w:t>
      </w:r>
    </w:p>
    <w:p w14:paraId="37E55250" w14:textId="77777777" w:rsidR="00E4018C" w:rsidRPr="00B4540F" w:rsidRDefault="00E4018C" w:rsidP="00E4018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Low feelings of safety after dark among adults and young people.</w:t>
      </w:r>
    </w:p>
    <w:p w14:paraId="73939C41" w14:textId="3F6605B5" w:rsidR="00E4018C" w:rsidRPr="00B4540F" w:rsidRDefault="00E4018C" w:rsidP="00E4018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24% of residents report </w:t>
      </w:r>
      <w:r w:rsidRPr="00B4540F">
        <w:rPr>
          <w:rFonts w:ascii="Arial" w:eastAsia="Times New Roman" w:hAnsi="Arial" w:cs="Segoe UI"/>
          <w:i/>
          <w:iCs/>
          <w:kern w:val="0"/>
          <w:sz w:val="21"/>
          <w:szCs w:val="21"/>
          <w:lang w:eastAsia="en-GB"/>
          <w14:ligatures w14:val="none"/>
        </w:rPr>
        <w:t>feeling vulnerable or unsafe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in everyday life. </w:t>
      </w:r>
    </w:p>
    <w:p w14:paraId="00DE579D" w14:textId="77777777" w:rsidR="00E4018C" w:rsidRPr="00B4540F" w:rsidRDefault="00E4018C" w:rsidP="00E4018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Highest fear areas include parks, wooded areas and poorly lit routes.</w:t>
      </w:r>
    </w:p>
    <w:p w14:paraId="6CD3C805" w14:textId="77777777" w:rsidR="00E4018C" w:rsidRPr="00B4540F" w:rsidRDefault="00E4018C" w:rsidP="00E4018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Perception of ASB higher than the rest of Staffordshire despite downward trajectory</w:t>
      </w:r>
    </w:p>
    <w:p w14:paraId="13AD6B8B" w14:textId="001F6C9F" w:rsidR="00E4018C" w:rsidRPr="00B4540F" w:rsidRDefault="00E4018C" w:rsidP="00E4018C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lastRenderedPageBreak/>
        <w:t>Community Cohesion</w:t>
      </w:r>
    </w:p>
    <w:p w14:paraId="7F037EF2" w14:textId="77777777" w:rsidR="00E4018C" w:rsidRPr="00B4540F" w:rsidRDefault="00E4018C" w:rsidP="00E4018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 2024 disorder has influenced perceptions and trust between communities.</w:t>
      </w:r>
    </w:p>
    <w:p w14:paraId="442A06BF" w14:textId="77777777" w:rsidR="00E4018C" w:rsidRPr="00B4540F" w:rsidRDefault="00E4018C" w:rsidP="00E4018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Need for stronger myth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busting, positive communication, and proactive cohesion work.</w:t>
      </w:r>
    </w:p>
    <w:p w14:paraId="1B51988B" w14:textId="387BCACA" w:rsidR="00E4018C" w:rsidRPr="00B4540F" w:rsidRDefault="00E4018C" w:rsidP="00E4018C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Vulnerability and Exploitation</w:t>
      </w:r>
    </w:p>
    <w:p w14:paraId="2455C718" w14:textId="77777777" w:rsidR="00E4018C" w:rsidRPr="00B4540F" w:rsidRDefault="00E4018C" w:rsidP="00E4018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Strong links between deprivation indicators (earnings, unemployment, attainment) and vulnerability to criminal exploitation.</w:t>
      </w:r>
    </w:p>
    <w:p w14:paraId="55E4977C" w14:textId="77777777" w:rsidR="000871E3" w:rsidRPr="00B4540F" w:rsidRDefault="00E4018C" w:rsidP="00E4018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Presence of organised crime groups and County Lines activity. </w:t>
      </w:r>
    </w:p>
    <w:p w14:paraId="09C398D9" w14:textId="213EAA8D" w:rsidR="00E4018C" w:rsidRPr="00B4540F" w:rsidRDefault="000871E3" w:rsidP="00E4018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Strong links </w:t>
      </w:r>
      <w:r w:rsidR="00BA3F2B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between alcohol and substance misuse and vulnerability to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criminal exploitation </w:t>
      </w:r>
      <w:hyperlink r:id="rId8" w:history="1"/>
    </w:p>
    <w:p w14:paraId="2FCB67FE" w14:textId="5096BCF1" w:rsidR="00E4018C" w:rsidRPr="00127DD7" w:rsidRDefault="00E4018C" w:rsidP="00127DD7">
      <w:pPr>
        <w:pStyle w:val="ListParagraph"/>
        <w:numPr>
          <w:ilvl w:val="0"/>
          <w:numId w:val="21"/>
        </w:numPr>
        <w:spacing w:before="100" w:beforeAutospacing="1" w:after="100" w:afterAutospacing="1" w:line="300" w:lineRule="atLeast"/>
        <w:ind w:left="284"/>
        <w:outlineLvl w:val="1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127DD7"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  <w:t>CSP Priorities for 2026–2029</w:t>
      </w:r>
    </w:p>
    <w:p w14:paraId="296146BA" w14:textId="77777777" w:rsidR="00E4018C" w:rsidRPr="00B4540F" w:rsidRDefault="00E4018C" w:rsidP="00E4018C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Priority 1: Children &amp; Young People – Happy, Safe &amp; Belonging</w:t>
      </w:r>
    </w:p>
    <w:p w14:paraId="13E3240A" w14:textId="77777777" w:rsidR="00E4018C" w:rsidRPr="00B4540F" w:rsidRDefault="00E4018C" w:rsidP="00E4018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Increase safety in public spaces for children and young people.</w:t>
      </w:r>
    </w:p>
    <w:p w14:paraId="0BEA5EA4" w14:textId="77777777" w:rsidR="00E4018C" w:rsidRPr="00B4540F" w:rsidRDefault="00E4018C" w:rsidP="00E4018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Reduce youth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related violence and fear of violence amongst young people.</w:t>
      </w:r>
    </w:p>
    <w:p w14:paraId="393D663C" w14:textId="77777777" w:rsidR="00E4018C" w:rsidRPr="00B4540F" w:rsidRDefault="00E4018C" w:rsidP="00E4018C">
      <w:pPr>
        <w:numPr>
          <w:ilvl w:val="0"/>
          <w:numId w:val="7"/>
        </w:num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Strengthen belonging, participation and positive opportunities. </w:t>
      </w:r>
    </w:p>
    <w:p w14:paraId="0387EF88" w14:textId="77777777" w:rsidR="00E4018C" w:rsidRPr="00B4540F" w:rsidRDefault="00E4018C" w:rsidP="00E4018C">
      <w:pPr>
        <w:numPr>
          <w:ilvl w:val="0"/>
          <w:numId w:val="7"/>
        </w:num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Monitor ASB hotspot areas and address concern</w:t>
      </w:r>
    </w:p>
    <w:p w14:paraId="35DF24F4" w14:textId="357F82D1" w:rsidR="00E4018C" w:rsidRPr="00B4540F" w:rsidRDefault="00800E2C" w:rsidP="00E4018C">
      <w:pPr>
        <w:numPr>
          <w:ilvl w:val="0"/>
          <w:numId w:val="7"/>
        </w:num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Strengthen link</w:t>
      </w:r>
      <w:r w:rsidR="00D7224E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to Prevent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related referrals and understanding</w:t>
      </w:r>
    </w:p>
    <w:p w14:paraId="10FCDED2" w14:textId="77777777" w:rsidR="00E4018C" w:rsidRPr="00B4540F" w:rsidRDefault="00E4018C" w:rsidP="00E4018C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Priority 2: Women and Girls’ Safety</w:t>
      </w:r>
    </w:p>
    <w:p w14:paraId="476DCC8F" w14:textId="0EBCADCD" w:rsidR="007D5E30" w:rsidRPr="00B4540F" w:rsidRDefault="00E4018C" w:rsidP="003A14D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Improve safety in both public and private spaces.</w:t>
      </w:r>
    </w:p>
    <w:p w14:paraId="2FEE6A8D" w14:textId="77777777" w:rsidR="00E4018C" w:rsidRPr="00B4540F" w:rsidRDefault="00E4018C" w:rsidP="00E4018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Strengthen the domestic abuse response (including stalking and harassment).</w:t>
      </w:r>
    </w:p>
    <w:p w14:paraId="687A6A7A" w14:textId="2773AFF1" w:rsidR="00E4018C" w:rsidRPr="00B4540F" w:rsidRDefault="00757198" w:rsidP="00E4018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Address issues of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areas of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safety 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concern</w:t>
      </w:r>
      <w:r w:rsidR="00800E2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including town centre related issues</w:t>
      </w:r>
    </w:p>
    <w:p w14:paraId="447B15E6" w14:textId="2F0332E5" w:rsidR="00130541" w:rsidRPr="00B4540F" w:rsidRDefault="00130541" w:rsidP="00E4018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Improve links with PABCIS (P</w:t>
      </w:r>
      <w:r w:rsidR="00C43652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artners Against Business Crime in Staffordshire)</w:t>
      </w:r>
    </w:p>
    <w:p w14:paraId="3B53C08F" w14:textId="77777777" w:rsidR="00E4018C" w:rsidRPr="00B4540F" w:rsidRDefault="00E4018C" w:rsidP="00E4018C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Priority 3: Inclusion &amp; Community Cohesion</w:t>
      </w:r>
    </w:p>
    <w:p w14:paraId="170EF98E" w14:textId="77777777" w:rsidR="00E4018C" w:rsidRPr="00B4540F" w:rsidRDefault="00E4018C" w:rsidP="00E4018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Address drivers of community tension and misinformation.</w:t>
      </w:r>
    </w:p>
    <w:p w14:paraId="34887AA1" w14:textId="77777777" w:rsidR="00E4018C" w:rsidRPr="00B4540F" w:rsidRDefault="00E4018C" w:rsidP="00E4018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Improve connection, trust and belonging across communities.</w:t>
      </w:r>
    </w:p>
    <w:p w14:paraId="72D5353F" w14:textId="77777777" w:rsidR="00E4018C" w:rsidRPr="00B4540F" w:rsidRDefault="00E4018C" w:rsidP="00E4018C">
      <w:pPr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Strengthen resilience through positive events and engagement. </w:t>
      </w:r>
    </w:p>
    <w:p w14:paraId="7868AC04" w14:textId="77777777" w:rsidR="00E4018C" w:rsidRPr="00B4540F" w:rsidRDefault="00E4018C" w:rsidP="00E4018C">
      <w:pPr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Strengthen links to the We Are Tamworth strategy and delivery plan</w:t>
      </w:r>
    </w:p>
    <w:p w14:paraId="4767B96D" w14:textId="29F4DA1E" w:rsidR="00042763" w:rsidRPr="00B4540F" w:rsidRDefault="00907542" w:rsidP="00E4018C">
      <w:pPr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Reduction in fear and perception crime and ASB to increase trust in statutory agencies</w:t>
      </w:r>
    </w:p>
    <w:p w14:paraId="629C18A7" w14:textId="61112618" w:rsidR="00E4018C" w:rsidRPr="00B4540F" w:rsidRDefault="00E4018C" w:rsidP="00E4018C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 xml:space="preserve">Priority 4: </w:t>
      </w:r>
      <w:r w:rsidR="002C0467"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Local</w:t>
      </w:r>
      <w:r w:rsidR="007A3A0F"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 xml:space="preserve">ly identified - </w:t>
      </w:r>
      <w:r w:rsidRPr="00B4540F">
        <w:rPr>
          <w:rFonts w:ascii="Arial" w:eastAsia="Times New Roman" w:hAnsi="Arial" w:cs="Segoe UI"/>
          <w:b/>
          <w:bCs/>
          <w:kern w:val="0"/>
          <w:sz w:val="27"/>
          <w:szCs w:val="27"/>
          <w:lang w:eastAsia="en-GB"/>
          <w14:ligatures w14:val="none"/>
        </w:rPr>
        <w:t>Vulnerability, Substance Misuse &amp; Criminal Exploitation</w:t>
      </w:r>
    </w:p>
    <w:p w14:paraId="196A9A9C" w14:textId="77777777" w:rsidR="00E4018C" w:rsidRPr="00B4540F" w:rsidRDefault="00E4018C" w:rsidP="00E4018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Reduce risk of exploitation for adults and young people.</w:t>
      </w:r>
    </w:p>
    <w:p w14:paraId="29BA0147" w14:textId="77777777" w:rsidR="00E4018C" w:rsidRPr="00B4540F" w:rsidRDefault="00E4018C" w:rsidP="00E4018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Strengthen multi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agency safeguarding approaches.</w:t>
      </w:r>
    </w:p>
    <w:p w14:paraId="5FCFD9E2" w14:textId="247E6187" w:rsidR="00E4018C" w:rsidRPr="00B4540F" w:rsidRDefault="00D81021" w:rsidP="002E4AC9">
      <w:pPr>
        <w:numPr>
          <w:ilvl w:val="0"/>
          <w:numId w:val="10"/>
        </w:numPr>
        <w:spacing w:before="100" w:beforeAutospacing="1" w:after="100" w:afterAutospacing="1" w:line="300" w:lineRule="atLeast"/>
        <w:outlineLvl w:val="1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Work</w:t>
      </w:r>
      <w:r w:rsidR="00361708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with partners to i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mprove support for people with mental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health and substance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use issues.</w:t>
      </w:r>
    </w:p>
    <w:p w14:paraId="1FB10464" w14:textId="58AD3B4C" w:rsidR="007A3A0F" w:rsidRPr="00B4540F" w:rsidRDefault="00FF2F94" w:rsidP="002E4AC9">
      <w:pPr>
        <w:numPr>
          <w:ilvl w:val="0"/>
          <w:numId w:val="10"/>
        </w:numPr>
        <w:spacing w:before="100" w:beforeAutospacing="1" w:after="100" w:afterAutospacing="1" w:line="300" w:lineRule="atLeast"/>
        <w:outlineLvl w:val="1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lastRenderedPageBreak/>
        <w:t>Strengthen approaches</w:t>
      </w:r>
      <w:r w:rsidR="007A3A0F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to identify root causes of </w:t>
      </w:r>
      <w:r w:rsidR="00C93AE3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inquisitive crime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(including </w:t>
      </w:r>
      <w:r w:rsidR="00C93AE3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shoplifting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)</w:t>
      </w:r>
      <w:r w:rsidR="007E7A1B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and deal robustly</w:t>
      </w:r>
      <w:r w:rsidR="002671BF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18CD3695" w14:textId="77777777" w:rsidR="00F73077" w:rsidRPr="00B4540F" w:rsidRDefault="00F73077" w:rsidP="00F73077">
      <w:pPr>
        <w:pStyle w:val="Default"/>
        <w:rPr>
          <w:rFonts w:cs="Segoe UI"/>
          <w:sz w:val="21"/>
          <w:szCs w:val="21"/>
        </w:rPr>
      </w:pPr>
      <w:r w:rsidRPr="00B4540F">
        <w:rPr>
          <w:rFonts w:cs="Segoe UI"/>
          <w:b/>
          <w:bCs/>
          <w:sz w:val="21"/>
          <w:szCs w:val="21"/>
        </w:rPr>
        <w:t>The Partnership will take a strategic approach to ensuring that our crime reduction and community safety work supports our priorities</w:t>
      </w:r>
      <w:r w:rsidRPr="00B4540F">
        <w:rPr>
          <w:rFonts w:cs="Segoe UI"/>
          <w:sz w:val="21"/>
          <w:szCs w:val="21"/>
        </w:rPr>
        <w:t xml:space="preserve">. </w:t>
      </w:r>
    </w:p>
    <w:p w14:paraId="00034FC8" w14:textId="77777777" w:rsidR="00F8502E" w:rsidRPr="00B4540F" w:rsidRDefault="00F8502E" w:rsidP="00F73077">
      <w:pPr>
        <w:pStyle w:val="Default"/>
        <w:rPr>
          <w:sz w:val="28"/>
          <w:szCs w:val="28"/>
        </w:rPr>
      </w:pPr>
    </w:p>
    <w:p w14:paraId="13B3B4F8" w14:textId="0CCF6DD0" w:rsidR="00F73077" w:rsidRPr="00B4540F" w:rsidRDefault="00F73077" w:rsidP="00F73077">
      <w:pPr>
        <w:pStyle w:val="Default"/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We will </w:t>
      </w:r>
      <w:r w:rsidR="00B91DBB" w:rsidRPr="00B4540F">
        <w:rPr>
          <w:rFonts w:cs="Segoe UI"/>
          <w:sz w:val="21"/>
          <w:szCs w:val="21"/>
        </w:rPr>
        <w:t xml:space="preserve">also </w:t>
      </w:r>
      <w:r w:rsidRPr="00B4540F">
        <w:rPr>
          <w:rFonts w:cs="Segoe UI"/>
          <w:sz w:val="21"/>
          <w:szCs w:val="21"/>
        </w:rPr>
        <w:t xml:space="preserve">connect our approach with </w:t>
      </w:r>
      <w:r w:rsidR="0003480C" w:rsidRPr="00B4540F">
        <w:rPr>
          <w:rFonts w:cs="Segoe UI"/>
          <w:sz w:val="21"/>
          <w:szCs w:val="21"/>
        </w:rPr>
        <w:t>response to emerging issues</w:t>
      </w:r>
      <w:r w:rsidR="00D1401D" w:rsidRPr="00B4540F">
        <w:rPr>
          <w:rFonts w:cs="Segoe UI"/>
          <w:sz w:val="21"/>
          <w:szCs w:val="21"/>
        </w:rPr>
        <w:t xml:space="preserve">, identified hotspots </w:t>
      </w:r>
      <w:r w:rsidR="0003480C" w:rsidRPr="00B4540F">
        <w:rPr>
          <w:rFonts w:cs="Segoe UI"/>
          <w:sz w:val="21"/>
          <w:szCs w:val="21"/>
        </w:rPr>
        <w:t xml:space="preserve">and </w:t>
      </w:r>
      <w:r w:rsidRPr="00B4540F">
        <w:rPr>
          <w:rFonts w:cs="Segoe UI"/>
          <w:sz w:val="21"/>
          <w:szCs w:val="21"/>
        </w:rPr>
        <w:t xml:space="preserve">other areas of work to tackle the causes of crime and the factors which enable crime to flourish. </w:t>
      </w:r>
    </w:p>
    <w:p w14:paraId="2F20613B" w14:textId="77777777" w:rsidR="00B91DBB" w:rsidRPr="00B4540F" w:rsidRDefault="00B91DBB" w:rsidP="00F73077">
      <w:pPr>
        <w:pStyle w:val="Default"/>
        <w:rPr>
          <w:rFonts w:cs="Segoe UI"/>
          <w:sz w:val="21"/>
          <w:szCs w:val="21"/>
        </w:rPr>
      </w:pPr>
    </w:p>
    <w:p w14:paraId="70324277" w14:textId="7EFF9C69" w:rsidR="00F73077" w:rsidRPr="00B4540F" w:rsidRDefault="00F73077" w:rsidP="00F73077">
      <w:pPr>
        <w:pStyle w:val="Default"/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This includes: </w:t>
      </w:r>
    </w:p>
    <w:p w14:paraId="532CCE28" w14:textId="06DF3B12" w:rsidR="00F73077" w:rsidRPr="00B4540F" w:rsidRDefault="00F73077" w:rsidP="00B91DBB">
      <w:pPr>
        <w:pStyle w:val="Default"/>
        <w:numPr>
          <w:ilvl w:val="0"/>
          <w:numId w:val="19"/>
        </w:numPr>
        <w:spacing w:after="93"/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Prevention of crime wherever possible </w:t>
      </w:r>
    </w:p>
    <w:p w14:paraId="78EDC957" w14:textId="58DB245E" w:rsidR="00F73077" w:rsidRPr="00B4540F" w:rsidRDefault="00F73077" w:rsidP="00B91DBB">
      <w:pPr>
        <w:pStyle w:val="Default"/>
        <w:numPr>
          <w:ilvl w:val="0"/>
          <w:numId w:val="19"/>
        </w:numPr>
        <w:spacing w:after="93"/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Early intervention and supporting those most vulnerable </w:t>
      </w:r>
    </w:p>
    <w:p w14:paraId="555215A0" w14:textId="6A0F2182" w:rsidR="00F73077" w:rsidRPr="00B4540F" w:rsidRDefault="00F73077" w:rsidP="00B91DBB">
      <w:pPr>
        <w:pStyle w:val="Default"/>
        <w:numPr>
          <w:ilvl w:val="0"/>
          <w:numId w:val="19"/>
        </w:numPr>
        <w:spacing w:after="93"/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Targeting prolific offenders </w:t>
      </w:r>
    </w:p>
    <w:p w14:paraId="49148141" w14:textId="61855FA0" w:rsidR="00F73077" w:rsidRPr="00B4540F" w:rsidRDefault="00F73077" w:rsidP="00B91DBB">
      <w:pPr>
        <w:pStyle w:val="Default"/>
        <w:numPr>
          <w:ilvl w:val="0"/>
          <w:numId w:val="19"/>
        </w:numPr>
        <w:spacing w:after="93"/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Targeting resources to hotspot areas </w:t>
      </w:r>
    </w:p>
    <w:p w14:paraId="32AF6432" w14:textId="54B27070" w:rsidR="00F73077" w:rsidRPr="00B4540F" w:rsidRDefault="00F73077" w:rsidP="00B91DBB">
      <w:pPr>
        <w:pStyle w:val="Default"/>
        <w:numPr>
          <w:ilvl w:val="0"/>
          <w:numId w:val="19"/>
        </w:numPr>
        <w:spacing w:after="93"/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Supporting victims </w:t>
      </w:r>
    </w:p>
    <w:p w14:paraId="0DA393E1" w14:textId="5C90676E" w:rsidR="00F73077" w:rsidRPr="00B4540F" w:rsidRDefault="00F73077" w:rsidP="00B91DBB">
      <w:pPr>
        <w:pStyle w:val="Default"/>
        <w:numPr>
          <w:ilvl w:val="0"/>
          <w:numId w:val="19"/>
        </w:numPr>
        <w:rPr>
          <w:rFonts w:cs="Segoe UI"/>
          <w:sz w:val="21"/>
          <w:szCs w:val="21"/>
        </w:rPr>
      </w:pPr>
      <w:r w:rsidRPr="00B4540F">
        <w:rPr>
          <w:rFonts w:cs="Segoe UI"/>
          <w:sz w:val="21"/>
          <w:szCs w:val="21"/>
        </w:rPr>
        <w:t xml:space="preserve">Increasing public confidence and perception </w:t>
      </w:r>
    </w:p>
    <w:p w14:paraId="6A668789" w14:textId="41DB57B2" w:rsidR="005F48E5" w:rsidRPr="00127DD7" w:rsidRDefault="00E4018C" w:rsidP="00127DD7">
      <w:pPr>
        <w:pStyle w:val="ListParagraph"/>
        <w:numPr>
          <w:ilvl w:val="0"/>
          <w:numId w:val="21"/>
        </w:numPr>
        <w:spacing w:before="100" w:beforeAutospacing="1" w:after="100" w:afterAutospacing="1" w:line="300" w:lineRule="atLeast"/>
        <w:ind w:left="426"/>
        <w:outlineLvl w:val="1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127DD7"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  <w:t>Delivery Approach</w:t>
      </w:r>
    </w:p>
    <w:p w14:paraId="53457FB4" w14:textId="4572D2F9" w:rsidR="005F48E5" w:rsidRPr="00B4540F" w:rsidRDefault="005F48E5" w:rsidP="00A758BE">
      <w:pPr>
        <w:numPr>
          <w:ilvl w:val="0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Production of </w:t>
      </w:r>
      <w:r w:rsidR="001E4389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a robust </w:t>
      </w:r>
      <w:r w:rsidR="00E45FA5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partnership workplan linked to priorities with actions, identified leads and KPIs </w:t>
      </w:r>
      <w:r w:rsidR="00E45FA5"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>(</w:t>
      </w:r>
      <w:r w:rsidR="001E4389"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>under production</w:t>
      </w:r>
      <w:r w:rsidR="00E45FA5" w:rsidRPr="00B4540F">
        <w:rPr>
          <w:rFonts w:ascii="Arial" w:eastAsia="Times New Roman" w:hAnsi="Arial" w:cs="Segoe UI"/>
          <w:b/>
          <w:bCs/>
          <w:kern w:val="0"/>
          <w:sz w:val="21"/>
          <w:szCs w:val="21"/>
          <w:lang w:eastAsia="en-GB"/>
          <w14:ligatures w14:val="none"/>
        </w:rPr>
        <w:t>)</w:t>
      </w:r>
    </w:p>
    <w:p w14:paraId="0F489660" w14:textId="4ADC757D" w:rsidR="00A758BE" w:rsidRPr="00B4540F" w:rsidRDefault="00A758BE" w:rsidP="00A758BE">
      <w:pPr>
        <w:numPr>
          <w:ilvl w:val="0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Appropriate</w:t>
      </w:r>
      <w:r w:rsidR="007902F8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and proportionate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enforcement activity and </w:t>
      </w:r>
      <w:r w:rsidR="00FB2A91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multi-agency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partnerships</w:t>
      </w:r>
      <w:r w:rsidR="000223B1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in Tamworth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with a </w:t>
      </w:r>
      <w:r w:rsidR="00FB2A91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problem-solving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approach (business as usual):</w:t>
      </w:r>
    </w:p>
    <w:p w14:paraId="6EBDA5BB" w14:textId="77777777" w:rsidR="00A758BE" w:rsidRPr="00B4540F" w:rsidRDefault="00A758BE" w:rsidP="00A758BE">
      <w:pPr>
        <w:numPr>
          <w:ilvl w:val="1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ASB Coordination Meetings</w:t>
      </w:r>
    </w:p>
    <w:p w14:paraId="7C8BF45C" w14:textId="77777777" w:rsidR="00A758BE" w:rsidRPr="00B4540F" w:rsidRDefault="00A758BE" w:rsidP="00A758BE">
      <w:pPr>
        <w:numPr>
          <w:ilvl w:val="1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Tamworth Vulnerability Partnership</w:t>
      </w:r>
    </w:p>
    <w:p w14:paraId="202A7053" w14:textId="77777777" w:rsidR="00A758BE" w:rsidRPr="00B4540F" w:rsidRDefault="00A758BE" w:rsidP="00A758BE">
      <w:pPr>
        <w:numPr>
          <w:ilvl w:val="1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MARAC meetings</w:t>
      </w:r>
    </w:p>
    <w:p w14:paraId="1723E038" w14:textId="77777777" w:rsidR="00A758BE" w:rsidRPr="00B4540F" w:rsidRDefault="00A758BE" w:rsidP="00A758BE">
      <w:pPr>
        <w:numPr>
          <w:ilvl w:val="1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Police problem solving meetings</w:t>
      </w:r>
    </w:p>
    <w:p w14:paraId="3DC6B056" w14:textId="77777777" w:rsidR="00961A73" w:rsidRPr="00B4540F" w:rsidRDefault="001370DC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PABCIS (Partners Against Crimes in Staffordshire)</w:t>
      </w:r>
      <w:r w:rsidR="00961A73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69E88FC3" w14:textId="2B783645" w:rsidR="00961A73" w:rsidRPr="00B4540F" w:rsidRDefault="00961A73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Tamworth Responsible Bodies Group</w:t>
      </w:r>
    </w:p>
    <w:p w14:paraId="134505B5" w14:textId="78CD0CFD" w:rsidR="00FA225A" w:rsidRPr="00B4540F" w:rsidRDefault="00FA225A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Tamworth Local Policing Team Leads</w:t>
      </w:r>
    </w:p>
    <w:p w14:paraId="7E8EAD29" w14:textId="4A32CBA5" w:rsidR="00E4018C" w:rsidRPr="00B4540F" w:rsidRDefault="00E4018C" w:rsidP="00E4018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Multi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 xml:space="preserve">agency delivery </w:t>
      </w:r>
      <w:r w:rsidR="00A758BE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and oversight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through existing Better Together subgroups:</w:t>
      </w:r>
    </w:p>
    <w:p w14:paraId="4295EEBD" w14:textId="77777777" w:rsidR="00E4018C" w:rsidRPr="00B4540F" w:rsidRDefault="00E4018C" w:rsidP="00E4018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Community Safety Partnership</w:t>
      </w:r>
    </w:p>
    <w:p w14:paraId="0CF4916B" w14:textId="77777777" w:rsidR="00E4018C" w:rsidRPr="00B4540F" w:rsidRDefault="00E4018C" w:rsidP="00E4018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Health and Wellbeing</w:t>
      </w:r>
    </w:p>
    <w:p w14:paraId="1D7B77A9" w14:textId="77777777" w:rsidR="00E4018C" w:rsidRPr="00B4540F" w:rsidRDefault="00E4018C" w:rsidP="00E4018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Nature and Environment</w:t>
      </w:r>
    </w:p>
    <w:p w14:paraId="24AA544E" w14:textId="77777777" w:rsidR="00E4018C" w:rsidRPr="00B4540F" w:rsidRDefault="00E4018C" w:rsidP="00E4018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Prosperity in Place</w:t>
      </w:r>
    </w:p>
    <w:p w14:paraId="3570F9DF" w14:textId="77777777" w:rsidR="00E4018C" w:rsidRPr="00B4540F" w:rsidRDefault="00E4018C" w:rsidP="00E4018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Families Improvement Board</w:t>
      </w:r>
    </w:p>
    <w:p w14:paraId="4A2EA911" w14:textId="77777777" w:rsidR="00E4018C" w:rsidRPr="00B4540F" w:rsidRDefault="00E4018C" w:rsidP="00E4018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Enhanced data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sharing, neighbourhood problem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solving and co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noBreakHyphen/>
        <w:t>production with residents.</w:t>
      </w:r>
    </w:p>
    <w:p w14:paraId="390A89F3" w14:textId="13C50AF0" w:rsidR="005371D7" w:rsidRPr="00B4540F" w:rsidRDefault="001956CD" w:rsidP="001956CD">
      <w:pPr>
        <w:pStyle w:val="ListParagraph"/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Cross county multi-agency partnership working through</w:t>
      </w:r>
      <w:r w:rsidR="00961A73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relevant community safety strategies and meetings</w:t>
      </w:r>
      <w:r w:rsidR="00645D98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(not exclusive to)</w:t>
      </w:r>
      <w:r w:rsidR="00961A73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:</w:t>
      </w:r>
    </w:p>
    <w:p w14:paraId="654F4569" w14:textId="77777777" w:rsidR="00961A73" w:rsidRPr="00B4540F" w:rsidRDefault="00961A73" w:rsidP="00961A73">
      <w:pPr>
        <w:numPr>
          <w:ilvl w:val="1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Staffordshire Safer Stronger Communities Strategy Group</w:t>
      </w:r>
    </w:p>
    <w:p w14:paraId="2E04182E" w14:textId="34AB5644" w:rsidR="00961A73" w:rsidRPr="00B4540F" w:rsidRDefault="00961A73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Staffordshire Police and Crime Commissioner Community Safety Strategic Forum</w:t>
      </w:r>
      <w:r w:rsidR="004A6241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and associated meetings</w:t>
      </w:r>
    </w:p>
    <w:p w14:paraId="16DAEA61" w14:textId="67375DA7" w:rsidR="00526333" w:rsidRPr="00B4540F" w:rsidRDefault="00526333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Staffordshire Domestic Abuse Board</w:t>
      </w:r>
    </w:p>
    <w:p w14:paraId="65E19F46" w14:textId="7FB46893" w:rsidR="00526333" w:rsidRPr="00B4540F" w:rsidRDefault="00526333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Staffordshire Safeguarding partnership</w:t>
      </w:r>
      <w:r w:rsidR="00B25AC3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</w:t>
      </w:r>
    </w:p>
    <w:p w14:paraId="3F4336EC" w14:textId="027CE91A" w:rsidR="00526333" w:rsidRPr="00B4540F" w:rsidRDefault="00526333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lastRenderedPageBreak/>
        <w:t>Staffordshire Prevent Board</w:t>
      </w:r>
    </w:p>
    <w:p w14:paraId="68330BAD" w14:textId="26C4CA65" w:rsidR="00526333" w:rsidRPr="00B4540F" w:rsidRDefault="00526333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Staffordshire Protect and Prepare Board</w:t>
      </w:r>
    </w:p>
    <w:p w14:paraId="77912F1F" w14:textId="633AD1AB" w:rsidR="004A6241" w:rsidRPr="00B4540F" w:rsidRDefault="004A6241" w:rsidP="00961A73">
      <w:pPr>
        <w:pStyle w:val="ListParagraph"/>
        <w:numPr>
          <w:ilvl w:val="1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Staffordshire Police tactical meetings</w:t>
      </w:r>
    </w:p>
    <w:p w14:paraId="1B51DC44" w14:textId="77777777" w:rsidR="004A6241" w:rsidRPr="00B4540F" w:rsidRDefault="004A6241" w:rsidP="004A6241">
      <w:pPr>
        <w:pStyle w:val="ListParagraph"/>
        <w:numPr>
          <w:ilvl w:val="2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Modern Slavery</w:t>
      </w:r>
    </w:p>
    <w:p w14:paraId="7C3B44F1" w14:textId="77777777" w:rsidR="004A6241" w:rsidRPr="00B4540F" w:rsidRDefault="004A6241" w:rsidP="004A6241">
      <w:pPr>
        <w:pStyle w:val="ListParagraph"/>
        <w:numPr>
          <w:ilvl w:val="2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Hate Crime</w:t>
      </w:r>
    </w:p>
    <w:p w14:paraId="1321FC07" w14:textId="391206A0" w:rsidR="00961A73" w:rsidRPr="00B4540F" w:rsidRDefault="004A6241" w:rsidP="00645D98">
      <w:pPr>
        <w:pStyle w:val="ListParagraph"/>
        <w:numPr>
          <w:ilvl w:val="2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ASB</w:t>
      </w:r>
    </w:p>
    <w:p w14:paraId="24607CB4" w14:textId="70A18691" w:rsidR="00B25AC3" w:rsidRPr="00B4540F" w:rsidRDefault="00B25AC3" w:rsidP="00645D98">
      <w:pPr>
        <w:pStyle w:val="ListParagraph"/>
        <w:numPr>
          <w:ilvl w:val="2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Violence Reduction </w:t>
      </w:r>
    </w:p>
    <w:p w14:paraId="7B18CED5" w14:textId="77777777" w:rsidR="00E4018C" w:rsidRPr="00B4540F" w:rsidRDefault="00E4018C" w:rsidP="00E4018C">
      <w:pPr>
        <w:numPr>
          <w:ilvl w:val="0"/>
          <w:numId w:val="11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Annual review aligned to Strategic Assessment updates. </w:t>
      </w:r>
    </w:p>
    <w:p w14:paraId="5DE10724" w14:textId="6377E60E" w:rsidR="00E4018C" w:rsidRPr="00BB643E" w:rsidRDefault="00E4018C" w:rsidP="00BB643E">
      <w:pPr>
        <w:pStyle w:val="ListParagraph"/>
        <w:numPr>
          <w:ilvl w:val="0"/>
          <w:numId w:val="21"/>
        </w:numPr>
        <w:ind w:left="426"/>
        <w:rPr>
          <w:rFonts w:ascii="Arial" w:hAnsi="Arial" w:cs="Arial"/>
          <w:b/>
          <w:bCs/>
          <w:sz w:val="36"/>
          <w:szCs w:val="36"/>
          <w:lang w:eastAsia="en-GB"/>
        </w:rPr>
      </w:pPr>
      <w:r w:rsidRPr="00BB643E">
        <w:rPr>
          <w:rFonts w:ascii="Arial" w:hAnsi="Arial" w:cs="Arial"/>
          <w:b/>
          <w:bCs/>
          <w:sz w:val="36"/>
          <w:szCs w:val="36"/>
          <w:lang w:eastAsia="en-GB"/>
        </w:rPr>
        <w:t>Funding</w:t>
      </w:r>
    </w:p>
    <w:p w14:paraId="6480BBF5" w14:textId="089F3B6B" w:rsidR="00E4018C" w:rsidRPr="00B4540F" w:rsidRDefault="005371D7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Funding for Community Safety Partnerships is supported by the 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Staffordshire Police, Fire and Crime Commissioner funds 2026/27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and will be as follows:</w:t>
      </w:r>
    </w:p>
    <w:p w14:paraId="6BE227E9" w14:textId="45FBC17C" w:rsidR="00E4018C" w:rsidRDefault="00E4018C" w:rsidP="005371D7">
      <w:pPr>
        <w:pStyle w:val="ListParagraph"/>
        <w:numPr>
          <w:ilvl w:val="0"/>
          <w:numId w:val="20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£10,000 for Tamworth Police</w:t>
      </w:r>
      <w:r w:rsidR="005371D7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initiatives to tackle priority actions</w:t>
      </w:r>
    </w:p>
    <w:p w14:paraId="077208CB" w14:textId="061787FD" w:rsidR="00704319" w:rsidRPr="00B4540F" w:rsidRDefault="00704319" w:rsidP="005371D7">
      <w:pPr>
        <w:pStyle w:val="ListParagraph"/>
        <w:numPr>
          <w:ilvl w:val="0"/>
          <w:numId w:val="20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£10,000 for the Tamworth Community Safety Partnership</w:t>
      </w:r>
    </w:p>
    <w:p w14:paraId="6F0F9565" w14:textId="6C6525A9" w:rsidR="005371D7" w:rsidRPr="00B4540F" w:rsidRDefault="005371D7" w:rsidP="005371D7">
      <w:pPr>
        <w:pStyle w:val="ListParagraph"/>
        <w:numPr>
          <w:ilvl w:val="0"/>
          <w:numId w:val="20"/>
        </w:num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Central Community Safety Fund of £100,000 for 2026/27 and 2027</w:t>
      </w:r>
      <w:r w:rsidR="003B025B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/28 for county CSPs to bid into for appropriate projects</w:t>
      </w:r>
    </w:p>
    <w:p w14:paraId="350E8988" w14:textId="7476771C" w:rsidR="00E4018C" w:rsidRPr="00B4540F" w:rsidRDefault="003B025B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There are o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pportunities for 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voluntary and community groups to </w:t>
      </w:r>
      <w:r w:rsidR="00801FCF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consider projects through the </w:t>
      </w:r>
      <w:r w:rsidR="00E4018C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We Are Tamworth crowd funding</w:t>
      </w:r>
      <w:r w:rsidR="00801FCF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for community cohesion until at least March 2027</w:t>
      </w:r>
    </w:p>
    <w:p w14:paraId="69DE7798" w14:textId="4E2636E2" w:rsidR="00E4018C" w:rsidRPr="00B4540F" w:rsidRDefault="00801FCF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Tamworth Borough Council have £11,000 available</w:t>
      </w:r>
      <w:r w:rsidR="007D3C9D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annually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to support community safety priorities</w:t>
      </w:r>
      <w:r w:rsidR="007D3C9D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until March 2027.</w:t>
      </w:r>
    </w:p>
    <w:p w14:paraId="4F33C568" w14:textId="7CBDBE1D" w:rsidR="00FA6817" w:rsidRPr="00B4540F" w:rsidRDefault="00FA6817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Review of funding will be subject to Local Government Review.</w:t>
      </w:r>
    </w:p>
    <w:p w14:paraId="203F427F" w14:textId="599A4950" w:rsidR="00E4018C" w:rsidRPr="00BB643E" w:rsidRDefault="00801FCF" w:rsidP="00BB643E">
      <w:pPr>
        <w:pStyle w:val="ListParagraph"/>
        <w:numPr>
          <w:ilvl w:val="0"/>
          <w:numId w:val="21"/>
        </w:numPr>
        <w:spacing w:before="100" w:beforeAutospacing="1" w:after="100" w:afterAutospacing="1" w:line="300" w:lineRule="atLeast"/>
        <w:ind w:left="426"/>
        <w:outlineLvl w:val="2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BB643E"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  <w:t>Governance</w:t>
      </w:r>
    </w:p>
    <w:p w14:paraId="35E6B34A" w14:textId="2BFA71F1" w:rsidR="00E4018C" w:rsidRPr="00B4540F" w:rsidRDefault="00E4018C" w:rsidP="00E4018C">
      <w:pPr>
        <w:spacing w:before="100" w:beforeAutospacing="1" w:after="10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Better Together</w:t>
      </w:r>
      <w:r w:rsidR="00A758BE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/Tamworth Borough Council Community Wellbeing Overview &amp; Scrutiny Committee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br/>
      </w:r>
      <w:r w:rsidRPr="00B4540F">
        <w:rPr>
          <w:rFonts w:ascii="Cambria Math" w:eastAsia="Times New Roman" w:hAnsi="Cambria Math" w:cs="Cambria Math"/>
          <w:kern w:val="0"/>
          <w:sz w:val="21"/>
          <w:szCs w:val="21"/>
          <w:lang w:eastAsia="en-GB"/>
          <w14:ligatures w14:val="none"/>
        </w:rPr>
        <w:t>↳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CSP Delivery Group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br/>
      </w:r>
      <w:r w:rsidRPr="00B4540F">
        <w:rPr>
          <w:rFonts w:ascii="Cambria Math" w:eastAsia="Times New Roman" w:hAnsi="Cambria Math" w:cs="Cambria Math"/>
          <w:kern w:val="0"/>
          <w:sz w:val="21"/>
          <w:szCs w:val="21"/>
          <w:lang w:eastAsia="en-GB"/>
          <w14:ligatures w14:val="none"/>
        </w:rPr>
        <w:t>↳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B30650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Responsible Bodies Group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br/>
      </w:r>
      <w:r w:rsidRPr="00B4540F">
        <w:rPr>
          <w:rFonts w:ascii="Cambria Math" w:eastAsia="Times New Roman" w:hAnsi="Cambria Math" w:cs="Cambria Math"/>
          <w:kern w:val="0"/>
          <w:sz w:val="21"/>
          <w:szCs w:val="21"/>
          <w:lang w:eastAsia="en-GB"/>
          <w14:ligatures w14:val="none"/>
        </w:rPr>
        <w:t>↳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VAWG &amp; Vulnerability Group</w:t>
      </w:r>
      <w:r w:rsidR="00B30650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(to be considered)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br/>
      </w:r>
      <w:r w:rsidRPr="00B4540F">
        <w:rPr>
          <w:rFonts w:ascii="Cambria Math" w:eastAsia="Times New Roman" w:hAnsi="Cambria Math" w:cs="Cambria Math"/>
          <w:kern w:val="0"/>
          <w:sz w:val="21"/>
          <w:szCs w:val="21"/>
          <w:lang w:eastAsia="en-GB"/>
          <w14:ligatures w14:val="none"/>
        </w:rPr>
        <w:t>↳</w:t>
      </w: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Youth &amp; Prevention Group</w:t>
      </w:r>
      <w:r w:rsidR="00B30650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(to be considered)</w:t>
      </w:r>
    </w:p>
    <w:p w14:paraId="14433D18" w14:textId="1F3B8861" w:rsidR="00E4018C" w:rsidRPr="00BB643E" w:rsidRDefault="004621DF" w:rsidP="00BB643E">
      <w:pPr>
        <w:pStyle w:val="ListParagraph"/>
        <w:numPr>
          <w:ilvl w:val="0"/>
          <w:numId w:val="21"/>
        </w:numPr>
        <w:spacing w:before="100" w:beforeAutospacing="1" w:after="0" w:afterAutospacing="1" w:line="300" w:lineRule="atLeast"/>
        <w:ind w:left="284"/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BB643E">
        <w:rPr>
          <w:rFonts w:ascii="Arial" w:eastAsia="Times New Roman" w:hAnsi="Arial" w:cs="Segoe UI"/>
          <w:b/>
          <w:bCs/>
          <w:kern w:val="0"/>
          <w:sz w:val="36"/>
          <w:szCs w:val="36"/>
          <w:lang w:eastAsia="en-GB"/>
          <w14:ligatures w14:val="none"/>
        </w:rPr>
        <w:t>Review</w:t>
      </w:r>
    </w:p>
    <w:p w14:paraId="7207B6A6" w14:textId="67BDDDFE" w:rsidR="00CC157E" w:rsidRPr="00B4540F" w:rsidRDefault="00CC157E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This plan will be reviewed on an annual basi</w:t>
      </w:r>
      <w:r w:rsidR="00055410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s</w:t>
      </w:r>
      <w:r w:rsidR="004621DF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592A97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through interim Community Safety Strategic assessment</w:t>
      </w:r>
      <w:r w:rsidR="00FB2A91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(2026 and 2027)</w:t>
      </w:r>
      <w:r w:rsidR="00592A97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 xml:space="preserve"> and Tamworth Borough Council Community Wellbeing Overview and Scrutiny Committee.</w:t>
      </w:r>
    </w:p>
    <w:p w14:paraId="12F43E41" w14:textId="77777777" w:rsidR="00FB2A91" w:rsidRPr="00B4540F" w:rsidRDefault="00FB2A91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</w:p>
    <w:p w14:paraId="4059530F" w14:textId="77777777" w:rsidR="00FB2A91" w:rsidRPr="00B4540F" w:rsidRDefault="00FB2A91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</w:p>
    <w:p w14:paraId="1A7E9ACD" w14:textId="3F051091" w:rsidR="00B2141E" w:rsidRPr="00B4540F" w:rsidRDefault="00B2141E" w:rsidP="00E4018C">
      <w:pPr>
        <w:spacing w:before="100" w:beforeAutospacing="1" w:after="0" w:afterAutospacing="1" w:line="300" w:lineRule="atLeast"/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</w:pPr>
      <w:r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lastRenderedPageBreak/>
        <w:t xml:space="preserve">The plan covers </w:t>
      </w:r>
      <w:r w:rsidR="00875AD3" w:rsidRPr="00B4540F">
        <w:rPr>
          <w:rFonts w:ascii="Arial" w:eastAsia="Times New Roman" w:hAnsi="Arial" w:cs="Segoe UI"/>
          <w:kern w:val="0"/>
          <w:sz w:val="21"/>
          <w:szCs w:val="21"/>
          <w:lang w:eastAsia="en-GB"/>
          <w14:ligatures w14:val="none"/>
        </w:rPr>
        <w:t>2026-2029 and will be subject to review and update as a result of Local Government Review, the cessation of Police Fire and Crime Commissioners and review of national Policing.</w:t>
      </w:r>
    </w:p>
    <w:p w14:paraId="3044AC75" w14:textId="77777777" w:rsidR="00875AD3" w:rsidRDefault="00875AD3" w:rsidP="00E4018C">
      <w:pPr>
        <w:spacing w:before="100" w:beforeAutospacing="1" w:after="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62913EEB" w14:textId="77777777" w:rsidR="00875AD3" w:rsidRDefault="00875AD3" w:rsidP="00E4018C">
      <w:pPr>
        <w:spacing w:before="100" w:beforeAutospacing="1" w:after="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329C111A" w14:textId="58B162DA" w:rsidR="00A300D0" w:rsidRDefault="00A300D0">
      <w:pP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 w:type="page"/>
      </w:r>
    </w:p>
    <w:p w14:paraId="241B30D4" w14:textId="77777777" w:rsidR="00A300D0" w:rsidRDefault="00A300D0" w:rsidP="00A300D0">
      <w:pPr>
        <w:pStyle w:val="Default"/>
        <w:rPr>
          <w:color w:val="006FC0"/>
          <w:sz w:val="23"/>
          <w:szCs w:val="23"/>
        </w:rPr>
      </w:pPr>
      <w:r>
        <w:rPr>
          <w:b/>
          <w:bCs/>
          <w:color w:val="006FC0"/>
          <w:sz w:val="23"/>
          <w:szCs w:val="23"/>
        </w:rPr>
        <w:lastRenderedPageBreak/>
        <w:t xml:space="preserve">HOW TO REPORT </w:t>
      </w:r>
    </w:p>
    <w:p w14:paraId="0A0B9846" w14:textId="77777777" w:rsidR="00055410" w:rsidRDefault="00055410" w:rsidP="00A300D0">
      <w:pPr>
        <w:pStyle w:val="Default"/>
        <w:rPr>
          <w:sz w:val="23"/>
          <w:szCs w:val="23"/>
        </w:rPr>
      </w:pPr>
    </w:p>
    <w:p w14:paraId="422CF8E7" w14:textId="1EADBBD5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Tamworth Borough Council 01827 709709 (Homelessness Option 9) </w:t>
      </w:r>
    </w:p>
    <w:p w14:paraId="52557F1F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999 Emergency or non emergency 101 </w:t>
      </w:r>
    </w:p>
    <w:p w14:paraId="34FAB3DC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Report on line </w:t>
      </w:r>
      <w:r>
        <w:rPr>
          <w:color w:val="006FC0"/>
          <w:sz w:val="23"/>
          <w:szCs w:val="23"/>
        </w:rPr>
        <w:t xml:space="preserve">Staffordshire Police </w:t>
      </w:r>
      <w:r>
        <w:rPr>
          <w:sz w:val="23"/>
          <w:szCs w:val="23"/>
        </w:rPr>
        <w:t xml:space="preserve">www.staffordshire.police.uk </w:t>
      </w:r>
    </w:p>
    <w:p w14:paraId="10D2D278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color w:val="006FC0"/>
          <w:sz w:val="23"/>
          <w:szCs w:val="23"/>
        </w:rPr>
        <w:t xml:space="preserve">Hate Crime </w:t>
      </w:r>
      <w:r>
        <w:rPr>
          <w:sz w:val="23"/>
          <w:szCs w:val="23"/>
        </w:rPr>
        <w:t xml:space="preserve">– Uniting Staffordshire Against Crimes of Hate (USAH) – 0330 0881 339 </w:t>
      </w:r>
    </w:p>
    <w:p w14:paraId="02E10D61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color w:val="006FC0"/>
          <w:sz w:val="23"/>
          <w:szCs w:val="23"/>
        </w:rPr>
        <w:t xml:space="preserve">Harmony </w:t>
      </w:r>
      <w:r>
        <w:rPr>
          <w:sz w:val="23"/>
          <w:szCs w:val="23"/>
        </w:rPr>
        <w:t xml:space="preserve">ASB Support Service – 0808 1689 111 </w:t>
      </w:r>
    </w:p>
    <w:p w14:paraId="0ECAF62B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color w:val="006FC0"/>
          <w:sz w:val="23"/>
          <w:szCs w:val="23"/>
        </w:rPr>
        <w:t xml:space="preserve">Domestic Abuse </w:t>
      </w:r>
      <w:r>
        <w:rPr>
          <w:sz w:val="23"/>
          <w:szCs w:val="23"/>
        </w:rPr>
        <w:t xml:space="preserve">– New Era 0300 303 3778 </w:t>
      </w:r>
    </w:p>
    <w:p w14:paraId="1B527E62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color w:val="006FC0"/>
          <w:sz w:val="23"/>
          <w:szCs w:val="23"/>
        </w:rPr>
        <w:t xml:space="preserve">Community Together CIC </w:t>
      </w:r>
      <w:r>
        <w:rPr>
          <w:sz w:val="23"/>
          <w:szCs w:val="23"/>
        </w:rPr>
        <w:t xml:space="preserve">Befriending Line – 0808 175 4041 </w:t>
      </w:r>
    </w:p>
    <w:p w14:paraId="46C726E7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Mental Health Crisis Line 0808 196 3002 </w:t>
      </w:r>
    </w:p>
    <w:p w14:paraId="612C59B0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Tamworth Advice Centre 0808 278 7972 </w:t>
      </w:r>
    </w:p>
    <w:p w14:paraId="7D7992BF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Home Energy Advice Tamworth (HEAT) 0800 043 2815 </w:t>
      </w:r>
    </w:p>
    <w:p w14:paraId="3BFF931C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color w:val="006FC0"/>
          <w:sz w:val="23"/>
          <w:szCs w:val="23"/>
        </w:rPr>
        <w:t xml:space="preserve">Staffordshire Connects </w:t>
      </w:r>
      <w:r>
        <w:rPr>
          <w:sz w:val="23"/>
          <w:szCs w:val="23"/>
        </w:rPr>
        <w:t xml:space="preserve">(a directory of all the Help and support in your community) </w:t>
      </w:r>
    </w:p>
    <w:p w14:paraId="56BB7E66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color w:val="006FC0"/>
          <w:sz w:val="23"/>
          <w:szCs w:val="23"/>
        </w:rPr>
        <w:t xml:space="preserve">Safeguarding: </w:t>
      </w:r>
      <w:r>
        <w:rPr>
          <w:sz w:val="23"/>
          <w:szCs w:val="23"/>
        </w:rPr>
        <w:t xml:space="preserve">report it - Don't wait until you are certain. Concerns of immediate harm must be reported to the police on 999 or 101. </w:t>
      </w:r>
    </w:p>
    <w:p w14:paraId="71ECF81A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Once you have reported to the police contact Staffordshire County Council's First Response Service. Tel: 0300 111 8007 opt 1. </w:t>
      </w:r>
    </w:p>
    <w:p w14:paraId="2AF6F09D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Child; If you have welfare concerns about a child or young person but believe them not to be at immediate harm, contact Staffordshire County Council's First Response Service. Tel: 0300 111 8007 opt 1 or complete the Report a concern online form - Staffordshire County Council. Staffordshire Police. Tel: 101. Ask for M.A.S.H. (Multi Agency Safeguarding Hub) </w:t>
      </w:r>
    </w:p>
    <w:p w14:paraId="5E79718D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Adult; If you have concerns for an adult. Tel 0345 604 2719. Email: VAStaffordshire@staffordshire.gov.uk </w:t>
      </w:r>
    </w:p>
    <w:p w14:paraId="7406291A" w14:textId="77777777" w:rsidR="00A300D0" w:rsidRDefault="00A300D0" w:rsidP="00A300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trained member of staff will be available to help you between 8:30am - 5:00pm, Monday-Thursday (excluding Bank Holidays) and 8:30am - 4:30pm Fridays. </w:t>
      </w:r>
    </w:p>
    <w:p w14:paraId="282A2A47" w14:textId="2B63C674" w:rsidR="00E4018C" w:rsidRDefault="00A300D0" w:rsidP="00A300D0">
      <w:pPr>
        <w:spacing w:before="100" w:beforeAutospacing="1" w:after="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sz w:val="23"/>
          <w:szCs w:val="23"/>
        </w:rPr>
        <w:t>To report a concern outside of these hours, please contact the Emergency Duty Service. Tel: 0845 6042886. Text: 0845 6042886</w:t>
      </w:r>
    </w:p>
    <w:p w14:paraId="0D71AC93" w14:textId="77777777" w:rsidR="00E2094D" w:rsidRDefault="00E2094D"/>
    <w:sectPr w:rsidR="00E2094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4708" w14:textId="77777777" w:rsidR="00C84F76" w:rsidRDefault="00C84F76" w:rsidP="002E4AC9">
      <w:pPr>
        <w:spacing w:after="0" w:line="240" w:lineRule="auto"/>
      </w:pPr>
      <w:r>
        <w:separator/>
      </w:r>
    </w:p>
  </w:endnote>
  <w:endnote w:type="continuationSeparator" w:id="0">
    <w:p w14:paraId="6E82E305" w14:textId="77777777" w:rsidR="00C84F76" w:rsidRDefault="00C84F76" w:rsidP="002E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E8D3" w14:textId="1ADD89DA" w:rsidR="00E45FA5" w:rsidRPr="00FB2A91" w:rsidRDefault="00B36503">
    <w:pPr>
      <w:pStyle w:val="Footer"/>
      <w:rPr>
        <w:b/>
        <w:bCs/>
      </w:rPr>
    </w:pPr>
    <w:r>
      <w:rPr>
        <w:b/>
        <w:bCs/>
      </w:rPr>
      <w:t>FINAL APR26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B30DD" w14:textId="77777777" w:rsidR="00C84F76" w:rsidRDefault="00C84F76" w:rsidP="002E4AC9">
      <w:pPr>
        <w:spacing w:after="0" w:line="240" w:lineRule="auto"/>
      </w:pPr>
      <w:r>
        <w:separator/>
      </w:r>
    </w:p>
  </w:footnote>
  <w:footnote w:type="continuationSeparator" w:id="0">
    <w:p w14:paraId="79A8B944" w14:textId="77777777" w:rsidR="00C84F76" w:rsidRDefault="00C84F76" w:rsidP="002E4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9320A" w14:textId="0A299857" w:rsidR="00E45FA5" w:rsidRPr="00FB2A91" w:rsidRDefault="00CC157E" w:rsidP="00FB2A91">
    <w:pPr>
      <w:pStyle w:val="Header"/>
      <w:jc w:val="center"/>
      <w:rPr>
        <w:b/>
        <w:bCs/>
        <w:sz w:val="36"/>
        <w:szCs w:val="36"/>
      </w:rPr>
    </w:pPr>
    <w:r w:rsidRPr="00FB2A91">
      <w:rPr>
        <w:b/>
        <w:bCs/>
        <w:sz w:val="36"/>
        <w:szCs w:val="36"/>
      </w:rPr>
      <w:t xml:space="preserve">TAMWORTH COMMUNITY </w:t>
    </w:r>
    <w:r w:rsidR="00FB2A91" w:rsidRPr="00FB2A91">
      <w:rPr>
        <w:b/>
        <w:bCs/>
        <w:sz w:val="36"/>
        <w:szCs w:val="36"/>
      </w:rPr>
      <w:t xml:space="preserve">PARTNERSHIP </w:t>
    </w:r>
    <w:r w:rsidRPr="00FB2A91">
      <w:rPr>
        <w:b/>
        <w:bCs/>
        <w:sz w:val="36"/>
        <w:szCs w:val="36"/>
      </w:rPr>
      <w:t>SAFETY PLAN</w:t>
    </w:r>
  </w:p>
  <w:p w14:paraId="6B5CF3DA" w14:textId="6911A7A4" w:rsidR="002E4AC9" w:rsidRPr="00FB2A91" w:rsidRDefault="00CC157E" w:rsidP="00FB2A91">
    <w:pPr>
      <w:pStyle w:val="Header"/>
      <w:jc w:val="center"/>
      <w:rPr>
        <w:b/>
        <w:bCs/>
        <w:sz w:val="36"/>
        <w:szCs w:val="36"/>
      </w:rPr>
    </w:pPr>
    <w:r w:rsidRPr="00FB2A91">
      <w:rPr>
        <w:b/>
        <w:bCs/>
        <w:sz w:val="36"/>
        <w:szCs w:val="36"/>
      </w:rPr>
      <w:t>2026-2029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4CD8"/>
    <w:multiLevelType w:val="multilevel"/>
    <w:tmpl w:val="7750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5457F"/>
    <w:multiLevelType w:val="multilevel"/>
    <w:tmpl w:val="0B8C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D1531"/>
    <w:multiLevelType w:val="multilevel"/>
    <w:tmpl w:val="5E10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617B6"/>
    <w:multiLevelType w:val="hybridMultilevel"/>
    <w:tmpl w:val="8B7236E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432CA"/>
    <w:multiLevelType w:val="multilevel"/>
    <w:tmpl w:val="681C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85402"/>
    <w:multiLevelType w:val="multilevel"/>
    <w:tmpl w:val="0B8C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41ED6"/>
    <w:multiLevelType w:val="multilevel"/>
    <w:tmpl w:val="6098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63711"/>
    <w:multiLevelType w:val="multilevel"/>
    <w:tmpl w:val="99B2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2D07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5552B26"/>
    <w:multiLevelType w:val="multilevel"/>
    <w:tmpl w:val="F614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D6660"/>
    <w:multiLevelType w:val="multilevel"/>
    <w:tmpl w:val="6134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11DBF"/>
    <w:multiLevelType w:val="multilevel"/>
    <w:tmpl w:val="CD8C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3230B9"/>
    <w:multiLevelType w:val="multilevel"/>
    <w:tmpl w:val="EF82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E0FBB"/>
    <w:multiLevelType w:val="hybridMultilevel"/>
    <w:tmpl w:val="FDA8B9E4"/>
    <w:lvl w:ilvl="0" w:tplc="F062A85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D1BC4"/>
    <w:multiLevelType w:val="hybridMultilevel"/>
    <w:tmpl w:val="481E33A6"/>
    <w:lvl w:ilvl="0" w:tplc="EB56FAE2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C6EDB"/>
    <w:multiLevelType w:val="multilevel"/>
    <w:tmpl w:val="424A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E27E9B"/>
    <w:multiLevelType w:val="multilevel"/>
    <w:tmpl w:val="B8B8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0C7845"/>
    <w:multiLevelType w:val="multilevel"/>
    <w:tmpl w:val="A8F2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44F62"/>
    <w:multiLevelType w:val="hybridMultilevel"/>
    <w:tmpl w:val="506CD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736C9"/>
    <w:multiLevelType w:val="hybridMultilevel"/>
    <w:tmpl w:val="EC88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1F64"/>
    <w:multiLevelType w:val="multilevel"/>
    <w:tmpl w:val="D3D2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B67B4"/>
    <w:multiLevelType w:val="multilevel"/>
    <w:tmpl w:val="4942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2D18AA"/>
    <w:multiLevelType w:val="hybridMultilevel"/>
    <w:tmpl w:val="B790A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84288">
    <w:abstractNumId w:val="17"/>
  </w:num>
  <w:num w:numId="2" w16cid:durableId="257949701">
    <w:abstractNumId w:val="16"/>
  </w:num>
  <w:num w:numId="3" w16cid:durableId="515389604">
    <w:abstractNumId w:val="21"/>
  </w:num>
  <w:num w:numId="4" w16cid:durableId="1750730089">
    <w:abstractNumId w:val="4"/>
  </w:num>
  <w:num w:numId="5" w16cid:durableId="1438793268">
    <w:abstractNumId w:val="9"/>
  </w:num>
  <w:num w:numId="6" w16cid:durableId="894975891">
    <w:abstractNumId w:val="2"/>
  </w:num>
  <w:num w:numId="7" w16cid:durableId="977345261">
    <w:abstractNumId w:val="5"/>
  </w:num>
  <w:num w:numId="8" w16cid:durableId="1792019888">
    <w:abstractNumId w:val="12"/>
  </w:num>
  <w:num w:numId="9" w16cid:durableId="129791625">
    <w:abstractNumId w:val="10"/>
  </w:num>
  <w:num w:numId="10" w16cid:durableId="693730888">
    <w:abstractNumId w:val="7"/>
  </w:num>
  <w:num w:numId="11" w16cid:durableId="214240326">
    <w:abstractNumId w:val="20"/>
  </w:num>
  <w:num w:numId="12" w16cid:durableId="544874951">
    <w:abstractNumId w:val="1"/>
  </w:num>
  <w:num w:numId="13" w16cid:durableId="466238511">
    <w:abstractNumId w:val="15"/>
  </w:num>
  <w:num w:numId="14" w16cid:durableId="1873111453">
    <w:abstractNumId w:val="0"/>
  </w:num>
  <w:num w:numId="15" w16cid:durableId="759759775">
    <w:abstractNumId w:val="11"/>
  </w:num>
  <w:num w:numId="16" w16cid:durableId="212692673">
    <w:abstractNumId w:val="6"/>
  </w:num>
  <w:num w:numId="17" w16cid:durableId="638414746">
    <w:abstractNumId w:val="8"/>
  </w:num>
  <w:num w:numId="18" w16cid:durableId="804812052">
    <w:abstractNumId w:val="18"/>
  </w:num>
  <w:num w:numId="19" w16cid:durableId="1252735649">
    <w:abstractNumId w:val="14"/>
  </w:num>
  <w:num w:numId="20" w16cid:durableId="1611933097">
    <w:abstractNumId w:val="22"/>
  </w:num>
  <w:num w:numId="21" w16cid:durableId="1380403034">
    <w:abstractNumId w:val="3"/>
  </w:num>
  <w:num w:numId="22" w16cid:durableId="516888450">
    <w:abstractNumId w:val="13"/>
  </w:num>
  <w:num w:numId="23" w16cid:durableId="12784430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8C"/>
    <w:rsid w:val="000223B1"/>
    <w:rsid w:val="0003480C"/>
    <w:rsid w:val="00042763"/>
    <w:rsid w:val="00055410"/>
    <w:rsid w:val="00065F74"/>
    <w:rsid w:val="000871E3"/>
    <w:rsid w:val="00107999"/>
    <w:rsid w:val="00127DD7"/>
    <w:rsid w:val="00130541"/>
    <w:rsid w:val="001370DC"/>
    <w:rsid w:val="00171247"/>
    <w:rsid w:val="00177206"/>
    <w:rsid w:val="001956CD"/>
    <w:rsid w:val="001E4389"/>
    <w:rsid w:val="002671BF"/>
    <w:rsid w:val="002714C1"/>
    <w:rsid w:val="002C0467"/>
    <w:rsid w:val="002E4AC9"/>
    <w:rsid w:val="002F5076"/>
    <w:rsid w:val="00361708"/>
    <w:rsid w:val="00363314"/>
    <w:rsid w:val="003A14D2"/>
    <w:rsid w:val="003B025B"/>
    <w:rsid w:val="003C1BF7"/>
    <w:rsid w:val="003F34BD"/>
    <w:rsid w:val="003F7DEA"/>
    <w:rsid w:val="00431E73"/>
    <w:rsid w:val="004621DF"/>
    <w:rsid w:val="004A6241"/>
    <w:rsid w:val="00526333"/>
    <w:rsid w:val="005371D7"/>
    <w:rsid w:val="00562E10"/>
    <w:rsid w:val="00572EA7"/>
    <w:rsid w:val="005824DF"/>
    <w:rsid w:val="00592A97"/>
    <w:rsid w:val="005C2202"/>
    <w:rsid w:val="005F48E5"/>
    <w:rsid w:val="00621C23"/>
    <w:rsid w:val="00645D98"/>
    <w:rsid w:val="0069559D"/>
    <w:rsid w:val="00704319"/>
    <w:rsid w:val="00757198"/>
    <w:rsid w:val="0078396A"/>
    <w:rsid w:val="007902F8"/>
    <w:rsid w:val="007A3A0F"/>
    <w:rsid w:val="007D3C9D"/>
    <w:rsid w:val="007D5E30"/>
    <w:rsid w:val="007E1D66"/>
    <w:rsid w:val="007E7A1B"/>
    <w:rsid w:val="00800E2C"/>
    <w:rsid w:val="00801FCF"/>
    <w:rsid w:val="00821173"/>
    <w:rsid w:val="00875AD3"/>
    <w:rsid w:val="008A2DAB"/>
    <w:rsid w:val="008A4BC2"/>
    <w:rsid w:val="008A5119"/>
    <w:rsid w:val="00907542"/>
    <w:rsid w:val="0094224C"/>
    <w:rsid w:val="00961A73"/>
    <w:rsid w:val="00993785"/>
    <w:rsid w:val="00A23FB1"/>
    <w:rsid w:val="00A300D0"/>
    <w:rsid w:val="00A5007A"/>
    <w:rsid w:val="00A758BE"/>
    <w:rsid w:val="00B2141E"/>
    <w:rsid w:val="00B25AC3"/>
    <w:rsid w:val="00B30650"/>
    <w:rsid w:val="00B36503"/>
    <w:rsid w:val="00B4540F"/>
    <w:rsid w:val="00B60C4F"/>
    <w:rsid w:val="00B91DBB"/>
    <w:rsid w:val="00BA3F2B"/>
    <w:rsid w:val="00BB643E"/>
    <w:rsid w:val="00C16853"/>
    <w:rsid w:val="00C432B7"/>
    <w:rsid w:val="00C43652"/>
    <w:rsid w:val="00C551D4"/>
    <w:rsid w:val="00C84F76"/>
    <w:rsid w:val="00C93AE3"/>
    <w:rsid w:val="00CC157E"/>
    <w:rsid w:val="00D1401D"/>
    <w:rsid w:val="00D516FF"/>
    <w:rsid w:val="00D52EB6"/>
    <w:rsid w:val="00D7224E"/>
    <w:rsid w:val="00D81021"/>
    <w:rsid w:val="00DD3321"/>
    <w:rsid w:val="00E2094D"/>
    <w:rsid w:val="00E30309"/>
    <w:rsid w:val="00E4018C"/>
    <w:rsid w:val="00E45FA5"/>
    <w:rsid w:val="00E70EDD"/>
    <w:rsid w:val="00E90C5B"/>
    <w:rsid w:val="00E93B90"/>
    <w:rsid w:val="00F07DA5"/>
    <w:rsid w:val="00F1328F"/>
    <w:rsid w:val="00F36784"/>
    <w:rsid w:val="00F530BD"/>
    <w:rsid w:val="00F67D1F"/>
    <w:rsid w:val="00F73077"/>
    <w:rsid w:val="00F74394"/>
    <w:rsid w:val="00F8502E"/>
    <w:rsid w:val="00FA225A"/>
    <w:rsid w:val="00FA6817"/>
    <w:rsid w:val="00FB2A91"/>
    <w:rsid w:val="00FB3A27"/>
    <w:rsid w:val="00FB6660"/>
    <w:rsid w:val="00FD17AC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FA589"/>
  <w15:chartTrackingRefBased/>
  <w15:docId w15:val="{91F62DA3-B9DA-4F31-ABF9-65A29203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18C"/>
  </w:style>
  <w:style w:type="paragraph" w:styleId="Heading1">
    <w:name w:val="heading 1"/>
    <w:basedOn w:val="Normal"/>
    <w:next w:val="Normal"/>
    <w:link w:val="Heading1Char"/>
    <w:uiPriority w:val="9"/>
    <w:qFormat/>
    <w:rsid w:val="00E40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18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73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4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AC9"/>
  </w:style>
  <w:style w:type="paragraph" w:styleId="Footer">
    <w:name w:val="footer"/>
    <w:basedOn w:val="Normal"/>
    <w:link w:val="FooterChar"/>
    <w:uiPriority w:val="99"/>
    <w:unhideWhenUsed/>
    <w:rsid w:val="002E4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mworthbc-my.sharepoint.com/personal/joannes_tamworth_gov_uk/_layouts/15/Doc.aspx?sourcedoc=%7B1E94C3F6-8ACF-4B28-89ED-0F0C9D7CBBCD%7D&amp;file=Tamworth%20Strategic%20Assessment%20-%2013th%20February%202026.docx&amp;action=default&amp;mobileredirect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44C79-302F-4543-8782-EF381801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1686</Words>
  <Characters>9615</Characters>
  <Application>Microsoft Office Word</Application>
  <DocSecurity>0</DocSecurity>
  <Lines>80</Lines>
  <Paragraphs>22</Paragraphs>
  <ScaleCrop>false</ScaleCrop>
  <Company/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Sands, Joanne</dc:creator>
  <cp:keywords/>
  <dc:description/>
  <cp:lastModifiedBy>Sands, Joanne</cp:lastModifiedBy>
  <cp:revision>96</cp:revision>
  <dcterms:created xsi:type="dcterms:W3CDTF">2026-02-19T16:35:00Z</dcterms:created>
  <dcterms:modified xsi:type="dcterms:W3CDTF">2026-05-20T12:50:00Z</dcterms:modified>
</cp:coreProperties>
</file>