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2ABE" w14:textId="047862DA" w:rsidR="009D57D9" w:rsidRDefault="005279ED" w:rsidP="00A303C2">
      <w:pPr>
        <w:jc w:val="right"/>
        <w:rPr>
          <w:rFonts w:ascii="Arial" w:hAnsi="Arial" w:cs="Arial"/>
          <w:b/>
          <w:bCs/>
        </w:rPr>
      </w:pPr>
      <w:r w:rsidRPr="00A303C2">
        <w:rPr>
          <w:rFonts w:ascii="Arial" w:hAnsi="Arial" w:cs="Arial"/>
          <w:b/>
          <w:noProof/>
          <w:lang w:eastAsia="en-GB"/>
        </w:rPr>
        <w:drawing>
          <wp:inline distT="0" distB="0" distL="0" distR="0" wp14:anchorId="52F78244" wp14:editId="45CA7F09">
            <wp:extent cx="1797050" cy="590550"/>
            <wp:effectExtent l="0" t="0" r="0" b="0"/>
            <wp:docPr id="1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77C95" w14:textId="77777777" w:rsidR="009D57D9" w:rsidRDefault="009D57D9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5A35DDC" w14:textId="77777777" w:rsidR="009D57D9" w:rsidRDefault="009D57D9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575492F8" w14:textId="77777777" w:rsidR="009D57D9" w:rsidRDefault="009D57D9">
      <w:pPr>
        <w:jc w:val="center"/>
        <w:rPr>
          <w:rFonts w:ascii="Arial" w:hAnsi="Arial" w:cs="Arial"/>
          <w:b/>
          <w:bCs/>
        </w:rPr>
      </w:pPr>
    </w:p>
    <w:p w14:paraId="629709F6" w14:textId="77777777" w:rsidR="009D57D9" w:rsidRDefault="009D57D9">
      <w:pPr>
        <w:ind w:firstLine="540"/>
      </w:pPr>
    </w:p>
    <w:p w14:paraId="57660259" w14:textId="77777777" w:rsidR="009D57D9" w:rsidRDefault="009D57D9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F750451" w14:textId="77777777" w:rsidR="009D57D9" w:rsidRDefault="009D57D9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D57D9" w14:paraId="452E964A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39E85" w14:textId="77777777" w:rsidR="009D57D9" w:rsidRDefault="009D57D9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2554157" w14:textId="77777777" w:rsidR="009D57D9" w:rsidRDefault="009D57D9"/>
          <w:p w14:paraId="3BB86519" w14:textId="77777777" w:rsidR="009D57D9" w:rsidRDefault="009D57D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A5 News,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sz w:val="22"/>
                  </w:rPr>
                  <w:t>42 Watling Street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, Staffordshire </w:t>
            </w:r>
          </w:p>
          <w:p w14:paraId="2C0B364B" w14:textId="77777777" w:rsidR="009D57D9" w:rsidRDefault="009D57D9">
            <w:pPr>
              <w:rPr>
                <w:rFonts w:ascii="Arial" w:hAnsi="Arial" w:cs="Arial"/>
                <w:sz w:val="22"/>
              </w:rPr>
            </w:pPr>
          </w:p>
        </w:tc>
      </w:tr>
      <w:tr w:rsidR="009D57D9" w14:paraId="2B2D31B2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3D2" w14:textId="77777777" w:rsidR="009D57D9" w:rsidRDefault="009D57D9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FF816" w14:textId="77777777" w:rsidR="009D57D9" w:rsidRDefault="009D57D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B77 5BP</w:t>
            </w:r>
          </w:p>
        </w:tc>
      </w:tr>
      <w:tr w:rsidR="009D57D9" w14:paraId="62A217F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83AFF" w14:textId="77777777" w:rsidR="009D57D9" w:rsidRDefault="009D57D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280829</w:t>
            </w:r>
          </w:p>
          <w:p w14:paraId="255C57D4" w14:textId="77777777" w:rsidR="009D57D9" w:rsidRDefault="009D57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7F12AF" w14:textId="77777777" w:rsidR="009D57D9" w:rsidRDefault="009D57D9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57D9" w14:paraId="621CA905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B23E" w14:textId="77777777" w:rsidR="009D57D9" w:rsidRDefault="009D57D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14ED94E" w14:textId="77777777" w:rsidR="009D57D9" w:rsidRDefault="009D57D9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8F34493" w14:textId="77777777" w:rsidR="009D57D9" w:rsidRDefault="009D57D9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Not applicable </w:t>
            </w:r>
          </w:p>
          <w:p w14:paraId="579AA0EE" w14:textId="77777777" w:rsidR="009D57D9" w:rsidRDefault="009D57D9">
            <w:pPr>
              <w:jc w:val="center"/>
            </w:pPr>
          </w:p>
        </w:tc>
      </w:tr>
    </w:tbl>
    <w:p w14:paraId="008D0780" w14:textId="77777777" w:rsidR="009D57D9" w:rsidRDefault="009D57D9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D57D9" w14:paraId="183B51CB" w14:textId="77777777" w:rsidTr="009D57D9">
        <w:tc>
          <w:tcPr>
            <w:tcW w:w="10440" w:type="dxa"/>
          </w:tcPr>
          <w:p w14:paraId="3D657571" w14:textId="77777777" w:rsidR="009D57D9" w:rsidRPr="009D57D9" w:rsidRDefault="009D57D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7D9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85755E0" w14:textId="77777777" w:rsidR="009D57D9" w:rsidRDefault="009D57D9"/>
          <w:p w14:paraId="49867846" w14:textId="77777777" w:rsidR="009D57D9" w:rsidRPr="009D57D9" w:rsidRDefault="009D57D9" w:rsidP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D57D9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6C0DFAF" w14:textId="77777777" w:rsidR="009D57D9" w:rsidRPr="009D57D9" w:rsidRDefault="009D57D9" w:rsidP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D57D9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05216A3" w14:textId="77777777" w:rsidR="009D57D9" w:rsidRDefault="009D57D9"/>
        </w:tc>
      </w:tr>
    </w:tbl>
    <w:p w14:paraId="36BDA5D9" w14:textId="77777777" w:rsidR="009D57D9" w:rsidRDefault="009D57D9"/>
    <w:p w14:paraId="24904C27" w14:textId="77777777" w:rsidR="009D57D9" w:rsidRDefault="009D57D9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D57D9" w14:paraId="3E2C03C7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13C" w14:textId="77777777" w:rsidR="009D57D9" w:rsidRDefault="009D57D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45BA610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AFE706D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9D57D9" w14:paraId="3DC3CF19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EA3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48C8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B20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D57D9" w14:paraId="721825CE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D152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518" w14:textId="77777777" w:rsidR="009D57D9" w:rsidRDefault="009D57D9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D4C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D57D9" w14:paraId="03F9C82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0F1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DFD5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9D48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22:00</w:t>
            </w:r>
          </w:p>
        </w:tc>
      </w:tr>
      <w:tr w:rsidR="009D57D9" w14:paraId="39CA3EE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211C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C77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5B08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03895EB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6368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78F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D6E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22:30 </w:t>
            </w:r>
          </w:p>
        </w:tc>
      </w:tr>
      <w:tr w:rsidR="009D57D9" w14:paraId="36275EB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BF3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F657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3202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7F366CD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E3E8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090F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4CC1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2503D94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6C8F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3AD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2A3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336B27B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0989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6D6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72D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22:30 </w:t>
            </w:r>
          </w:p>
        </w:tc>
      </w:tr>
    </w:tbl>
    <w:p w14:paraId="30DF86C0" w14:textId="77777777" w:rsidR="009D57D9" w:rsidRDefault="009D57D9"/>
    <w:p w14:paraId="0A41437A" w14:textId="77777777" w:rsidR="009D57D9" w:rsidRDefault="009D57D9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D57D9" w14:paraId="6D6AD529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CFE" w14:textId="77777777" w:rsidR="009D57D9" w:rsidRDefault="009D57D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8EA1C31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8486C2D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9D57D9" w14:paraId="525C33B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656E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736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D30B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D57D9" w14:paraId="3B00D0E0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B2C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E17" w14:textId="77777777" w:rsidR="009D57D9" w:rsidRDefault="009D57D9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10A8" w14:textId="77777777" w:rsidR="009D57D9" w:rsidRDefault="009D57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D57D9" w14:paraId="4394263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0508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DB5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95BC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22:00</w:t>
            </w:r>
          </w:p>
        </w:tc>
      </w:tr>
      <w:tr w:rsidR="009D57D9" w14:paraId="565D3ED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BCF1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7AA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94DA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230D23D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187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8D0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1533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7E1C369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30F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51F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149A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67C37E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56B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1D8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093F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3B0B9F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281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D7F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0AC9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9D57D9" w14:paraId="6A0D0B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7418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8D45" w14:textId="77777777" w:rsidR="009D57D9" w:rsidRDefault="009D57D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4DA8" w14:textId="77777777" w:rsidR="009D57D9" w:rsidRDefault="009D57D9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</w:tbl>
    <w:p w14:paraId="11870B41" w14:textId="77777777" w:rsidR="009D57D9" w:rsidRDefault="009D57D9"/>
    <w:p w14:paraId="04C770B1" w14:textId="77777777" w:rsidR="009D57D9" w:rsidRDefault="009D57D9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57D9" w14:paraId="786A1F70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AF2FD" w14:textId="77777777" w:rsidR="009D57D9" w:rsidRDefault="009D57D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A88D90E" w14:textId="77777777" w:rsidR="009D57D9" w:rsidRDefault="009D57D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EFBE5BF" w14:textId="77777777" w:rsidR="009D57D9" w:rsidRDefault="009D57D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30A9AD4D" w14:textId="77777777" w:rsidR="009D57D9" w:rsidRDefault="009D57D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44FBEF" w14:textId="77777777" w:rsidR="009D57D9" w:rsidRDefault="009D57D9">
      <w:pPr>
        <w:rPr>
          <w:rFonts w:ascii="Arial" w:hAnsi="Arial" w:cs="Arial"/>
          <w:sz w:val="20"/>
        </w:rPr>
      </w:pPr>
    </w:p>
    <w:p w14:paraId="6381B732" w14:textId="77777777" w:rsidR="009D57D9" w:rsidRDefault="009D57D9">
      <w:pPr>
        <w:rPr>
          <w:rFonts w:ascii="Arial" w:hAnsi="Arial" w:cs="Arial"/>
          <w:sz w:val="20"/>
        </w:rPr>
      </w:pPr>
    </w:p>
    <w:p w14:paraId="025DDBEC" w14:textId="77777777" w:rsidR="009D57D9" w:rsidRDefault="009D57D9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65CAAFA5" w14:textId="77777777" w:rsidR="009D57D9" w:rsidRDefault="009D57D9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57D9" w14:paraId="2D2781C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12EA7" w14:textId="77777777" w:rsidR="009D57D9" w:rsidRDefault="009D57D9" w:rsidP="00060C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</w:tc>
      </w:tr>
      <w:tr w:rsidR="009D57D9" w14:paraId="391BF3F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98EB8" w14:textId="77777777" w:rsidR="009D57D9" w:rsidRDefault="009D57D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6D51F3C" w14:textId="77777777" w:rsidR="009D57D9" w:rsidRDefault="00A303C2" w:rsidP="00060C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 &amp; P Retail Ltd</w:t>
            </w:r>
            <w:r w:rsidR="00060C86">
              <w:rPr>
                <w:rFonts w:ascii="Arial" w:hAnsi="Arial" w:cs="Arial"/>
                <w:b/>
                <w:sz w:val="20"/>
              </w:rPr>
              <w:t xml:space="preserve">, </w:t>
            </w:r>
            <w:r w:rsidR="009D57D9">
              <w:rPr>
                <w:rFonts w:ascii="Arial" w:hAnsi="Arial" w:cs="Arial"/>
                <w:b/>
                <w:sz w:val="20"/>
              </w:rPr>
              <w:t>42 Watling Street, Wilnecote, Tamworth, B77 5BP</w:t>
            </w:r>
          </w:p>
        </w:tc>
      </w:tr>
      <w:tr w:rsidR="009D57D9" w14:paraId="353F5E46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739F" w14:textId="77777777" w:rsidR="009D57D9" w:rsidRDefault="009D57D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107028" w14:textId="77777777" w:rsidR="009D57D9" w:rsidRDefault="009D57D9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57D9" w14:paraId="2EB7085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93E0" w14:textId="77777777" w:rsidR="009D57D9" w:rsidRDefault="009D57D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7154B25E" w14:textId="77777777" w:rsidR="009D57D9" w:rsidRDefault="009D57D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94BB09D" w14:textId="77777777" w:rsidR="009D57D9" w:rsidRDefault="00060C8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16199997</w:t>
            </w:r>
          </w:p>
          <w:p w14:paraId="47C3699A" w14:textId="77777777" w:rsidR="009D57D9" w:rsidRDefault="009D57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57D9" w14:paraId="3D2C32E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EC8ECAB" w14:textId="77777777" w:rsidR="009D57D9" w:rsidRDefault="009D57D9"/>
        </w:tc>
      </w:tr>
      <w:tr w:rsidR="009D57D9" w14:paraId="0CBBA11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91557" w14:textId="77777777" w:rsidR="009D57D9" w:rsidRDefault="009D57D9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8A49381" w14:textId="77777777" w:rsidR="009D57D9" w:rsidRDefault="009D57D9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D57D9" w14:paraId="6B7766EF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D868" w14:textId="77777777" w:rsidR="009D57D9" w:rsidRDefault="009D57D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Mr Bobby Thiruvananthan</w:t>
            </w:r>
          </w:p>
          <w:p w14:paraId="01BDDA96" w14:textId="77777777" w:rsidR="009D57D9" w:rsidRDefault="009D57D9">
            <w:pPr>
              <w:rPr>
                <w:rFonts w:ascii="Arial" w:hAnsi="Arial" w:cs="Arial"/>
                <w:sz w:val="20"/>
              </w:rPr>
            </w:pPr>
          </w:p>
        </w:tc>
      </w:tr>
    </w:tbl>
    <w:p w14:paraId="5EB4D2BD" w14:textId="77777777" w:rsidR="009D57D9" w:rsidRDefault="009D57D9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D57D9" w14:paraId="4DB8FC1C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A058D6D" w14:textId="77777777" w:rsidR="009D57D9" w:rsidRDefault="009D57D9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20F769A" w14:textId="77777777" w:rsidR="009D57D9" w:rsidRDefault="009D57D9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645A9EB" w14:textId="77777777" w:rsidR="009D57D9" w:rsidRDefault="009D57D9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9946A25" w14:textId="77777777" w:rsidR="009D57D9" w:rsidRDefault="009D57D9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CACA2F3" w14:textId="77777777" w:rsidR="009D57D9" w:rsidRDefault="009D57D9">
      <w:pPr>
        <w:ind w:left="2160"/>
        <w:rPr>
          <w:rFonts w:ascii="Arial" w:hAnsi="Arial"/>
        </w:rPr>
      </w:pPr>
    </w:p>
    <w:p w14:paraId="15F429E2" w14:textId="77777777" w:rsidR="009D57D9" w:rsidRDefault="009D57D9">
      <w:pPr>
        <w:ind w:left="2160"/>
        <w:rPr>
          <w:rFonts w:ascii="Arial" w:hAnsi="Arial"/>
        </w:rPr>
      </w:pPr>
    </w:p>
    <w:sectPr w:rsidR="009D57D9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4512" w14:textId="77777777" w:rsidR="009E451E" w:rsidRDefault="009E451E">
      <w:r>
        <w:separator/>
      </w:r>
    </w:p>
  </w:endnote>
  <w:endnote w:type="continuationSeparator" w:id="0">
    <w:p w14:paraId="1C75ECC3" w14:textId="77777777" w:rsidR="009E451E" w:rsidRDefault="009E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1B9B" w14:textId="77777777" w:rsidR="009D57D9" w:rsidRDefault="009D57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E4F010B" w14:textId="77777777" w:rsidR="009D57D9" w:rsidRDefault="009D5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BDE7" w14:textId="77777777" w:rsidR="009D57D9" w:rsidRDefault="009D57D9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7205" w14:textId="77777777" w:rsidR="009E451E" w:rsidRDefault="009E451E">
      <w:r>
        <w:separator/>
      </w:r>
    </w:p>
  </w:footnote>
  <w:footnote w:type="continuationSeparator" w:id="0">
    <w:p w14:paraId="7397C6F5" w14:textId="77777777" w:rsidR="009E451E" w:rsidRDefault="009E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D57D9" w14:paraId="62938BE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28C2ACA" w14:textId="77777777" w:rsidR="009D57D9" w:rsidRDefault="009D57D9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6526904" w14:textId="77777777" w:rsidR="009D57D9" w:rsidRDefault="009D57D9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PREM/06/0005</w:t>
          </w:r>
        </w:p>
      </w:tc>
    </w:tr>
  </w:tbl>
  <w:p w14:paraId="516BFC42" w14:textId="77777777" w:rsidR="009D57D9" w:rsidRDefault="009D57D9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2687525">
    <w:abstractNumId w:val="8"/>
  </w:num>
  <w:num w:numId="2" w16cid:durableId="1525361143">
    <w:abstractNumId w:val="7"/>
  </w:num>
  <w:num w:numId="3" w16cid:durableId="764181712">
    <w:abstractNumId w:val="2"/>
  </w:num>
  <w:num w:numId="4" w16cid:durableId="377826650">
    <w:abstractNumId w:val="0"/>
  </w:num>
  <w:num w:numId="5" w16cid:durableId="436684478">
    <w:abstractNumId w:val="17"/>
  </w:num>
  <w:num w:numId="6" w16cid:durableId="606276492">
    <w:abstractNumId w:val="1"/>
  </w:num>
  <w:num w:numId="7" w16cid:durableId="974221555">
    <w:abstractNumId w:val="9"/>
  </w:num>
  <w:num w:numId="8" w16cid:durableId="1900676502">
    <w:abstractNumId w:val="5"/>
  </w:num>
  <w:num w:numId="9" w16cid:durableId="1901206055">
    <w:abstractNumId w:val="16"/>
  </w:num>
  <w:num w:numId="10" w16cid:durableId="1877111298">
    <w:abstractNumId w:val="3"/>
  </w:num>
  <w:num w:numId="11" w16cid:durableId="1978484269">
    <w:abstractNumId w:val="4"/>
  </w:num>
  <w:num w:numId="12" w16cid:durableId="1868133473">
    <w:abstractNumId w:val="6"/>
  </w:num>
  <w:num w:numId="13" w16cid:durableId="1984578628">
    <w:abstractNumId w:val="12"/>
  </w:num>
  <w:num w:numId="14" w16cid:durableId="599408252">
    <w:abstractNumId w:val="13"/>
  </w:num>
  <w:num w:numId="15" w16cid:durableId="1771969572">
    <w:abstractNumId w:val="10"/>
  </w:num>
  <w:num w:numId="16" w16cid:durableId="1454595083">
    <w:abstractNumId w:val="14"/>
  </w:num>
  <w:num w:numId="17" w16cid:durableId="1436485151">
    <w:abstractNumId w:val="15"/>
  </w:num>
  <w:num w:numId="18" w16cid:durableId="28990339">
    <w:abstractNumId w:val="18"/>
  </w:num>
  <w:num w:numId="19" w16cid:durableId="2067675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4D"/>
    <w:rsid w:val="00060C86"/>
    <w:rsid w:val="00107A4F"/>
    <w:rsid w:val="00306E67"/>
    <w:rsid w:val="005279ED"/>
    <w:rsid w:val="008C2E5D"/>
    <w:rsid w:val="009D57D9"/>
    <w:rsid w:val="009E451E"/>
    <w:rsid w:val="00A303C2"/>
    <w:rsid w:val="00DE004D"/>
    <w:rsid w:val="00E673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2"/>
    </o:shapelayout>
  </w:shapeDefaults>
  <w:decimalSymbol w:val="."/>
  <w:listSeparator w:val=","/>
  <w14:docId w14:val="4198F1C4"/>
  <w15:chartTrackingRefBased/>
  <w15:docId w15:val="{4D80DA6E-69D1-4A26-B00F-AEA21AD2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A30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1288</Characters>
  <Application>Microsoft Office Word</Application>
  <DocSecurity>0</DocSecurity>
  <Lines>120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2</cp:revision>
  <cp:lastPrinted>2010-02-17T13:30:00Z</cp:lastPrinted>
  <dcterms:created xsi:type="dcterms:W3CDTF">2026-02-17T10:24:00Z</dcterms:created>
  <dcterms:modified xsi:type="dcterms:W3CDTF">2026-02-17T10:24:00Z</dcterms:modified>
</cp:coreProperties>
</file>