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3EA6" w14:textId="77777777" w:rsidR="00786314" w:rsidRDefault="00686C72" w:rsidP="5BB7890F">
      <w:pPr>
        <w:jc w:val="center"/>
        <w:rPr>
          <w:rFonts w:ascii="Arial" w:hAnsi="Arial" w:cs="Arial"/>
          <w:b/>
          <w:bCs/>
          <w:sz w:val="32"/>
          <w:szCs w:val="32"/>
        </w:rPr>
      </w:pPr>
      <w:r>
        <w:rPr>
          <w:noProof/>
        </w:rPr>
        <w:drawing>
          <wp:inline distT="0" distB="0" distL="0" distR="0" wp14:anchorId="1F74D358" wp14:editId="46BA1945">
            <wp:extent cx="1625600" cy="1268730"/>
            <wp:effectExtent l="0" t="0" r="0" b="1270"/>
            <wp:docPr id="1" name="Picture 1"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mworth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626077" cy="1269102"/>
                    </a:xfrm>
                    <a:prstGeom prst="rect">
                      <a:avLst/>
                    </a:prstGeom>
                  </pic:spPr>
                </pic:pic>
              </a:graphicData>
            </a:graphic>
          </wp:inline>
        </w:drawing>
      </w:r>
    </w:p>
    <w:p w14:paraId="373964B6" w14:textId="77777777" w:rsidR="00786314" w:rsidRDefault="00786314" w:rsidP="5BB7890F">
      <w:pPr>
        <w:jc w:val="center"/>
        <w:rPr>
          <w:rFonts w:ascii="Arial" w:hAnsi="Arial" w:cs="Arial"/>
          <w:b/>
          <w:bCs/>
          <w:sz w:val="32"/>
          <w:szCs w:val="32"/>
        </w:rPr>
      </w:pPr>
    </w:p>
    <w:p w14:paraId="2FD95E14" w14:textId="77777777" w:rsidR="00786314" w:rsidRPr="0063738D" w:rsidRDefault="00686C72" w:rsidP="0063738D">
      <w:pPr>
        <w:pStyle w:val="Title"/>
        <w:rPr>
          <w:sz w:val="44"/>
          <w:szCs w:val="44"/>
        </w:rPr>
      </w:pPr>
      <w:r w:rsidRPr="0063738D">
        <w:rPr>
          <w:sz w:val="44"/>
          <w:szCs w:val="44"/>
        </w:rPr>
        <w:t xml:space="preserve">Annual Complaints </w:t>
      </w:r>
      <w:r w:rsidR="7C189A8D" w:rsidRPr="0063738D">
        <w:rPr>
          <w:sz w:val="44"/>
          <w:szCs w:val="44"/>
        </w:rPr>
        <w:t>Performance</w:t>
      </w:r>
      <w:r w:rsidR="16B4AD85" w:rsidRPr="0063738D">
        <w:rPr>
          <w:sz w:val="44"/>
          <w:szCs w:val="44"/>
        </w:rPr>
        <w:t xml:space="preserve"> </w:t>
      </w:r>
      <w:r w:rsidRPr="0063738D">
        <w:rPr>
          <w:sz w:val="44"/>
          <w:szCs w:val="44"/>
        </w:rPr>
        <w:t xml:space="preserve">and </w:t>
      </w:r>
    </w:p>
    <w:p w14:paraId="40FAF570" w14:textId="77777777" w:rsidR="006C53CC" w:rsidRPr="0063738D" w:rsidRDefault="00686C72" w:rsidP="0063738D">
      <w:pPr>
        <w:pStyle w:val="Title"/>
        <w:rPr>
          <w:sz w:val="44"/>
          <w:szCs w:val="44"/>
        </w:rPr>
      </w:pPr>
      <w:r w:rsidRPr="0063738D">
        <w:rPr>
          <w:sz w:val="44"/>
          <w:szCs w:val="44"/>
        </w:rPr>
        <w:t>Service Improvement Report 202</w:t>
      </w:r>
      <w:r w:rsidR="0050683A" w:rsidRPr="0063738D">
        <w:rPr>
          <w:sz w:val="44"/>
          <w:szCs w:val="44"/>
        </w:rPr>
        <w:t>4</w:t>
      </w:r>
      <w:r w:rsidRPr="0063738D">
        <w:rPr>
          <w:sz w:val="44"/>
          <w:szCs w:val="44"/>
        </w:rPr>
        <w:t>-202</w:t>
      </w:r>
      <w:r w:rsidR="0050683A" w:rsidRPr="0063738D">
        <w:rPr>
          <w:sz w:val="44"/>
          <w:szCs w:val="44"/>
        </w:rPr>
        <w:t>5</w:t>
      </w:r>
    </w:p>
    <w:p w14:paraId="76A6B129" w14:textId="77777777" w:rsidR="003C0322" w:rsidRDefault="003C0322">
      <w:pPr>
        <w:rPr>
          <w:rFonts w:ascii="Arial" w:hAnsi="Arial" w:cs="Arial"/>
          <w:b/>
          <w:bCs/>
          <w:sz w:val="32"/>
          <w:szCs w:val="32"/>
        </w:rPr>
      </w:pPr>
    </w:p>
    <w:p w14:paraId="73E76C2D" w14:textId="77777777" w:rsidR="00AC14BE" w:rsidRPr="00AC14BE" w:rsidRDefault="00AC14BE" w:rsidP="5BB7890F">
      <w:pPr>
        <w:spacing w:after="240"/>
        <w:rPr>
          <w:rFonts w:ascii="Arial" w:hAnsi="Arial" w:cs="Arial"/>
          <w:b/>
          <w:bCs/>
          <w:sz w:val="32"/>
          <w:szCs w:val="32"/>
        </w:rPr>
      </w:pPr>
    </w:p>
    <w:p w14:paraId="102DE4F9" w14:textId="77777777" w:rsidR="007576C4" w:rsidRDefault="00686C72" w:rsidP="5BB7890F">
      <w:pPr>
        <w:pStyle w:val="ListParagraph"/>
        <w:numPr>
          <w:ilvl w:val="0"/>
          <w:numId w:val="6"/>
        </w:numPr>
        <w:spacing w:after="240"/>
        <w:rPr>
          <w:rFonts w:ascii="Arial" w:hAnsi="Arial" w:cs="Arial"/>
          <w:b/>
          <w:bCs/>
          <w:sz w:val="32"/>
          <w:szCs w:val="32"/>
        </w:rPr>
      </w:pPr>
      <w:r w:rsidRPr="5BB7890F">
        <w:rPr>
          <w:rFonts w:ascii="Arial" w:hAnsi="Arial" w:cs="Arial"/>
          <w:b/>
          <w:bCs/>
          <w:sz w:val="32"/>
          <w:szCs w:val="32"/>
        </w:rPr>
        <w:t>Introduction</w:t>
      </w:r>
    </w:p>
    <w:p w14:paraId="4BB5EA37" w14:textId="77777777" w:rsidR="5BB7890F" w:rsidRDefault="5BB7890F" w:rsidP="5BB7890F">
      <w:pPr>
        <w:spacing w:after="240"/>
        <w:rPr>
          <w:rFonts w:ascii="Arial" w:hAnsi="Arial" w:cs="Arial"/>
          <w:b/>
          <w:bCs/>
        </w:rPr>
      </w:pPr>
    </w:p>
    <w:p w14:paraId="1CE71DF1" w14:textId="77777777" w:rsidR="007576C4" w:rsidRDefault="00686C72" w:rsidP="5BB7890F">
      <w:pPr>
        <w:pStyle w:val="ListParagraph"/>
        <w:numPr>
          <w:ilvl w:val="0"/>
          <w:numId w:val="6"/>
        </w:numPr>
        <w:spacing w:after="240"/>
        <w:rPr>
          <w:rFonts w:ascii="Arial" w:hAnsi="Arial" w:cs="Arial"/>
          <w:b/>
          <w:bCs/>
          <w:sz w:val="32"/>
          <w:szCs w:val="32"/>
        </w:rPr>
      </w:pPr>
      <w:r w:rsidRPr="5BB7890F">
        <w:rPr>
          <w:rFonts w:ascii="Arial" w:hAnsi="Arial" w:cs="Arial"/>
          <w:b/>
          <w:bCs/>
          <w:sz w:val="32"/>
          <w:szCs w:val="32"/>
        </w:rPr>
        <w:t xml:space="preserve">Annual </w:t>
      </w:r>
      <w:r w:rsidR="401A3F38" w:rsidRPr="5BB7890F">
        <w:rPr>
          <w:rFonts w:ascii="Arial" w:hAnsi="Arial" w:cs="Arial"/>
          <w:b/>
          <w:bCs/>
          <w:sz w:val="32"/>
          <w:szCs w:val="32"/>
        </w:rPr>
        <w:t>s</w:t>
      </w:r>
      <w:r w:rsidRPr="5BB7890F">
        <w:rPr>
          <w:rFonts w:ascii="Arial" w:hAnsi="Arial" w:cs="Arial"/>
          <w:b/>
          <w:bCs/>
          <w:sz w:val="32"/>
          <w:szCs w:val="32"/>
        </w:rPr>
        <w:t>elf-</w:t>
      </w:r>
      <w:r w:rsidR="401A3F38" w:rsidRPr="5BB7890F">
        <w:rPr>
          <w:rFonts w:ascii="Arial" w:hAnsi="Arial" w:cs="Arial"/>
          <w:b/>
          <w:bCs/>
          <w:sz w:val="32"/>
          <w:szCs w:val="32"/>
        </w:rPr>
        <w:t>a</w:t>
      </w:r>
      <w:r w:rsidRPr="5BB7890F">
        <w:rPr>
          <w:rFonts w:ascii="Arial" w:hAnsi="Arial" w:cs="Arial"/>
          <w:b/>
          <w:bCs/>
          <w:sz w:val="32"/>
          <w:szCs w:val="32"/>
        </w:rPr>
        <w:t xml:space="preserve">ssessment </w:t>
      </w:r>
    </w:p>
    <w:p w14:paraId="697477D9" w14:textId="77777777" w:rsidR="5BB7890F" w:rsidRDefault="5BB7890F" w:rsidP="5BB7890F">
      <w:pPr>
        <w:pStyle w:val="ListParagraph"/>
        <w:spacing w:after="240"/>
        <w:ind w:left="720"/>
        <w:rPr>
          <w:rFonts w:ascii="Arial" w:hAnsi="Arial" w:cs="Arial"/>
          <w:b/>
          <w:bCs/>
          <w:sz w:val="32"/>
          <w:szCs w:val="32"/>
        </w:rPr>
      </w:pPr>
    </w:p>
    <w:p w14:paraId="34269CBF" w14:textId="77777777" w:rsidR="00113AC7" w:rsidRDefault="00686C72" w:rsidP="5BB7890F">
      <w:pPr>
        <w:pStyle w:val="ListParagraph"/>
        <w:numPr>
          <w:ilvl w:val="0"/>
          <w:numId w:val="6"/>
        </w:numPr>
        <w:spacing w:after="240"/>
        <w:rPr>
          <w:rFonts w:ascii="Arial" w:hAnsi="Arial" w:cs="Arial"/>
          <w:b/>
          <w:bCs/>
          <w:sz w:val="32"/>
          <w:szCs w:val="32"/>
        </w:rPr>
      </w:pPr>
      <w:r w:rsidRPr="5BB7890F">
        <w:rPr>
          <w:rFonts w:ascii="Arial" w:hAnsi="Arial" w:cs="Arial"/>
          <w:b/>
          <w:bCs/>
          <w:sz w:val="32"/>
          <w:szCs w:val="32"/>
        </w:rPr>
        <w:t>Analysis of complain</w:t>
      </w:r>
      <w:r w:rsidR="7514783C" w:rsidRPr="5BB7890F">
        <w:rPr>
          <w:rFonts w:ascii="Arial" w:hAnsi="Arial" w:cs="Arial"/>
          <w:b/>
          <w:bCs/>
          <w:sz w:val="32"/>
          <w:szCs w:val="32"/>
        </w:rPr>
        <w:t>t</w:t>
      </w:r>
      <w:r w:rsidR="4462DF7D" w:rsidRPr="5BB7890F">
        <w:rPr>
          <w:rFonts w:ascii="Arial" w:hAnsi="Arial" w:cs="Arial"/>
          <w:b/>
          <w:bCs/>
          <w:sz w:val="32"/>
          <w:szCs w:val="32"/>
        </w:rPr>
        <w:t xml:space="preserve"> handling performance </w:t>
      </w:r>
    </w:p>
    <w:p w14:paraId="485807DB" w14:textId="77777777" w:rsidR="00113AC7" w:rsidRPr="00113AC7" w:rsidRDefault="00113AC7" w:rsidP="5BB7890F">
      <w:pPr>
        <w:spacing w:after="240"/>
        <w:rPr>
          <w:rFonts w:ascii="Arial" w:hAnsi="Arial" w:cs="Arial"/>
          <w:b/>
          <w:bCs/>
          <w:sz w:val="32"/>
          <w:szCs w:val="32"/>
        </w:rPr>
      </w:pPr>
    </w:p>
    <w:p w14:paraId="7432266F" w14:textId="77777777" w:rsidR="00113AC7" w:rsidRDefault="00686C72" w:rsidP="5BB7890F">
      <w:pPr>
        <w:pStyle w:val="ListParagraph"/>
        <w:numPr>
          <w:ilvl w:val="0"/>
          <w:numId w:val="6"/>
        </w:numPr>
        <w:spacing w:after="240"/>
        <w:rPr>
          <w:rFonts w:ascii="Arial" w:hAnsi="Arial" w:cs="Arial"/>
          <w:b/>
          <w:bCs/>
          <w:sz w:val="32"/>
          <w:szCs w:val="32"/>
        </w:rPr>
      </w:pPr>
      <w:r w:rsidRPr="5BB7890F">
        <w:rPr>
          <w:rFonts w:ascii="Arial" w:hAnsi="Arial" w:cs="Arial"/>
          <w:b/>
          <w:bCs/>
          <w:sz w:val="32"/>
          <w:szCs w:val="32"/>
        </w:rPr>
        <w:t xml:space="preserve">Learning from </w:t>
      </w:r>
      <w:r w:rsidR="007A605E">
        <w:rPr>
          <w:rFonts w:ascii="Arial" w:hAnsi="Arial" w:cs="Arial"/>
          <w:b/>
          <w:bCs/>
          <w:sz w:val="32"/>
          <w:szCs w:val="32"/>
        </w:rPr>
        <w:t>c</w:t>
      </w:r>
      <w:r w:rsidRPr="5BB7890F">
        <w:rPr>
          <w:rFonts w:ascii="Arial" w:hAnsi="Arial" w:cs="Arial"/>
          <w:b/>
          <w:bCs/>
          <w:sz w:val="32"/>
          <w:szCs w:val="32"/>
        </w:rPr>
        <w:t xml:space="preserve">omplaints </w:t>
      </w:r>
      <w:r w:rsidR="42037F0B" w:rsidRPr="5BB7890F">
        <w:rPr>
          <w:rFonts w:ascii="Arial" w:hAnsi="Arial" w:cs="Arial"/>
          <w:b/>
          <w:bCs/>
          <w:sz w:val="32"/>
          <w:szCs w:val="32"/>
        </w:rPr>
        <w:t xml:space="preserve">and </w:t>
      </w:r>
      <w:r w:rsidR="00211A8A">
        <w:rPr>
          <w:rFonts w:ascii="Arial" w:hAnsi="Arial" w:cs="Arial"/>
          <w:b/>
          <w:bCs/>
          <w:sz w:val="32"/>
          <w:szCs w:val="32"/>
        </w:rPr>
        <w:t>s</w:t>
      </w:r>
      <w:r w:rsidR="42037F0B" w:rsidRPr="5BB7890F">
        <w:rPr>
          <w:rFonts w:ascii="Arial" w:hAnsi="Arial" w:cs="Arial"/>
          <w:b/>
          <w:bCs/>
          <w:sz w:val="32"/>
          <w:szCs w:val="32"/>
        </w:rPr>
        <w:t xml:space="preserve">ervice </w:t>
      </w:r>
      <w:r w:rsidR="00211A8A">
        <w:rPr>
          <w:rFonts w:ascii="Arial" w:hAnsi="Arial" w:cs="Arial"/>
          <w:b/>
          <w:bCs/>
          <w:sz w:val="32"/>
          <w:szCs w:val="32"/>
        </w:rPr>
        <w:t>i</w:t>
      </w:r>
      <w:r w:rsidR="42037F0B" w:rsidRPr="5BB7890F">
        <w:rPr>
          <w:rFonts w:ascii="Arial" w:hAnsi="Arial" w:cs="Arial"/>
          <w:b/>
          <w:bCs/>
          <w:sz w:val="32"/>
          <w:szCs w:val="32"/>
        </w:rPr>
        <w:t>mprovements</w:t>
      </w:r>
    </w:p>
    <w:p w14:paraId="42F97446" w14:textId="77777777" w:rsidR="00113AC7" w:rsidRPr="00113AC7" w:rsidRDefault="00113AC7" w:rsidP="5BB7890F">
      <w:pPr>
        <w:spacing w:after="240"/>
        <w:rPr>
          <w:rFonts w:ascii="Arial" w:hAnsi="Arial" w:cs="Arial"/>
          <w:b/>
          <w:bCs/>
          <w:sz w:val="32"/>
          <w:szCs w:val="32"/>
        </w:rPr>
      </w:pPr>
    </w:p>
    <w:p w14:paraId="76EE7652" w14:textId="77777777" w:rsidR="00BE1204" w:rsidRPr="00113AC7" w:rsidRDefault="00686C72" w:rsidP="5BB7890F">
      <w:pPr>
        <w:pStyle w:val="ListParagraph"/>
        <w:numPr>
          <w:ilvl w:val="0"/>
          <w:numId w:val="6"/>
        </w:numPr>
        <w:spacing w:after="240"/>
        <w:rPr>
          <w:rFonts w:ascii="Arial" w:hAnsi="Arial" w:cs="Arial"/>
          <w:b/>
          <w:bCs/>
          <w:sz w:val="32"/>
          <w:szCs w:val="32"/>
        </w:rPr>
      </w:pPr>
      <w:r w:rsidRPr="5BB7890F">
        <w:rPr>
          <w:rFonts w:ascii="Arial" w:hAnsi="Arial" w:cs="Arial"/>
          <w:b/>
          <w:bCs/>
          <w:sz w:val="32"/>
          <w:szCs w:val="32"/>
        </w:rPr>
        <w:t xml:space="preserve">Housing </w:t>
      </w:r>
      <w:r w:rsidR="66CC6222" w:rsidRPr="5BB7890F">
        <w:rPr>
          <w:rFonts w:ascii="Arial" w:hAnsi="Arial" w:cs="Arial"/>
          <w:b/>
          <w:bCs/>
          <w:sz w:val="32"/>
          <w:szCs w:val="32"/>
        </w:rPr>
        <w:t>Ombudsman</w:t>
      </w:r>
      <w:r w:rsidR="2C7060C9" w:rsidRPr="5BB7890F">
        <w:rPr>
          <w:rFonts w:ascii="Arial" w:hAnsi="Arial" w:cs="Arial"/>
          <w:b/>
          <w:bCs/>
          <w:sz w:val="32"/>
          <w:szCs w:val="32"/>
        </w:rPr>
        <w:t xml:space="preserve"> Service </w:t>
      </w:r>
      <w:r w:rsidR="007A605E">
        <w:rPr>
          <w:rFonts w:ascii="Arial" w:hAnsi="Arial" w:cs="Arial"/>
          <w:b/>
          <w:bCs/>
          <w:sz w:val="32"/>
          <w:szCs w:val="32"/>
        </w:rPr>
        <w:t>l</w:t>
      </w:r>
      <w:r w:rsidR="2C7060C9" w:rsidRPr="5BB7890F">
        <w:rPr>
          <w:rFonts w:ascii="Arial" w:hAnsi="Arial" w:cs="Arial"/>
          <w:b/>
          <w:bCs/>
          <w:sz w:val="32"/>
          <w:szCs w:val="32"/>
        </w:rPr>
        <w:t>andlord</w:t>
      </w:r>
      <w:r w:rsidR="66CC6222" w:rsidRPr="5BB7890F">
        <w:rPr>
          <w:rFonts w:ascii="Arial" w:hAnsi="Arial" w:cs="Arial"/>
          <w:b/>
          <w:bCs/>
          <w:sz w:val="32"/>
          <w:szCs w:val="32"/>
        </w:rPr>
        <w:t xml:space="preserve"> </w:t>
      </w:r>
      <w:r w:rsidR="007A605E">
        <w:rPr>
          <w:rFonts w:ascii="Arial" w:hAnsi="Arial" w:cs="Arial"/>
          <w:b/>
          <w:bCs/>
          <w:sz w:val="32"/>
          <w:szCs w:val="32"/>
        </w:rPr>
        <w:t>p</w:t>
      </w:r>
      <w:r w:rsidRPr="5BB7890F">
        <w:rPr>
          <w:rFonts w:ascii="Arial" w:hAnsi="Arial" w:cs="Arial"/>
          <w:b/>
          <w:bCs/>
          <w:sz w:val="32"/>
          <w:szCs w:val="32"/>
        </w:rPr>
        <w:t xml:space="preserve">erformance </w:t>
      </w:r>
      <w:r w:rsidR="007A605E">
        <w:rPr>
          <w:rFonts w:ascii="Arial" w:hAnsi="Arial" w:cs="Arial"/>
          <w:b/>
          <w:bCs/>
          <w:sz w:val="32"/>
          <w:szCs w:val="32"/>
        </w:rPr>
        <w:t>r</w:t>
      </w:r>
      <w:r w:rsidR="66CC6222" w:rsidRPr="5BB7890F">
        <w:rPr>
          <w:rFonts w:ascii="Arial" w:hAnsi="Arial" w:cs="Arial"/>
          <w:b/>
          <w:bCs/>
          <w:sz w:val="32"/>
          <w:szCs w:val="32"/>
        </w:rPr>
        <w:t>eport</w:t>
      </w:r>
    </w:p>
    <w:p w14:paraId="353E2046" w14:textId="77777777" w:rsidR="004D7937" w:rsidRDefault="004D7937" w:rsidP="5BB7890F">
      <w:pPr>
        <w:spacing w:after="240"/>
        <w:ind w:left="720"/>
        <w:rPr>
          <w:rFonts w:ascii="Arial" w:hAnsi="Arial" w:cs="Arial"/>
          <w:b/>
          <w:bCs/>
          <w:sz w:val="32"/>
          <w:szCs w:val="32"/>
        </w:rPr>
      </w:pPr>
    </w:p>
    <w:p w14:paraId="2B68FA44" w14:textId="77777777" w:rsidR="003A553C" w:rsidRDefault="00686C72" w:rsidP="5BB7890F">
      <w:pPr>
        <w:pStyle w:val="ListParagraph"/>
        <w:numPr>
          <w:ilvl w:val="0"/>
          <w:numId w:val="6"/>
        </w:numPr>
        <w:spacing w:after="240"/>
        <w:rPr>
          <w:rFonts w:ascii="Arial" w:hAnsi="Arial" w:cs="Arial"/>
          <w:b/>
          <w:bCs/>
          <w:sz w:val="32"/>
          <w:szCs w:val="32"/>
        </w:rPr>
      </w:pPr>
      <w:r w:rsidRPr="5BB7890F">
        <w:rPr>
          <w:rFonts w:ascii="Arial" w:hAnsi="Arial" w:cs="Arial"/>
          <w:b/>
          <w:bCs/>
          <w:sz w:val="32"/>
          <w:szCs w:val="32"/>
        </w:rPr>
        <w:t>Governing body response to the report</w:t>
      </w:r>
    </w:p>
    <w:p w14:paraId="7555DE90" w14:textId="77777777" w:rsidR="00D85B88" w:rsidRDefault="00D85B88" w:rsidP="5BB7890F">
      <w:pPr>
        <w:spacing w:after="240"/>
        <w:ind w:left="720"/>
        <w:rPr>
          <w:rFonts w:ascii="Arial" w:hAnsi="Arial" w:cs="Arial"/>
          <w:b/>
          <w:bCs/>
          <w:sz w:val="32"/>
          <w:szCs w:val="32"/>
        </w:rPr>
      </w:pPr>
    </w:p>
    <w:p w14:paraId="7A482EAC" w14:textId="77777777" w:rsidR="00D85B88" w:rsidRDefault="00686C72" w:rsidP="5BB7890F">
      <w:pPr>
        <w:pStyle w:val="ListParagraph"/>
        <w:numPr>
          <w:ilvl w:val="0"/>
          <w:numId w:val="6"/>
        </w:numPr>
        <w:spacing w:after="240"/>
        <w:rPr>
          <w:rFonts w:ascii="Arial" w:hAnsi="Arial" w:cs="Arial"/>
          <w:b/>
          <w:bCs/>
          <w:sz w:val="32"/>
          <w:szCs w:val="32"/>
        </w:rPr>
      </w:pPr>
      <w:r w:rsidRPr="5BB7890F">
        <w:rPr>
          <w:rFonts w:ascii="Arial" w:hAnsi="Arial" w:cs="Arial"/>
          <w:b/>
          <w:bCs/>
          <w:sz w:val="32"/>
          <w:szCs w:val="32"/>
        </w:rPr>
        <w:t xml:space="preserve">Appendices </w:t>
      </w:r>
    </w:p>
    <w:p w14:paraId="3E338022" w14:textId="77777777" w:rsidR="001A2FAD" w:rsidRDefault="00686C72">
      <w:pPr>
        <w:rPr>
          <w:rFonts w:ascii="Arial" w:hAnsi="Arial" w:cs="Arial"/>
          <w:b/>
          <w:bCs/>
        </w:rPr>
      </w:pPr>
      <w:r w:rsidRPr="02523AC0">
        <w:rPr>
          <w:rFonts w:ascii="Arial" w:hAnsi="Arial" w:cs="Arial"/>
          <w:b/>
          <w:bCs/>
        </w:rPr>
        <w:br w:type="page"/>
      </w:r>
    </w:p>
    <w:p w14:paraId="58C777BC" w14:textId="77777777" w:rsidR="00FD4C21" w:rsidRPr="00AA476A" w:rsidRDefault="00686C72" w:rsidP="009F7132">
      <w:pPr>
        <w:pStyle w:val="ListParagraph"/>
        <w:numPr>
          <w:ilvl w:val="0"/>
          <w:numId w:val="12"/>
        </w:numPr>
        <w:ind w:left="284" w:hanging="284"/>
        <w:rPr>
          <w:rFonts w:ascii="Arial" w:hAnsi="Arial" w:cs="Arial"/>
          <w:b/>
          <w:bCs/>
        </w:rPr>
      </w:pPr>
      <w:r w:rsidRPr="00AA476A">
        <w:rPr>
          <w:rFonts w:ascii="Arial" w:hAnsi="Arial" w:cs="Arial"/>
          <w:b/>
          <w:bCs/>
        </w:rPr>
        <w:lastRenderedPageBreak/>
        <w:t xml:space="preserve">Introduction </w:t>
      </w:r>
    </w:p>
    <w:p w14:paraId="774949E6" w14:textId="77777777" w:rsidR="00FD4C21" w:rsidRDefault="00FD4C21" w:rsidP="00FD4C21">
      <w:pPr>
        <w:rPr>
          <w:rFonts w:ascii="Arial" w:hAnsi="Arial" w:cs="Arial"/>
          <w:b/>
          <w:bCs/>
        </w:rPr>
      </w:pPr>
    </w:p>
    <w:p w14:paraId="51A4FE41" w14:textId="77777777" w:rsidR="00FD4C21" w:rsidRDefault="00686C72" w:rsidP="007A605E">
      <w:pPr>
        <w:jc w:val="both"/>
        <w:rPr>
          <w:rFonts w:ascii="Arial" w:hAnsi="Arial" w:cs="Arial"/>
        </w:rPr>
      </w:pPr>
      <w:r w:rsidRPr="00FD4C21">
        <w:rPr>
          <w:rFonts w:ascii="Arial" w:hAnsi="Arial" w:cs="Arial"/>
        </w:rPr>
        <w:t>Tamworth Borough Council is committed to delivering high-quality, responsive services that reflect the needs and aspirations of our community. As part of our ongoing journey to </w:t>
      </w:r>
      <w:r w:rsidR="007A605E">
        <w:rPr>
          <w:rFonts w:ascii="Arial" w:hAnsi="Arial" w:cs="Arial"/>
        </w:rPr>
        <w:t>‘</w:t>
      </w:r>
      <w:r w:rsidRPr="00FD4C21">
        <w:rPr>
          <w:rFonts w:ascii="Arial" w:hAnsi="Arial" w:cs="Arial"/>
        </w:rPr>
        <w:t>Build a Better Tamworth</w:t>
      </w:r>
      <w:r w:rsidR="007A605E">
        <w:rPr>
          <w:rFonts w:ascii="Arial" w:hAnsi="Arial" w:cs="Arial"/>
        </w:rPr>
        <w:t>’</w:t>
      </w:r>
      <w:r w:rsidRPr="00FD4C21">
        <w:rPr>
          <w:rFonts w:ascii="Arial" w:hAnsi="Arial" w:cs="Arial"/>
        </w:rPr>
        <w:t>, we recognise that listening to feedback</w:t>
      </w:r>
      <w:r w:rsidR="004922CB">
        <w:rPr>
          <w:rFonts w:ascii="Arial" w:hAnsi="Arial" w:cs="Arial"/>
        </w:rPr>
        <w:t xml:space="preserve">, </w:t>
      </w:r>
      <w:r w:rsidRPr="00FD4C21">
        <w:rPr>
          <w:rFonts w:ascii="Arial" w:hAnsi="Arial" w:cs="Arial"/>
        </w:rPr>
        <w:t>especially when things go wrong</w:t>
      </w:r>
      <w:r w:rsidR="004922CB">
        <w:rPr>
          <w:rFonts w:ascii="Arial" w:hAnsi="Arial" w:cs="Arial"/>
        </w:rPr>
        <w:t xml:space="preserve">, </w:t>
      </w:r>
      <w:r w:rsidRPr="00FD4C21">
        <w:rPr>
          <w:rFonts w:ascii="Arial" w:hAnsi="Arial" w:cs="Arial"/>
        </w:rPr>
        <w:t>is essential to driving meaningful change and continuous improvement.</w:t>
      </w:r>
    </w:p>
    <w:p w14:paraId="41BAEDA3" w14:textId="77777777" w:rsidR="00FD4C21" w:rsidRPr="00FD4C21" w:rsidRDefault="00FD4C21" w:rsidP="007A605E">
      <w:pPr>
        <w:jc w:val="both"/>
        <w:rPr>
          <w:rFonts w:ascii="Arial" w:hAnsi="Arial" w:cs="Arial"/>
        </w:rPr>
      </w:pPr>
    </w:p>
    <w:p w14:paraId="3B3B60E1" w14:textId="77777777" w:rsidR="00B73840" w:rsidRPr="00E05BD0" w:rsidRDefault="00686C72" w:rsidP="007A605E">
      <w:pPr>
        <w:jc w:val="both"/>
        <w:rPr>
          <w:rFonts w:ascii="Arial" w:hAnsi="Arial" w:cs="Arial"/>
        </w:rPr>
      </w:pPr>
      <w:r w:rsidRPr="00E05BD0">
        <w:rPr>
          <w:rFonts w:ascii="Arial" w:hAnsi="Arial" w:cs="Arial"/>
        </w:rPr>
        <w:t xml:space="preserve">This is the second </w:t>
      </w:r>
      <w:r w:rsidR="007A605E">
        <w:rPr>
          <w:rFonts w:ascii="Arial" w:hAnsi="Arial" w:cs="Arial"/>
        </w:rPr>
        <w:t>a</w:t>
      </w:r>
      <w:r w:rsidRPr="00E05BD0">
        <w:rPr>
          <w:rFonts w:ascii="Arial" w:hAnsi="Arial" w:cs="Arial"/>
        </w:rPr>
        <w:t xml:space="preserve">nnual </w:t>
      </w:r>
      <w:r w:rsidR="007A605E">
        <w:rPr>
          <w:rFonts w:ascii="Arial" w:hAnsi="Arial" w:cs="Arial"/>
        </w:rPr>
        <w:t>c</w:t>
      </w:r>
      <w:r w:rsidRPr="00E05BD0">
        <w:rPr>
          <w:rFonts w:ascii="Arial" w:hAnsi="Arial" w:cs="Arial"/>
        </w:rPr>
        <w:t xml:space="preserve">omplaints </w:t>
      </w:r>
      <w:r w:rsidR="007A605E">
        <w:rPr>
          <w:rFonts w:ascii="Arial" w:hAnsi="Arial" w:cs="Arial"/>
        </w:rPr>
        <w:t xml:space="preserve">performance </w:t>
      </w:r>
      <w:r w:rsidRPr="00E05BD0">
        <w:rPr>
          <w:rFonts w:ascii="Arial" w:hAnsi="Arial" w:cs="Arial"/>
        </w:rPr>
        <w:t xml:space="preserve">and </w:t>
      </w:r>
      <w:r w:rsidR="007A605E">
        <w:rPr>
          <w:rFonts w:ascii="Arial" w:hAnsi="Arial" w:cs="Arial"/>
        </w:rPr>
        <w:t>s</w:t>
      </w:r>
      <w:r w:rsidRPr="00E05BD0">
        <w:rPr>
          <w:rFonts w:ascii="Arial" w:hAnsi="Arial" w:cs="Arial"/>
        </w:rPr>
        <w:t xml:space="preserve">ervice </w:t>
      </w:r>
      <w:r w:rsidR="007A605E">
        <w:rPr>
          <w:rFonts w:ascii="Arial" w:hAnsi="Arial" w:cs="Arial"/>
        </w:rPr>
        <w:t>i</w:t>
      </w:r>
      <w:r w:rsidRPr="00E05BD0">
        <w:rPr>
          <w:rFonts w:ascii="Arial" w:hAnsi="Arial" w:cs="Arial"/>
        </w:rPr>
        <w:t xml:space="preserve">mprovement </w:t>
      </w:r>
      <w:r w:rsidR="007A605E">
        <w:rPr>
          <w:rFonts w:ascii="Arial" w:hAnsi="Arial" w:cs="Arial"/>
        </w:rPr>
        <w:t>r</w:t>
      </w:r>
      <w:r w:rsidRPr="00E05BD0">
        <w:rPr>
          <w:rFonts w:ascii="Arial" w:hAnsi="Arial" w:cs="Arial"/>
        </w:rPr>
        <w:t xml:space="preserve">eport produced by Tamworth Borough Council, in compliance with the Housing Ombudsman's complaint handling code. The report must be presented to the governing body (Cabinet) and published on the Council’s website. The governing body's response to the report must also be published alongside it. The original submission date to the Housing Ombudsman was set for 30 June 2025; however, following feedback, the Housing Ombudsman has adjusted the deadline for submissions </w:t>
      </w:r>
      <w:r w:rsidR="007A605E">
        <w:rPr>
          <w:rFonts w:ascii="Arial" w:hAnsi="Arial" w:cs="Arial"/>
        </w:rPr>
        <w:t xml:space="preserve">of the report </w:t>
      </w:r>
      <w:r w:rsidRPr="00E05BD0">
        <w:rPr>
          <w:rFonts w:ascii="Arial" w:hAnsi="Arial" w:cs="Arial"/>
        </w:rPr>
        <w:t xml:space="preserve">to 30 September </w:t>
      </w:r>
      <w:r w:rsidR="007239D4">
        <w:rPr>
          <w:rFonts w:ascii="Arial" w:hAnsi="Arial" w:cs="Arial"/>
        </w:rPr>
        <w:t>each year</w:t>
      </w:r>
      <w:r w:rsidRPr="00E05BD0">
        <w:rPr>
          <w:rFonts w:ascii="Arial" w:hAnsi="Arial" w:cs="Arial"/>
        </w:rPr>
        <w:t>.</w:t>
      </w:r>
    </w:p>
    <w:p w14:paraId="70006955" w14:textId="77777777" w:rsidR="00B73840" w:rsidRDefault="00B73840" w:rsidP="007A605E">
      <w:pPr>
        <w:jc w:val="both"/>
        <w:rPr>
          <w:rFonts w:ascii="Arial" w:hAnsi="Arial" w:cs="Arial"/>
        </w:rPr>
      </w:pPr>
    </w:p>
    <w:p w14:paraId="5AD5DAA9" w14:textId="77777777" w:rsidR="00BC6985" w:rsidRPr="001868C1" w:rsidRDefault="00686C72" w:rsidP="007A605E">
      <w:pPr>
        <w:jc w:val="both"/>
        <w:rPr>
          <w:rFonts w:ascii="Arial" w:hAnsi="Arial" w:cs="Arial"/>
        </w:rPr>
      </w:pPr>
      <w:r>
        <w:rPr>
          <w:rFonts w:ascii="Arial" w:hAnsi="Arial" w:cs="Arial"/>
        </w:rPr>
        <w:t xml:space="preserve">This report </w:t>
      </w:r>
      <w:r w:rsidRPr="001868C1">
        <w:rPr>
          <w:rFonts w:ascii="Arial" w:hAnsi="Arial" w:cs="Arial"/>
        </w:rPr>
        <w:t>provides a transparent overview of the complaints received over the past year, how they were handled, and the actions taken to address them. It also highlights the service improvements implemented as a direct result of this feedback, demonstrating our dedication to accountability and customer-focused service delivery.</w:t>
      </w:r>
    </w:p>
    <w:p w14:paraId="59327E1A" w14:textId="77777777" w:rsidR="00BC6985" w:rsidRDefault="00BC6985" w:rsidP="00FD4C21">
      <w:pPr>
        <w:rPr>
          <w:rFonts w:ascii="Arial" w:hAnsi="Arial" w:cs="Arial"/>
        </w:rPr>
      </w:pPr>
    </w:p>
    <w:p w14:paraId="011C9D31" w14:textId="77777777" w:rsidR="001868C1" w:rsidRPr="001868C1" w:rsidRDefault="00686C72" w:rsidP="001868C1">
      <w:pPr>
        <w:rPr>
          <w:rFonts w:ascii="Arial" w:hAnsi="Arial" w:cs="Arial"/>
        </w:rPr>
      </w:pPr>
      <w:r w:rsidRPr="001868C1">
        <w:rPr>
          <w:rFonts w:ascii="Arial" w:hAnsi="Arial" w:cs="Arial"/>
        </w:rPr>
        <w:t>The report outlines:</w:t>
      </w:r>
    </w:p>
    <w:p w14:paraId="41C709F0" w14:textId="77777777" w:rsidR="001868C1" w:rsidRPr="001868C1" w:rsidRDefault="00686C72" w:rsidP="009F7132">
      <w:pPr>
        <w:numPr>
          <w:ilvl w:val="0"/>
          <w:numId w:val="10"/>
        </w:numPr>
        <w:rPr>
          <w:rFonts w:ascii="Arial" w:hAnsi="Arial" w:cs="Arial"/>
        </w:rPr>
      </w:pPr>
      <w:r w:rsidRPr="001868C1">
        <w:rPr>
          <w:rFonts w:ascii="Arial" w:hAnsi="Arial" w:cs="Arial"/>
        </w:rPr>
        <w:t>The volume and nature of complaints received</w:t>
      </w:r>
    </w:p>
    <w:p w14:paraId="0BD50B51" w14:textId="77777777" w:rsidR="001868C1" w:rsidRPr="001868C1" w:rsidRDefault="00686C72" w:rsidP="009F7132">
      <w:pPr>
        <w:numPr>
          <w:ilvl w:val="0"/>
          <w:numId w:val="10"/>
        </w:numPr>
        <w:rPr>
          <w:rFonts w:ascii="Arial" w:hAnsi="Arial" w:cs="Arial"/>
        </w:rPr>
      </w:pPr>
      <w:r w:rsidRPr="001868C1">
        <w:rPr>
          <w:rFonts w:ascii="Arial" w:hAnsi="Arial" w:cs="Arial"/>
        </w:rPr>
        <w:t>Response times and resolution outcomes</w:t>
      </w:r>
    </w:p>
    <w:p w14:paraId="071FDA2D" w14:textId="77777777" w:rsidR="001868C1" w:rsidRPr="001868C1" w:rsidRDefault="00686C72" w:rsidP="009F7132">
      <w:pPr>
        <w:numPr>
          <w:ilvl w:val="0"/>
          <w:numId w:val="10"/>
        </w:numPr>
        <w:rPr>
          <w:rFonts w:ascii="Arial" w:hAnsi="Arial" w:cs="Arial"/>
        </w:rPr>
      </w:pPr>
      <w:r w:rsidRPr="001868C1">
        <w:rPr>
          <w:rFonts w:ascii="Arial" w:hAnsi="Arial" w:cs="Arial"/>
        </w:rPr>
        <w:t>Key themes and trends identified</w:t>
      </w:r>
    </w:p>
    <w:p w14:paraId="6C01A937" w14:textId="77777777" w:rsidR="001868C1" w:rsidRPr="001868C1" w:rsidRDefault="00686C72" w:rsidP="009F7132">
      <w:pPr>
        <w:numPr>
          <w:ilvl w:val="0"/>
          <w:numId w:val="10"/>
        </w:numPr>
        <w:rPr>
          <w:rFonts w:ascii="Arial" w:hAnsi="Arial" w:cs="Arial"/>
        </w:rPr>
      </w:pPr>
      <w:r w:rsidRPr="001868C1">
        <w:rPr>
          <w:rFonts w:ascii="Arial" w:hAnsi="Arial" w:cs="Arial"/>
        </w:rPr>
        <w:t>Lessons learned and service improvements made</w:t>
      </w:r>
    </w:p>
    <w:p w14:paraId="16C59E04" w14:textId="77777777" w:rsidR="009171BE" w:rsidRDefault="00686C72" w:rsidP="009F7132">
      <w:pPr>
        <w:numPr>
          <w:ilvl w:val="0"/>
          <w:numId w:val="10"/>
        </w:numPr>
        <w:rPr>
          <w:rFonts w:ascii="Arial" w:hAnsi="Arial" w:cs="Arial"/>
        </w:rPr>
      </w:pPr>
      <w:r w:rsidRPr="001868C1">
        <w:rPr>
          <w:rFonts w:ascii="Arial" w:hAnsi="Arial" w:cs="Arial"/>
        </w:rPr>
        <w:t>Future commitments to enhance service quality</w:t>
      </w:r>
      <w:r w:rsidRPr="009171BE">
        <w:rPr>
          <w:rFonts w:ascii="Arial" w:hAnsi="Arial" w:cs="Arial"/>
        </w:rPr>
        <w:t xml:space="preserve"> </w:t>
      </w:r>
    </w:p>
    <w:p w14:paraId="364BBCD2" w14:textId="77777777" w:rsidR="001868C1" w:rsidRDefault="00686C72" w:rsidP="009F7132">
      <w:pPr>
        <w:numPr>
          <w:ilvl w:val="0"/>
          <w:numId w:val="10"/>
        </w:numPr>
        <w:rPr>
          <w:rFonts w:ascii="Arial" w:hAnsi="Arial" w:cs="Arial"/>
        </w:rPr>
      </w:pPr>
      <w:r>
        <w:rPr>
          <w:rFonts w:ascii="Arial" w:hAnsi="Arial" w:cs="Arial"/>
        </w:rPr>
        <w:t xml:space="preserve">A </w:t>
      </w:r>
      <w:r w:rsidRPr="00AC14BE">
        <w:rPr>
          <w:rFonts w:ascii="Arial" w:hAnsi="Arial" w:cs="Arial"/>
        </w:rPr>
        <w:t>summary of the types of complaints the Council has refused to accept</w:t>
      </w:r>
    </w:p>
    <w:p w14:paraId="12979511" w14:textId="77777777" w:rsidR="00F32A16" w:rsidRDefault="00F32A16" w:rsidP="00F32A16">
      <w:pPr>
        <w:ind w:left="360"/>
        <w:rPr>
          <w:rFonts w:ascii="Arial" w:hAnsi="Arial" w:cs="Arial"/>
        </w:rPr>
      </w:pPr>
    </w:p>
    <w:p w14:paraId="5C3E594F" w14:textId="77777777" w:rsidR="00DF5E43" w:rsidRDefault="00686C72" w:rsidP="00F32A16">
      <w:pPr>
        <w:rPr>
          <w:rFonts w:ascii="Arial" w:hAnsi="Arial" w:cs="Arial"/>
        </w:rPr>
      </w:pPr>
      <w:r>
        <w:rPr>
          <w:rFonts w:ascii="Arial" w:hAnsi="Arial" w:cs="Arial"/>
        </w:rPr>
        <w:t>It also includes:</w:t>
      </w:r>
    </w:p>
    <w:p w14:paraId="5EF50503" w14:textId="77777777" w:rsidR="00F32A16" w:rsidRPr="00DF5E43" w:rsidRDefault="00686C72" w:rsidP="009F7132">
      <w:pPr>
        <w:pStyle w:val="ListParagraph"/>
        <w:numPr>
          <w:ilvl w:val="0"/>
          <w:numId w:val="11"/>
        </w:numPr>
        <w:rPr>
          <w:rFonts w:ascii="Arial" w:hAnsi="Arial" w:cs="Arial"/>
        </w:rPr>
      </w:pPr>
      <w:r w:rsidRPr="00DF5E43">
        <w:rPr>
          <w:rFonts w:ascii="Arial" w:hAnsi="Arial" w:cs="Arial"/>
        </w:rPr>
        <w:t>the annual self-assessment against the code to ensure the Council’s complaint handling policy remains in line with its requirements.</w:t>
      </w:r>
    </w:p>
    <w:p w14:paraId="78CE31B5" w14:textId="77777777" w:rsidR="00F32A16" w:rsidRPr="00AC14BE" w:rsidRDefault="00686C72" w:rsidP="009F7132">
      <w:pPr>
        <w:pStyle w:val="ListParagraph"/>
        <w:numPr>
          <w:ilvl w:val="0"/>
          <w:numId w:val="10"/>
        </w:numPr>
        <w:rPr>
          <w:rFonts w:ascii="Arial" w:hAnsi="Arial" w:cs="Arial"/>
        </w:rPr>
      </w:pPr>
      <w:r>
        <w:rPr>
          <w:rFonts w:ascii="Arial" w:hAnsi="Arial" w:cs="Arial"/>
        </w:rPr>
        <w:t xml:space="preserve">the governing body </w:t>
      </w:r>
      <w:r w:rsidRPr="00AC14BE">
        <w:rPr>
          <w:rFonts w:ascii="Arial" w:hAnsi="Arial" w:cs="Arial"/>
        </w:rPr>
        <w:t xml:space="preserve">response to the self-assessment. </w:t>
      </w:r>
    </w:p>
    <w:p w14:paraId="1955E2FE" w14:textId="77777777" w:rsidR="00F32A16" w:rsidRPr="007A605E" w:rsidRDefault="00686C72" w:rsidP="00257A1A">
      <w:pPr>
        <w:pStyle w:val="ListParagraph"/>
        <w:numPr>
          <w:ilvl w:val="0"/>
          <w:numId w:val="10"/>
        </w:numPr>
        <w:rPr>
          <w:rFonts w:ascii="Arial" w:hAnsi="Arial" w:cs="Arial"/>
        </w:rPr>
      </w:pPr>
      <w:r w:rsidRPr="007A605E">
        <w:rPr>
          <w:rFonts w:ascii="Arial" w:hAnsi="Arial" w:cs="Arial"/>
        </w:rPr>
        <w:t xml:space="preserve">any findings of non-compliance with the </w:t>
      </w:r>
      <w:r w:rsidR="007A605E" w:rsidRPr="007A605E">
        <w:rPr>
          <w:rFonts w:ascii="Arial" w:hAnsi="Arial" w:cs="Arial"/>
        </w:rPr>
        <w:t>c</w:t>
      </w:r>
      <w:r w:rsidRPr="007A605E">
        <w:rPr>
          <w:rFonts w:ascii="Arial" w:hAnsi="Arial" w:cs="Arial"/>
        </w:rPr>
        <w:t>ode by the Ombudsman.</w:t>
      </w:r>
    </w:p>
    <w:p w14:paraId="0EF1F607" w14:textId="77777777" w:rsidR="00F32A16" w:rsidRPr="00AC14BE" w:rsidRDefault="00686C72" w:rsidP="009F7132">
      <w:pPr>
        <w:pStyle w:val="ListParagraph"/>
        <w:numPr>
          <w:ilvl w:val="0"/>
          <w:numId w:val="10"/>
        </w:numPr>
        <w:rPr>
          <w:rFonts w:ascii="Arial" w:hAnsi="Arial" w:cs="Arial"/>
        </w:rPr>
      </w:pPr>
      <w:r w:rsidRPr="00AC14BE">
        <w:rPr>
          <w:rFonts w:ascii="Arial" w:hAnsi="Arial" w:cs="Arial"/>
        </w:rPr>
        <w:t>any annual report about the Council’s performance from the Ombudsman.</w:t>
      </w:r>
    </w:p>
    <w:p w14:paraId="73783684" w14:textId="77777777" w:rsidR="00F32A16" w:rsidRPr="00AC14BE" w:rsidRDefault="00686C72" w:rsidP="009F7132">
      <w:pPr>
        <w:pStyle w:val="ListParagraph"/>
        <w:numPr>
          <w:ilvl w:val="0"/>
          <w:numId w:val="10"/>
        </w:numPr>
        <w:rPr>
          <w:rFonts w:ascii="Arial" w:hAnsi="Arial" w:cs="Arial"/>
        </w:rPr>
      </w:pPr>
      <w:r w:rsidRPr="00AC14BE">
        <w:rPr>
          <w:rFonts w:ascii="Arial" w:hAnsi="Arial" w:cs="Arial"/>
        </w:rPr>
        <w:t>any other relevant reports or publications produced by the Ombudsman in relation to the work of the Council.</w:t>
      </w:r>
    </w:p>
    <w:p w14:paraId="65D06D32" w14:textId="77777777" w:rsidR="00F32A16" w:rsidRPr="001868C1" w:rsidRDefault="00F32A16" w:rsidP="003372F2">
      <w:pPr>
        <w:ind w:left="720"/>
        <w:rPr>
          <w:rFonts w:ascii="Arial" w:hAnsi="Arial" w:cs="Arial"/>
        </w:rPr>
      </w:pPr>
    </w:p>
    <w:p w14:paraId="07FA1220" w14:textId="77777777" w:rsidR="001868C1" w:rsidRPr="001868C1" w:rsidRDefault="00686C72" w:rsidP="007A605E">
      <w:pPr>
        <w:jc w:val="both"/>
        <w:rPr>
          <w:rFonts w:ascii="Arial" w:hAnsi="Arial" w:cs="Arial"/>
        </w:rPr>
      </w:pPr>
      <w:r w:rsidRPr="001868C1">
        <w:rPr>
          <w:rFonts w:ascii="Arial" w:hAnsi="Arial" w:cs="Arial"/>
        </w:rPr>
        <w:t>By listening to our community and acting on their concerns, we aim to build trust, improve satisfaction, and ensure that Tamworth remains a place where people are proud to live, work, and visit.</w:t>
      </w:r>
    </w:p>
    <w:p w14:paraId="1F960BE0" w14:textId="77777777" w:rsidR="00575012" w:rsidRDefault="00575012" w:rsidP="007A605E">
      <w:pPr>
        <w:jc w:val="both"/>
        <w:rPr>
          <w:rFonts w:ascii="Arial" w:hAnsi="Arial" w:cs="Arial"/>
          <w:bCs/>
        </w:rPr>
      </w:pPr>
    </w:p>
    <w:p w14:paraId="5A525755" w14:textId="77777777" w:rsidR="00A36601" w:rsidRPr="003D15D2" w:rsidRDefault="00686C72" w:rsidP="007A605E">
      <w:pPr>
        <w:jc w:val="both"/>
        <w:rPr>
          <w:rFonts w:ascii="Arial" w:hAnsi="Arial" w:cs="Arial"/>
        </w:rPr>
      </w:pPr>
      <w:r w:rsidRPr="003D15D2">
        <w:rPr>
          <w:rFonts w:ascii="Arial" w:hAnsi="Arial" w:cs="Arial"/>
        </w:rPr>
        <w:t xml:space="preserve">The Information Governance Team manages the council's corporate complaints process </w:t>
      </w:r>
      <w:r>
        <w:rPr>
          <w:rFonts w:ascii="Arial" w:hAnsi="Arial" w:cs="Arial"/>
        </w:rPr>
        <w:t>(</w:t>
      </w:r>
      <w:r w:rsidRPr="003D15D2">
        <w:rPr>
          <w:rFonts w:ascii="Arial" w:hAnsi="Arial" w:cs="Arial"/>
        </w:rPr>
        <w:t>comments, compliments, and complaints</w:t>
      </w:r>
      <w:r>
        <w:rPr>
          <w:rFonts w:ascii="Arial" w:hAnsi="Arial" w:cs="Arial"/>
        </w:rPr>
        <w:t>)</w:t>
      </w:r>
      <w:r w:rsidRPr="003D15D2">
        <w:rPr>
          <w:rFonts w:ascii="Arial" w:hAnsi="Arial" w:cs="Arial"/>
        </w:rPr>
        <w:t>. They collaborate with colleagues who provide the services being addressed to develop a clear plan to resolve immediate issues and work on preventive measures for the future.</w:t>
      </w:r>
    </w:p>
    <w:p w14:paraId="23ED323F" w14:textId="77777777" w:rsidR="00577169" w:rsidRPr="00222ED1" w:rsidRDefault="00577169" w:rsidP="007A605E">
      <w:pPr>
        <w:pStyle w:val="ListParagraph"/>
        <w:ind w:left="720" w:firstLine="0"/>
        <w:jc w:val="both"/>
        <w:rPr>
          <w:rFonts w:ascii="Arial" w:hAnsi="Arial" w:cs="Arial"/>
          <w:bCs/>
        </w:rPr>
      </w:pPr>
    </w:p>
    <w:p w14:paraId="5DAD509C" w14:textId="77777777" w:rsidR="00E0786B" w:rsidRPr="00C677E9" w:rsidRDefault="00686C72" w:rsidP="007A605E">
      <w:pPr>
        <w:jc w:val="both"/>
        <w:rPr>
          <w:rFonts w:ascii="Arial" w:hAnsi="Arial" w:cs="Arial"/>
        </w:rPr>
      </w:pPr>
      <w:r w:rsidRPr="00C677E9">
        <w:rPr>
          <w:rFonts w:ascii="Arial" w:hAnsi="Arial" w:cs="Arial"/>
        </w:rPr>
        <w:t>The council uses a 2</w:t>
      </w:r>
      <w:r w:rsidR="007A605E">
        <w:rPr>
          <w:rFonts w:ascii="Arial" w:hAnsi="Arial" w:cs="Arial"/>
        </w:rPr>
        <w:t xml:space="preserve"> </w:t>
      </w:r>
      <w:r w:rsidRPr="00C677E9">
        <w:rPr>
          <w:rFonts w:ascii="Arial" w:hAnsi="Arial" w:cs="Arial"/>
        </w:rPr>
        <w:t xml:space="preserve">stage process for complaints, with stage 2 being the final response. For housing landlord complaints, </w:t>
      </w:r>
      <w:r w:rsidR="00A75491">
        <w:rPr>
          <w:rFonts w:ascii="Arial" w:hAnsi="Arial" w:cs="Arial"/>
        </w:rPr>
        <w:t xml:space="preserve">complainants </w:t>
      </w:r>
      <w:r w:rsidRPr="00C677E9">
        <w:rPr>
          <w:rFonts w:ascii="Arial" w:hAnsi="Arial" w:cs="Arial"/>
        </w:rPr>
        <w:t>can escalate to the Housing Ombudsman at any stage</w:t>
      </w:r>
      <w:r w:rsidR="00A75491">
        <w:rPr>
          <w:rFonts w:ascii="Arial" w:hAnsi="Arial" w:cs="Arial"/>
        </w:rPr>
        <w:t xml:space="preserve"> of</w:t>
      </w:r>
      <w:r w:rsidR="00431367">
        <w:rPr>
          <w:rFonts w:ascii="Arial" w:hAnsi="Arial" w:cs="Arial"/>
        </w:rPr>
        <w:t xml:space="preserve"> the process.</w:t>
      </w:r>
    </w:p>
    <w:p w14:paraId="5CFA5393" w14:textId="77777777" w:rsidR="00E0786B" w:rsidRDefault="00E0786B" w:rsidP="007A605E">
      <w:pPr>
        <w:jc w:val="both"/>
        <w:rPr>
          <w:rFonts w:ascii="Arial" w:hAnsi="Arial" w:cs="Arial"/>
        </w:rPr>
      </w:pPr>
    </w:p>
    <w:p w14:paraId="0A65259E" w14:textId="77777777" w:rsidR="002912AC" w:rsidRDefault="00686C72" w:rsidP="007A605E">
      <w:pPr>
        <w:jc w:val="both"/>
        <w:rPr>
          <w:rFonts w:ascii="Arial" w:hAnsi="Arial" w:cs="Arial"/>
          <w:b/>
          <w:bCs/>
        </w:rPr>
      </w:pPr>
      <w:r>
        <w:rPr>
          <w:rFonts w:ascii="Arial" w:hAnsi="Arial" w:cs="Arial"/>
        </w:rPr>
        <w:t xml:space="preserve">The Council </w:t>
      </w:r>
      <w:r w:rsidR="00ED199F">
        <w:rPr>
          <w:rFonts w:ascii="Arial" w:hAnsi="Arial" w:cs="Arial"/>
        </w:rPr>
        <w:t xml:space="preserve">follows the </w:t>
      </w:r>
      <w:r w:rsidRPr="00ED199F">
        <w:rPr>
          <w:rFonts w:ascii="Arial" w:hAnsi="Arial" w:cs="Arial"/>
        </w:rPr>
        <w:t>Housing Ombudsman Complaint Handling Code</w:t>
      </w:r>
      <w:r w:rsidRPr="00DE307C">
        <w:rPr>
          <w:rFonts w:ascii="Arial" w:hAnsi="Arial" w:cs="Arial"/>
          <w:b/>
          <w:bCs/>
        </w:rPr>
        <w:t xml:space="preserve"> </w:t>
      </w:r>
      <w:r w:rsidR="00ED199F" w:rsidRPr="00ED199F">
        <w:rPr>
          <w:rFonts w:ascii="Arial" w:hAnsi="Arial" w:cs="Arial"/>
        </w:rPr>
        <w:t>requirement</w:t>
      </w:r>
      <w:r w:rsidR="00ED199F">
        <w:rPr>
          <w:rFonts w:ascii="Arial" w:hAnsi="Arial" w:cs="Arial"/>
        </w:rPr>
        <w:t xml:space="preserve">s in </w:t>
      </w:r>
      <w:r w:rsidR="005F7D39">
        <w:rPr>
          <w:rFonts w:ascii="Arial" w:hAnsi="Arial" w:cs="Arial"/>
        </w:rPr>
        <w:t xml:space="preserve">the management of complaints </w:t>
      </w:r>
      <w:r w:rsidR="00E70012">
        <w:rPr>
          <w:rFonts w:ascii="Arial" w:hAnsi="Arial" w:cs="Arial"/>
        </w:rPr>
        <w:t xml:space="preserve">which became a statutory requirement on 1 April 2024.  </w:t>
      </w:r>
      <w:r w:rsidR="004D20B9" w:rsidRPr="00BC6E75">
        <w:rPr>
          <w:rFonts w:ascii="Arial" w:hAnsi="Arial" w:cs="Arial"/>
        </w:rPr>
        <w:t>The Social Housing (Regulation) Act 2023 mandates that the Ombudsman oversee the compliance of social housing landlords with the Code. Consequently, the Council, in its capacity as a social housing landlord, is required to generate an annual report detailing complaints performance and service improvements</w:t>
      </w:r>
    </w:p>
    <w:p w14:paraId="6560D17F" w14:textId="77777777" w:rsidR="00ED199F" w:rsidRPr="00DE307C" w:rsidRDefault="00ED199F" w:rsidP="00DE307C">
      <w:pPr>
        <w:rPr>
          <w:rFonts w:ascii="Arial" w:hAnsi="Arial" w:cs="Arial"/>
          <w:b/>
          <w:bCs/>
        </w:rPr>
      </w:pPr>
    </w:p>
    <w:p w14:paraId="4E51F0B1" w14:textId="77777777" w:rsidR="00A00F4B" w:rsidRPr="00AC14BE" w:rsidRDefault="00686C72" w:rsidP="0005039C">
      <w:pPr>
        <w:ind w:left="720" w:hanging="720"/>
        <w:rPr>
          <w:rFonts w:ascii="Arial" w:hAnsi="Arial" w:cs="Arial"/>
          <w:b/>
          <w:bCs/>
        </w:rPr>
      </w:pPr>
      <w:r w:rsidRPr="00DE307C">
        <w:rPr>
          <w:rFonts w:ascii="Arial" w:hAnsi="Arial" w:cs="Arial"/>
        </w:rPr>
        <w:t xml:space="preserve"> </w:t>
      </w:r>
    </w:p>
    <w:p w14:paraId="388BA44C" w14:textId="77777777" w:rsidR="00755D81" w:rsidRPr="009776E6" w:rsidRDefault="00686C72" w:rsidP="009F7132">
      <w:pPr>
        <w:pStyle w:val="ListParagraph"/>
        <w:numPr>
          <w:ilvl w:val="0"/>
          <w:numId w:val="12"/>
        </w:numPr>
        <w:ind w:left="284" w:hanging="284"/>
        <w:rPr>
          <w:rFonts w:ascii="Arial" w:hAnsi="Arial" w:cs="Arial"/>
          <w:b/>
          <w:bCs/>
        </w:rPr>
      </w:pPr>
      <w:r w:rsidRPr="009776E6">
        <w:rPr>
          <w:rFonts w:ascii="Arial" w:hAnsi="Arial" w:cs="Arial"/>
          <w:b/>
          <w:bCs/>
        </w:rPr>
        <w:t xml:space="preserve">Annual Self-Assessment </w:t>
      </w:r>
    </w:p>
    <w:p w14:paraId="602AC3F6" w14:textId="77777777" w:rsidR="005C5A81" w:rsidRPr="00663C2A" w:rsidRDefault="00686C72" w:rsidP="007A605E">
      <w:pPr>
        <w:jc w:val="both"/>
        <w:rPr>
          <w:rFonts w:ascii="Arial" w:hAnsi="Arial" w:cs="Arial"/>
        </w:rPr>
      </w:pPr>
      <w:r w:rsidRPr="00663C2A">
        <w:rPr>
          <w:rFonts w:ascii="Arial" w:hAnsi="Arial" w:cs="Arial"/>
        </w:rPr>
        <w:t xml:space="preserve">Since 2023, the council has published annual self-assessments against the Housing Ombudsman </w:t>
      </w:r>
      <w:r w:rsidR="007A605E">
        <w:rPr>
          <w:rFonts w:ascii="Arial" w:hAnsi="Arial" w:cs="Arial"/>
        </w:rPr>
        <w:t>c</w:t>
      </w:r>
      <w:r w:rsidRPr="00663C2A">
        <w:rPr>
          <w:rFonts w:ascii="Arial" w:hAnsi="Arial" w:cs="Arial"/>
        </w:rPr>
        <w:t xml:space="preserve">omplaint </w:t>
      </w:r>
      <w:r w:rsidR="007A605E">
        <w:rPr>
          <w:rFonts w:ascii="Arial" w:hAnsi="Arial" w:cs="Arial"/>
        </w:rPr>
        <w:t>h</w:t>
      </w:r>
      <w:r w:rsidRPr="00663C2A">
        <w:rPr>
          <w:rFonts w:ascii="Arial" w:hAnsi="Arial" w:cs="Arial"/>
        </w:rPr>
        <w:t xml:space="preserve">andling </w:t>
      </w:r>
      <w:r w:rsidR="007A605E">
        <w:rPr>
          <w:rFonts w:ascii="Arial" w:hAnsi="Arial" w:cs="Arial"/>
        </w:rPr>
        <w:t>c</w:t>
      </w:r>
      <w:r w:rsidRPr="00663C2A">
        <w:rPr>
          <w:rFonts w:ascii="Arial" w:hAnsi="Arial" w:cs="Arial"/>
        </w:rPr>
        <w:t xml:space="preserve">ode. </w:t>
      </w:r>
    </w:p>
    <w:p w14:paraId="63AC91BA" w14:textId="77777777" w:rsidR="00F47278" w:rsidRDefault="00F47278" w:rsidP="007A605E">
      <w:pPr>
        <w:jc w:val="both"/>
        <w:rPr>
          <w:rFonts w:ascii="Arial" w:hAnsi="Arial" w:cs="Arial"/>
        </w:rPr>
      </w:pPr>
    </w:p>
    <w:p w14:paraId="6E5F72D8" w14:textId="77777777" w:rsidR="00CE35DC" w:rsidRDefault="00686C72" w:rsidP="007A605E">
      <w:pPr>
        <w:jc w:val="both"/>
        <w:rPr>
          <w:rFonts w:ascii="Arial" w:hAnsi="Arial" w:cs="Arial"/>
        </w:rPr>
      </w:pPr>
      <w:r>
        <w:rPr>
          <w:rFonts w:ascii="Arial" w:hAnsi="Arial" w:cs="Arial"/>
        </w:rPr>
        <w:t xml:space="preserve">The </w:t>
      </w:r>
      <w:r w:rsidRPr="00CE35DC">
        <w:rPr>
          <w:rFonts w:ascii="Arial" w:hAnsi="Arial" w:cs="Arial"/>
        </w:rPr>
        <w:t xml:space="preserve">annual self-assessment </w:t>
      </w:r>
      <w:r>
        <w:rPr>
          <w:rFonts w:ascii="Arial" w:hAnsi="Arial" w:cs="Arial"/>
        </w:rPr>
        <w:t>has again been completed</w:t>
      </w:r>
      <w:r w:rsidRPr="00CE35DC">
        <w:rPr>
          <w:rFonts w:ascii="Arial" w:hAnsi="Arial" w:cs="Arial"/>
        </w:rPr>
        <w:t xml:space="preserve">, reaffirming our commitment to high standards of transparency, fairness, and accountability. The assessment confirmed that we are broadly compliant with the Code’s requirements, </w:t>
      </w:r>
      <w:r w:rsidR="007E06AF">
        <w:rPr>
          <w:rFonts w:ascii="Arial" w:hAnsi="Arial" w:cs="Arial"/>
        </w:rPr>
        <w:t>h</w:t>
      </w:r>
      <w:r w:rsidRPr="00CE35DC">
        <w:rPr>
          <w:rFonts w:ascii="Arial" w:hAnsi="Arial" w:cs="Arial"/>
        </w:rPr>
        <w:t>owever, several challenges</w:t>
      </w:r>
      <w:r w:rsidR="007E06AF">
        <w:rPr>
          <w:rFonts w:ascii="Arial" w:hAnsi="Arial" w:cs="Arial"/>
        </w:rPr>
        <w:t xml:space="preserve"> have been identified</w:t>
      </w:r>
      <w:r w:rsidRPr="00CE35DC">
        <w:rPr>
          <w:rFonts w:ascii="Arial" w:hAnsi="Arial" w:cs="Arial"/>
        </w:rPr>
        <w:t>, including the need to further embed a consistent approach to complaint resolution across all service areas and to enhance staff training on early resolution techniques. Resource pressures and increasing service demand have occasionally impacted response times, highlighting the importance of ongoing investment in digital systems and staff development. These insights have informed our service improvement actions for the coming year, ensuring we continue to strengthen our complaint handling processes in line with best practice.</w:t>
      </w:r>
    </w:p>
    <w:p w14:paraId="5EC5C659" w14:textId="77777777" w:rsidR="00CE35DC" w:rsidRDefault="00CE35DC" w:rsidP="007A605E">
      <w:pPr>
        <w:jc w:val="both"/>
        <w:rPr>
          <w:rFonts w:ascii="Arial" w:hAnsi="Arial" w:cs="Arial"/>
        </w:rPr>
      </w:pPr>
    </w:p>
    <w:p w14:paraId="6457242A" w14:textId="77777777" w:rsidR="00AA1D04" w:rsidRDefault="00686C72" w:rsidP="007A605E">
      <w:pPr>
        <w:jc w:val="both"/>
        <w:rPr>
          <w:rFonts w:ascii="Arial" w:hAnsi="Arial" w:cs="Arial"/>
        </w:rPr>
      </w:pPr>
      <w:r w:rsidRPr="5BB7890F">
        <w:rPr>
          <w:rFonts w:ascii="Arial" w:hAnsi="Arial" w:cs="Arial"/>
        </w:rPr>
        <w:t xml:space="preserve">Appendix </w:t>
      </w:r>
      <w:r w:rsidR="007A605E">
        <w:rPr>
          <w:rFonts w:ascii="Arial" w:hAnsi="Arial" w:cs="Arial"/>
        </w:rPr>
        <w:t>A</w:t>
      </w:r>
      <w:r w:rsidRPr="5BB7890F">
        <w:rPr>
          <w:rFonts w:ascii="Arial" w:hAnsi="Arial" w:cs="Arial"/>
        </w:rPr>
        <w:t xml:space="preserve"> sets out the full self-assessment for 2024-25.</w:t>
      </w:r>
    </w:p>
    <w:p w14:paraId="7E13454F" w14:textId="77777777" w:rsidR="00E11F43" w:rsidRDefault="00E11F43" w:rsidP="007A605E">
      <w:pPr>
        <w:jc w:val="both"/>
        <w:rPr>
          <w:rFonts w:ascii="Arial" w:hAnsi="Arial" w:cs="Arial"/>
        </w:rPr>
      </w:pPr>
    </w:p>
    <w:p w14:paraId="4456D0AC" w14:textId="77777777" w:rsidR="007F7F51" w:rsidRDefault="00686C72" w:rsidP="007A605E">
      <w:pPr>
        <w:jc w:val="both"/>
        <w:rPr>
          <w:rFonts w:ascii="Arial" w:hAnsi="Arial" w:cs="Arial"/>
        </w:rPr>
      </w:pPr>
      <w:r w:rsidRPr="007F7F51">
        <w:rPr>
          <w:rFonts w:ascii="Arial" w:hAnsi="Arial" w:cs="Arial"/>
        </w:rPr>
        <w:t xml:space="preserve">The self-assessment found strong compliance with the </w:t>
      </w:r>
      <w:r w:rsidR="007A605E">
        <w:rPr>
          <w:rFonts w:ascii="Arial" w:hAnsi="Arial" w:cs="Arial"/>
        </w:rPr>
        <w:t>c</w:t>
      </w:r>
      <w:r w:rsidRPr="007F7F51">
        <w:rPr>
          <w:rFonts w:ascii="Arial" w:hAnsi="Arial" w:cs="Arial"/>
        </w:rPr>
        <w:t>ode in policies, procedures, and best practices. Highlights include:</w:t>
      </w:r>
    </w:p>
    <w:p w14:paraId="519042C1" w14:textId="77777777" w:rsidR="007F7F51" w:rsidRDefault="00686C72" w:rsidP="007A605E">
      <w:pPr>
        <w:pStyle w:val="ListParagraph"/>
        <w:numPr>
          <w:ilvl w:val="0"/>
          <w:numId w:val="13"/>
        </w:numPr>
        <w:ind w:left="660"/>
        <w:jc w:val="both"/>
        <w:rPr>
          <w:rFonts w:ascii="Arial" w:hAnsi="Arial" w:cs="Arial"/>
        </w:rPr>
      </w:pPr>
      <w:r w:rsidRPr="007F7F51">
        <w:rPr>
          <w:rFonts w:ascii="Arial" w:hAnsi="Arial" w:cs="Arial"/>
        </w:rPr>
        <w:t>A two-stage council complaints process</w:t>
      </w:r>
    </w:p>
    <w:p w14:paraId="265DD203" w14:textId="77777777" w:rsidR="007F7F51" w:rsidRDefault="00686C72" w:rsidP="007A605E">
      <w:pPr>
        <w:pStyle w:val="ListParagraph"/>
        <w:numPr>
          <w:ilvl w:val="0"/>
          <w:numId w:val="13"/>
        </w:numPr>
        <w:ind w:left="660"/>
        <w:jc w:val="both"/>
        <w:rPr>
          <w:rFonts w:ascii="Arial" w:hAnsi="Arial" w:cs="Arial"/>
        </w:rPr>
      </w:pPr>
      <w:r w:rsidRPr="007F7F51">
        <w:rPr>
          <w:rFonts w:ascii="Arial" w:hAnsi="Arial" w:cs="Arial"/>
        </w:rPr>
        <w:t>A universal complaint definition</w:t>
      </w:r>
    </w:p>
    <w:p w14:paraId="784E8624" w14:textId="77777777" w:rsidR="007F7F51" w:rsidRDefault="00686C72" w:rsidP="007A605E">
      <w:pPr>
        <w:pStyle w:val="ListParagraph"/>
        <w:numPr>
          <w:ilvl w:val="0"/>
          <w:numId w:val="13"/>
        </w:numPr>
        <w:ind w:left="660"/>
        <w:jc w:val="both"/>
        <w:rPr>
          <w:rFonts w:ascii="Arial" w:hAnsi="Arial" w:cs="Arial"/>
        </w:rPr>
      </w:pPr>
      <w:r w:rsidRPr="007F7F51">
        <w:rPr>
          <w:rFonts w:ascii="Arial" w:hAnsi="Arial" w:cs="Arial"/>
        </w:rPr>
        <w:t xml:space="preserve">Timescales for accepting, acknowledging, and extending complaints align with the </w:t>
      </w:r>
      <w:r w:rsidR="007A605E">
        <w:rPr>
          <w:rFonts w:ascii="Arial" w:hAnsi="Arial" w:cs="Arial"/>
        </w:rPr>
        <w:t>c</w:t>
      </w:r>
      <w:r w:rsidRPr="007F7F51">
        <w:rPr>
          <w:rFonts w:ascii="Arial" w:hAnsi="Arial" w:cs="Arial"/>
        </w:rPr>
        <w:t xml:space="preserve">omplaint </w:t>
      </w:r>
      <w:r w:rsidR="007A605E">
        <w:rPr>
          <w:rFonts w:ascii="Arial" w:hAnsi="Arial" w:cs="Arial"/>
        </w:rPr>
        <w:t>h</w:t>
      </w:r>
      <w:r w:rsidRPr="007F7F51">
        <w:rPr>
          <w:rFonts w:ascii="Arial" w:hAnsi="Arial" w:cs="Arial"/>
        </w:rPr>
        <w:t xml:space="preserve">andling </w:t>
      </w:r>
      <w:r w:rsidR="007A605E">
        <w:rPr>
          <w:rFonts w:ascii="Arial" w:hAnsi="Arial" w:cs="Arial"/>
        </w:rPr>
        <w:t>c</w:t>
      </w:r>
      <w:r w:rsidRPr="007F7F51">
        <w:rPr>
          <w:rFonts w:ascii="Arial" w:hAnsi="Arial" w:cs="Arial"/>
        </w:rPr>
        <w:t>ode</w:t>
      </w:r>
    </w:p>
    <w:p w14:paraId="777D1719" w14:textId="77777777" w:rsidR="00FC36C1" w:rsidRPr="007F7F51" w:rsidRDefault="00686C72" w:rsidP="007A605E">
      <w:pPr>
        <w:pStyle w:val="ListParagraph"/>
        <w:numPr>
          <w:ilvl w:val="0"/>
          <w:numId w:val="13"/>
        </w:numPr>
        <w:ind w:left="660"/>
        <w:jc w:val="both"/>
        <w:rPr>
          <w:rFonts w:ascii="Arial" w:hAnsi="Arial" w:cs="Arial"/>
        </w:rPr>
      </w:pPr>
      <w:r w:rsidRPr="007F7F51">
        <w:rPr>
          <w:rFonts w:ascii="Arial" w:hAnsi="Arial" w:cs="Arial"/>
        </w:rPr>
        <w:t>Complaints performance is reviewed by various groups and committees</w:t>
      </w:r>
    </w:p>
    <w:p w14:paraId="14EC1C63" w14:textId="77777777" w:rsidR="00B0524E" w:rsidRPr="00F014D1" w:rsidRDefault="00B0524E" w:rsidP="007A605E">
      <w:pPr>
        <w:ind w:left="360"/>
        <w:jc w:val="both"/>
      </w:pPr>
    </w:p>
    <w:p w14:paraId="4109B0A5" w14:textId="77777777" w:rsidR="004C1860" w:rsidRPr="00FE1E33" w:rsidRDefault="00686C72" w:rsidP="007A605E">
      <w:pPr>
        <w:jc w:val="both"/>
      </w:pPr>
      <w:r w:rsidRPr="00382106">
        <w:rPr>
          <w:rFonts w:ascii="Arial" w:hAnsi="Arial" w:cs="Arial"/>
        </w:rPr>
        <w:t xml:space="preserve">The self-assessment has highlighted areas that, while currently compliant, present further opportunities for enhancement as detailed </w:t>
      </w:r>
      <w:r w:rsidR="00772251">
        <w:rPr>
          <w:rFonts w:ascii="Arial" w:hAnsi="Arial" w:cs="Arial"/>
        </w:rPr>
        <w:t xml:space="preserve">in the table </w:t>
      </w:r>
      <w:r w:rsidRPr="00382106">
        <w:rPr>
          <w:rFonts w:ascii="Arial" w:hAnsi="Arial" w:cs="Arial"/>
        </w:rPr>
        <w:t>below.</w:t>
      </w:r>
    </w:p>
    <w:p w14:paraId="2BCA8A00" w14:textId="77777777" w:rsidR="002F41AF" w:rsidRPr="00FE1E33" w:rsidRDefault="002F41AF" w:rsidP="007A605E">
      <w:pPr>
        <w:jc w:val="both"/>
        <w:rPr>
          <w:rFonts w:ascii="Arial" w:hAnsi="Arial" w:cs="Arial"/>
        </w:rPr>
      </w:pPr>
    </w:p>
    <w:tbl>
      <w:tblPr>
        <w:tblStyle w:val="TableGrid"/>
        <w:tblW w:w="0" w:type="auto"/>
        <w:tblLook w:val="04A0" w:firstRow="1" w:lastRow="0" w:firstColumn="1" w:lastColumn="0" w:noHBand="0" w:noVBand="1"/>
      </w:tblPr>
      <w:tblGrid>
        <w:gridCol w:w="4868"/>
        <w:gridCol w:w="4868"/>
      </w:tblGrid>
      <w:tr w:rsidR="00A26259" w14:paraId="77AC0F55" w14:textId="77777777" w:rsidTr="5BB7890F">
        <w:tc>
          <w:tcPr>
            <w:tcW w:w="4868" w:type="dxa"/>
          </w:tcPr>
          <w:p w14:paraId="141CF699" w14:textId="77777777" w:rsidR="008818FB" w:rsidRPr="00FE1E33" w:rsidRDefault="00686C72" w:rsidP="00755D81">
            <w:pPr>
              <w:rPr>
                <w:rFonts w:ascii="Arial" w:hAnsi="Arial" w:cs="Arial"/>
                <w:b/>
                <w:bCs/>
              </w:rPr>
            </w:pPr>
            <w:r w:rsidRPr="00FE1E33">
              <w:rPr>
                <w:rFonts w:ascii="Arial" w:hAnsi="Arial" w:cs="Arial"/>
                <w:b/>
                <w:bCs/>
              </w:rPr>
              <w:t xml:space="preserve">Improvement </w:t>
            </w:r>
          </w:p>
        </w:tc>
        <w:tc>
          <w:tcPr>
            <w:tcW w:w="4868" w:type="dxa"/>
          </w:tcPr>
          <w:p w14:paraId="362D01D5" w14:textId="77777777" w:rsidR="008818FB" w:rsidRPr="00FE1E33" w:rsidRDefault="00686C72" w:rsidP="00755D81">
            <w:pPr>
              <w:rPr>
                <w:rFonts w:ascii="Arial" w:hAnsi="Arial" w:cs="Arial"/>
                <w:b/>
                <w:bCs/>
              </w:rPr>
            </w:pPr>
            <w:r w:rsidRPr="00FE1E33">
              <w:rPr>
                <w:rFonts w:ascii="Arial" w:hAnsi="Arial" w:cs="Arial"/>
                <w:b/>
                <w:bCs/>
              </w:rPr>
              <w:t>Actions</w:t>
            </w:r>
          </w:p>
        </w:tc>
      </w:tr>
      <w:tr w:rsidR="00A26259" w14:paraId="3C547357" w14:textId="77777777" w:rsidTr="5BB7890F">
        <w:tc>
          <w:tcPr>
            <w:tcW w:w="4868" w:type="dxa"/>
          </w:tcPr>
          <w:p w14:paraId="1ED5309C" w14:textId="77777777" w:rsidR="008818FB" w:rsidRPr="00FE1E33" w:rsidRDefault="00686C72" w:rsidP="00D22EE0">
            <w:pPr>
              <w:rPr>
                <w:rFonts w:ascii="Arial" w:hAnsi="Arial" w:cs="Arial"/>
                <w:bCs/>
              </w:rPr>
            </w:pPr>
            <w:r w:rsidRPr="00FE1E33">
              <w:rPr>
                <w:rFonts w:ascii="Arial" w:hAnsi="Arial" w:cs="Arial"/>
                <w:bCs/>
              </w:rPr>
              <w:t xml:space="preserve">Enhancing </w:t>
            </w:r>
            <w:r w:rsidR="00382106">
              <w:rPr>
                <w:rFonts w:ascii="Arial" w:hAnsi="Arial" w:cs="Arial"/>
                <w:bCs/>
              </w:rPr>
              <w:t>s</w:t>
            </w:r>
            <w:r w:rsidRPr="00FE1E33">
              <w:rPr>
                <w:rFonts w:ascii="Arial" w:hAnsi="Arial" w:cs="Arial"/>
                <w:bCs/>
              </w:rPr>
              <w:t xml:space="preserve">ervice </w:t>
            </w:r>
            <w:r w:rsidR="00382106">
              <w:rPr>
                <w:rFonts w:ascii="Arial" w:hAnsi="Arial" w:cs="Arial"/>
                <w:bCs/>
              </w:rPr>
              <w:t>q</w:t>
            </w:r>
            <w:r w:rsidRPr="00FE1E33">
              <w:rPr>
                <w:rFonts w:ascii="Arial" w:hAnsi="Arial" w:cs="Arial"/>
                <w:bCs/>
              </w:rPr>
              <w:t xml:space="preserve">uality </w:t>
            </w:r>
            <w:r w:rsidR="00382106">
              <w:rPr>
                <w:rFonts w:ascii="Arial" w:hAnsi="Arial" w:cs="Arial"/>
                <w:bCs/>
              </w:rPr>
              <w:t>t</w:t>
            </w:r>
            <w:r w:rsidRPr="00FE1E33">
              <w:rPr>
                <w:rFonts w:ascii="Arial" w:hAnsi="Arial" w:cs="Arial"/>
                <w:bCs/>
              </w:rPr>
              <w:t xml:space="preserve">hrough </w:t>
            </w:r>
            <w:r w:rsidR="00382106">
              <w:rPr>
                <w:rFonts w:ascii="Arial" w:hAnsi="Arial" w:cs="Arial"/>
                <w:bCs/>
              </w:rPr>
              <w:t>l</w:t>
            </w:r>
            <w:r w:rsidRPr="00FE1E33">
              <w:rPr>
                <w:rFonts w:ascii="Arial" w:hAnsi="Arial" w:cs="Arial"/>
                <w:bCs/>
              </w:rPr>
              <w:t xml:space="preserve">earning from </w:t>
            </w:r>
            <w:r w:rsidR="00EA51A6">
              <w:rPr>
                <w:rFonts w:ascii="Arial" w:hAnsi="Arial" w:cs="Arial"/>
                <w:bCs/>
              </w:rPr>
              <w:t>c</w:t>
            </w:r>
            <w:r w:rsidRPr="00FE1E33">
              <w:rPr>
                <w:rFonts w:ascii="Arial" w:hAnsi="Arial" w:cs="Arial"/>
                <w:bCs/>
              </w:rPr>
              <w:t xml:space="preserve">ustomer </w:t>
            </w:r>
            <w:r w:rsidR="00382106">
              <w:rPr>
                <w:rFonts w:ascii="Arial" w:hAnsi="Arial" w:cs="Arial"/>
                <w:bCs/>
              </w:rPr>
              <w:t>f</w:t>
            </w:r>
            <w:r w:rsidRPr="00FE1E33">
              <w:rPr>
                <w:rFonts w:ascii="Arial" w:hAnsi="Arial" w:cs="Arial"/>
                <w:bCs/>
              </w:rPr>
              <w:t>eedback</w:t>
            </w:r>
          </w:p>
        </w:tc>
        <w:tc>
          <w:tcPr>
            <w:tcW w:w="4868" w:type="dxa"/>
          </w:tcPr>
          <w:p w14:paraId="73B6868B" w14:textId="77777777" w:rsidR="008818FB" w:rsidRPr="00FE1E33" w:rsidRDefault="00686C72" w:rsidP="5BB7890F">
            <w:pPr>
              <w:rPr>
                <w:rFonts w:ascii="Arial" w:hAnsi="Arial" w:cs="Arial"/>
              </w:rPr>
            </w:pPr>
            <w:r w:rsidRPr="5BB7890F">
              <w:rPr>
                <w:rFonts w:ascii="Arial" w:hAnsi="Arial" w:cs="Arial"/>
              </w:rPr>
              <w:t>Use data and learning from complaints to identify touch points where we can improve the experience for our residents.</w:t>
            </w:r>
          </w:p>
        </w:tc>
      </w:tr>
      <w:tr w:rsidR="00A26259" w14:paraId="5FE93B4F" w14:textId="77777777" w:rsidTr="5BB7890F">
        <w:tc>
          <w:tcPr>
            <w:tcW w:w="4868" w:type="dxa"/>
          </w:tcPr>
          <w:p w14:paraId="0ED9995D" w14:textId="77777777" w:rsidR="008818FB" w:rsidRPr="009A3612" w:rsidRDefault="00686C72" w:rsidP="00755D81">
            <w:pPr>
              <w:rPr>
                <w:rFonts w:ascii="Arial" w:hAnsi="Arial" w:cs="Arial"/>
              </w:rPr>
            </w:pPr>
            <w:r w:rsidRPr="009A3612">
              <w:rPr>
                <w:rFonts w:ascii="Arial" w:hAnsi="Arial" w:cs="Arial"/>
              </w:rPr>
              <w:t xml:space="preserve">Action </w:t>
            </w:r>
            <w:r w:rsidR="00F47E46">
              <w:rPr>
                <w:rFonts w:ascii="Arial" w:hAnsi="Arial" w:cs="Arial"/>
              </w:rPr>
              <w:t>t</w:t>
            </w:r>
            <w:r w:rsidRPr="009A3612">
              <w:rPr>
                <w:rFonts w:ascii="Arial" w:hAnsi="Arial" w:cs="Arial"/>
              </w:rPr>
              <w:t>racker</w:t>
            </w:r>
          </w:p>
        </w:tc>
        <w:tc>
          <w:tcPr>
            <w:tcW w:w="4868" w:type="dxa"/>
          </w:tcPr>
          <w:p w14:paraId="4CDD4692" w14:textId="77777777" w:rsidR="008818FB" w:rsidRPr="009A3612" w:rsidRDefault="00686C72" w:rsidP="00755D81">
            <w:pPr>
              <w:rPr>
                <w:rFonts w:ascii="Arial" w:hAnsi="Arial" w:cs="Arial"/>
              </w:rPr>
            </w:pPr>
            <w:r w:rsidRPr="2958142F">
              <w:rPr>
                <w:rFonts w:ascii="Arial" w:hAnsi="Arial" w:cs="Arial"/>
              </w:rPr>
              <w:t>Improve the way</w:t>
            </w:r>
            <w:r w:rsidR="009A3612" w:rsidRPr="2958142F">
              <w:rPr>
                <w:rFonts w:ascii="Arial" w:hAnsi="Arial" w:cs="Arial"/>
              </w:rPr>
              <w:t xml:space="preserve"> we monitor actions derived from a </w:t>
            </w:r>
            <w:r w:rsidR="0492E5A9" w:rsidRPr="2958142F">
              <w:rPr>
                <w:rFonts w:ascii="Arial" w:hAnsi="Arial" w:cs="Arial"/>
              </w:rPr>
              <w:t>complaint response</w:t>
            </w:r>
            <w:r w:rsidR="009A3612" w:rsidRPr="2958142F">
              <w:rPr>
                <w:rFonts w:ascii="Arial" w:hAnsi="Arial" w:cs="Arial"/>
              </w:rPr>
              <w:t xml:space="preserve"> to ensure completion of the complaint lifecycle  </w:t>
            </w:r>
          </w:p>
        </w:tc>
      </w:tr>
      <w:tr w:rsidR="00A26259" w14:paraId="4672E1E0" w14:textId="77777777" w:rsidTr="5BB7890F">
        <w:tc>
          <w:tcPr>
            <w:tcW w:w="4868" w:type="dxa"/>
          </w:tcPr>
          <w:p w14:paraId="11953199" w14:textId="77777777" w:rsidR="008818FB" w:rsidRPr="00D223AC" w:rsidRDefault="00686C72" w:rsidP="00755D81">
            <w:pPr>
              <w:rPr>
                <w:rFonts w:ascii="Arial" w:hAnsi="Arial" w:cs="Arial"/>
              </w:rPr>
            </w:pPr>
            <w:r w:rsidRPr="5BB7890F">
              <w:rPr>
                <w:rFonts w:ascii="Arial" w:hAnsi="Arial" w:cs="Arial"/>
              </w:rPr>
              <w:t xml:space="preserve">Housing </w:t>
            </w:r>
            <w:r w:rsidR="007A605E">
              <w:rPr>
                <w:rFonts w:ascii="Arial" w:hAnsi="Arial" w:cs="Arial"/>
              </w:rPr>
              <w:t xml:space="preserve">Complaints </w:t>
            </w:r>
            <w:r w:rsidRPr="5BB7890F">
              <w:rPr>
                <w:rFonts w:ascii="Arial" w:hAnsi="Arial" w:cs="Arial"/>
              </w:rPr>
              <w:t>Work</w:t>
            </w:r>
            <w:r w:rsidR="007A605E">
              <w:rPr>
                <w:rFonts w:ascii="Arial" w:hAnsi="Arial" w:cs="Arial"/>
              </w:rPr>
              <w:t>ing</w:t>
            </w:r>
            <w:r w:rsidRPr="5BB7890F">
              <w:rPr>
                <w:rFonts w:ascii="Arial" w:hAnsi="Arial" w:cs="Arial"/>
              </w:rPr>
              <w:t xml:space="preserve"> Group</w:t>
            </w:r>
          </w:p>
        </w:tc>
        <w:tc>
          <w:tcPr>
            <w:tcW w:w="4868" w:type="dxa"/>
          </w:tcPr>
          <w:p w14:paraId="239C83A4" w14:textId="77777777" w:rsidR="008818FB" w:rsidRPr="00CC0519" w:rsidRDefault="00686C72" w:rsidP="00CC0519">
            <w:r w:rsidRPr="5BB7890F">
              <w:rPr>
                <w:rFonts w:ascii="Arial" w:hAnsi="Arial" w:cs="Arial"/>
              </w:rPr>
              <w:t>A regular meeting to review complaints data, analyse issues, and identify ways to improve service</w:t>
            </w:r>
            <w:r w:rsidR="31900E69" w:rsidRPr="5BB7890F">
              <w:rPr>
                <w:rFonts w:ascii="Arial" w:hAnsi="Arial" w:cs="Arial"/>
              </w:rPr>
              <w:t>.</w:t>
            </w:r>
          </w:p>
        </w:tc>
      </w:tr>
      <w:tr w:rsidR="00A26259" w14:paraId="463E21F2" w14:textId="77777777" w:rsidTr="5BB7890F">
        <w:trPr>
          <w:trHeight w:val="300"/>
        </w:trPr>
        <w:tc>
          <w:tcPr>
            <w:tcW w:w="4868" w:type="dxa"/>
          </w:tcPr>
          <w:p w14:paraId="40502A2A" w14:textId="77777777" w:rsidR="1F6B966F" w:rsidRDefault="00686C72" w:rsidP="5BB7890F">
            <w:pPr>
              <w:rPr>
                <w:rFonts w:ascii="Arial" w:hAnsi="Arial" w:cs="Arial"/>
              </w:rPr>
            </w:pPr>
            <w:r w:rsidRPr="5BB7890F">
              <w:rPr>
                <w:rFonts w:ascii="Arial" w:hAnsi="Arial" w:cs="Arial"/>
              </w:rPr>
              <w:t>Complaint response</w:t>
            </w:r>
            <w:r w:rsidR="18A1F86D" w:rsidRPr="5BB7890F">
              <w:rPr>
                <w:rFonts w:ascii="Arial" w:hAnsi="Arial" w:cs="Arial"/>
              </w:rPr>
              <w:t xml:space="preserve"> times</w:t>
            </w:r>
          </w:p>
        </w:tc>
        <w:tc>
          <w:tcPr>
            <w:tcW w:w="4868" w:type="dxa"/>
          </w:tcPr>
          <w:p w14:paraId="5E6E544A" w14:textId="77777777" w:rsidR="5BB7890F" w:rsidRDefault="00686C72" w:rsidP="5BB7890F">
            <w:pPr>
              <w:rPr>
                <w:rFonts w:ascii="Arial" w:hAnsi="Arial" w:cs="Arial"/>
              </w:rPr>
            </w:pPr>
            <w:r>
              <w:rPr>
                <w:rFonts w:ascii="Arial" w:hAnsi="Arial" w:cs="Arial"/>
              </w:rPr>
              <w:t>W</w:t>
            </w:r>
            <w:r w:rsidRPr="5BB7890F">
              <w:rPr>
                <w:rFonts w:ascii="Arial" w:hAnsi="Arial" w:cs="Arial"/>
              </w:rPr>
              <w:t>ork</w:t>
            </w:r>
            <w:r>
              <w:rPr>
                <w:rFonts w:ascii="Arial" w:hAnsi="Arial" w:cs="Arial"/>
              </w:rPr>
              <w:t>ing</w:t>
            </w:r>
            <w:r w:rsidRPr="5BB7890F">
              <w:rPr>
                <w:rFonts w:ascii="Arial" w:hAnsi="Arial" w:cs="Arial"/>
              </w:rPr>
              <w:t xml:space="preserve"> with service areas to improve response times to complaints by building on existing processes and monitoring trends in complaint response times.</w:t>
            </w:r>
          </w:p>
          <w:p w14:paraId="49A47C37" w14:textId="77777777" w:rsidR="5BB7890F" w:rsidRDefault="5BB7890F" w:rsidP="5BB7890F">
            <w:pPr>
              <w:rPr>
                <w:rFonts w:ascii="Arial" w:hAnsi="Arial" w:cs="Arial"/>
              </w:rPr>
            </w:pPr>
          </w:p>
        </w:tc>
      </w:tr>
    </w:tbl>
    <w:p w14:paraId="58A92431" w14:textId="77777777" w:rsidR="00E13246" w:rsidRDefault="00E13246" w:rsidP="5BB7890F"/>
    <w:p w14:paraId="6BDE5F7D" w14:textId="77777777" w:rsidR="00BB1285" w:rsidRPr="00AC14BE" w:rsidRDefault="00BB1285" w:rsidP="5BB7890F"/>
    <w:p w14:paraId="4D0229A2" w14:textId="77777777" w:rsidR="00A43459" w:rsidRPr="000F6055" w:rsidRDefault="00686C72" w:rsidP="009F7132">
      <w:pPr>
        <w:pStyle w:val="ListParagraph"/>
        <w:numPr>
          <w:ilvl w:val="0"/>
          <w:numId w:val="12"/>
        </w:numPr>
        <w:ind w:left="284" w:hanging="284"/>
        <w:rPr>
          <w:rFonts w:ascii="Arial" w:hAnsi="Arial" w:cs="Arial"/>
          <w:b/>
          <w:bCs/>
        </w:rPr>
      </w:pPr>
      <w:r w:rsidRPr="000F6055">
        <w:rPr>
          <w:rFonts w:ascii="Arial" w:hAnsi="Arial" w:cs="Arial"/>
          <w:b/>
          <w:bCs/>
        </w:rPr>
        <w:t xml:space="preserve">Analysis of complaint handling performance </w:t>
      </w:r>
      <w:r w:rsidR="006471CD">
        <w:rPr>
          <w:rFonts w:ascii="Arial" w:hAnsi="Arial" w:cs="Arial"/>
          <w:b/>
          <w:bCs/>
        </w:rPr>
        <w:t xml:space="preserve">in </w:t>
      </w:r>
      <w:r w:rsidR="447546E7" w:rsidRPr="000F6055">
        <w:rPr>
          <w:rFonts w:ascii="Arial" w:hAnsi="Arial" w:cs="Arial"/>
          <w:b/>
          <w:bCs/>
        </w:rPr>
        <w:t>Housing Services</w:t>
      </w:r>
    </w:p>
    <w:p w14:paraId="670402FE" w14:textId="77777777" w:rsidR="59C76200" w:rsidRPr="00AC14BE" w:rsidRDefault="00686C72" w:rsidP="00BB1285">
      <w:pPr>
        <w:jc w:val="both"/>
        <w:rPr>
          <w:rFonts w:ascii="Arial" w:hAnsi="Arial" w:cs="Arial"/>
        </w:rPr>
      </w:pPr>
      <w:r w:rsidRPr="000220EB">
        <w:rPr>
          <w:rFonts w:ascii="Arial" w:hAnsi="Arial" w:cs="Arial"/>
          <w:bCs/>
        </w:rPr>
        <w:t>From 1 April 2024 to 31 March 2025, the council received 531 housing-related enquiries via its</w:t>
      </w:r>
      <w:r w:rsidRPr="000220EB">
        <w:rPr>
          <w:rFonts w:ascii="Arial" w:hAnsi="Arial" w:cs="Arial"/>
        </w:rPr>
        <w:t xml:space="preserve"> comments, compliments, and complaints channel. Of these, 211 were complaints 193 at stage 1, and 18 at stage 2</w:t>
      </w:r>
      <w:r w:rsidR="00BB1285">
        <w:rPr>
          <w:rFonts w:ascii="Arial" w:hAnsi="Arial" w:cs="Arial"/>
        </w:rPr>
        <w:t xml:space="preserve">. </w:t>
      </w:r>
      <w:r w:rsidR="00BB1285" w:rsidRPr="00BB1285">
        <w:rPr>
          <w:rFonts w:ascii="Arial" w:hAnsi="Arial" w:cs="Arial"/>
        </w:rPr>
        <w:t>Furthermore, 254 contacts were identified as either service requests, enquiries, or updates to existing service requests.</w:t>
      </w:r>
    </w:p>
    <w:p w14:paraId="1FF3ADA1" w14:textId="77777777" w:rsidR="00BB1285" w:rsidRDefault="00686C72" w:rsidP="00BB1285">
      <w:pPr>
        <w:jc w:val="both"/>
        <w:rPr>
          <w:rFonts w:ascii="Arial" w:hAnsi="Arial" w:cs="Arial"/>
        </w:rPr>
      </w:pPr>
      <w:r>
        <w:rPr>
          <w:rFonts w:ascii="Arial" w:hAnsi="Arial" w:cs="Arial"/>
        </w:rPr>
        <w:br w:type="page"/>
      </w:r>
    </w:p>
    <w:p w14:paraId="6258CDC8" w14:textId="77777777" w:rsidR="00344ADA" w:rsidRPr="00AC14BE" w:rsidRDefault="00686C72" w:rsidP="00EC3081">
      <w:pPr>
        <w:rPr>
          <w:rFonts w:ascii="Arial" w:hAnsi="Arial" w:cs="Arial"/>
          <w:b/>
          <w:bCs/>
        </w:rPr>
      </w:pPr>
      <w:r w:rsidRPr="00AC14BE">
        <w:rPr>
          <w:rFonts w:ascii="Arial" w:hAnsi="Arial" w:cs="Arial"/>
          <w:b/>
          <w:bCs/>
        </w:rPr>
        <w:lastRenderedPageBreak/>
        <w:t>T</w:t>
      </w:r>
      <w:r w:rsidR="00FD1311" w:rsidRPr="00AC14BE">
        <w:rPr>
          <w:rFonts w:ascii="Arial" w:hAnsi="Arial" w:cs="Arial"/>
          <w:b/>
          <w:bCs/>
        </w:rPr>
        <w:t xml:space="preserve">enant </w:t>
      </w:r>
      <w:r w:rsidRPr="00AC14BE">
        <w:rPr>
          <w:rFonts w:ascii="Arial" w:hAnsi="Arial" w:cs="Arial"/>
          <w:b/>
          <w:bCs/>
        </w:rPr>
        <w:t>S</w:t>
      </w:r>
      <w:r w:rsidR="00FD1311" w:rsidRPr="00AC14BE">
        <w:rPr>
          <w:rFonts w:ascii="Arial" w:hAnsi="Arial" w:cs="Arial"/>
          <w:b/>
          <w:bCs/>
        </w:rPr>
        <w:t xml:space="preserve">atisfaction </w:t>
      </w:r>
      <w:r w:rsidRPr="00AC14BE">
        <w:rPr>
          <w:rFonts w:ascii="Arial" w:hAnsi="Arial" w:cs="Arial"/>
          <w:b/>
          <w:bCs/>
        </w:rPr>
        <w:t>M</w:t>
      </w:r>
      <w:r w:rsidR="00FD1311" w:rsidRPr="00AC14BE">
        <w:rPr>
          <w:rFonts w:ascii="Arial" w:hAnsi="Arial" w:cs="Arial"/>
          <w:b/>
          <w:bCs/>
        </w:rPr>
        <w:t>easures TSM’s</w:t>
      </w:r>
      <w:r w:rsidRPr="00AC14BE">
        <w:rPr>
          <w:rFonts w:ascii="Arial" w:hAnsi="Arial" w:cs="Arial"/>
          <w:b/>
          <w:bCs/>
        </w:rPr>
        <w:t xml:space="preserve"> </w:t>
      </w:r>
    </w:p>
    <w:p w14:paraId="03DB58C3" w14:textId="77777777" w:rsidR="00344ADA" w:rsidRPr="00AC14BE" w:rsidRDefault="00686C72" w:rsidP="00BB1285">
      <w:pPr>
        <w:jc w:val="both"/>
      </w:pPr>
      <w:r w:rsidRPr="000220EB">
        <w:rPr>
          <w:rFonts w:ascii="Arial" w:hAnsi="Arial" w:cs="Arial"/>
        </w:rPr>
        <w:t>The Tenant Satisfaction Measures Standard requires all registered providers to collect and report tenant satisfaction measures (TSMs) according to regulator specifications. The TSMs are intended to give tenants information about their landlord’s performance and to provide data to the regulator regarding compliance with consumer standards.</w:t>
      </w:r>
    </w:p>
    <w:p w14:paraId="10E8E1EC" w14:textId="77777777" w:rsidR="00344ADA" w:rsidRDefault="00344ADA" w:rsidP="42181AB8">
      <w:pPr>
        <w:rPr>
          <w:rFonts w:ascii="Arial" w:hAnsi="Arial" w:cs="Arial"/>
        </w:rPr>
      </w:pPr>
    </w:p>
    <w:p w14:paraId="512FCD3C" w14:textId="77777777" w:rsidR="00211E65" w:rsidRPr="00AC14BE" w:rsidRDefault="00686C72" w:rsidP="00EC3081">
      <w:pPr>
        <w:rPr>
          <w:rFonts w:ascii="Arial" w:hAnsi="Arial" w:cs="Arial"/>
          <w:b/>
          <w:bCs/>
        </w:rPr>
      </w:pPr>
      <w:r w:rsidRPr="00AC14BE">
        <w:rPr>
          <w:rFonts w:ascii="Arial" w:hAnsi="Arial" w:cs="Arial"/>
          <w:b/>
          <w:bCs/>
        </w:rPr>
        <w:t>Stage 1 complaints</w:t>
      </w:r>
    </w:p>
    <w:p w14:paraId="31E160F9" w14:textId="77777777" w:rsidR="125F7B95" w:rsidRDefault="00686C72" w:rsidP="00BB1285">
      <w:pPr>
        <w:jc w:val="both"/>
      </w:pPr>
      <w:r w:rsidRPr="00A0446D">
        <w:rPr>
          <w:rFonts w:ascii="Arial" w:hAnsi="Arial" w:cs="Arial"/>
        </w:rPr>
        <w:t>Table 1 presents data on the number of Stage 1 complaints received and the corresponding rate per 1,000 homes</w:t>
      </w:r>
      <w:r w:rsidR="00794250">
        <w:rPr>
          <w:rFonts w:ascii="Arial" w:hAnsi="Arial" w:cs="Arial"/>
        </w:rPr>
        <w:t xml:space="preserve"> within council owned housing stock</w:t>
      </w:r>
      <w:r w:rsidRPr="00A0446D">
        <w:rPr>
          <w:rFonts w:ascii="Arial" w:hAnsi="Arial" w:cs="Arial"/>
        </w:rPr>
        <w:t>.</w:t>
      </w:r>
    </w:p>
    <w:p w14:paraId="2E51F2B2" w14:textId="77777777" w:rsidR="125F7B95" w:rsidRDefault="125F7B95" w:rsidP="125F7B95">
      <w:pPr>
        <w:rPr>
          <w:rFonts w:ascii="Arial" w:hAnsi="Arial" w:cs="Arial"/>
        </w:rPr>
      </w:pPr>
    </w:p>
    <w:p w14:paraId="18D86006" w14:textId="77777777" w:rsidR="000069D1" w:rsidRPr="00BB1285" w:rsidRDefault="00686C72" w:rsidP="125F7B95">
      <w:pPr>
        <w:rPr>
          <w:rFonts w:ascii="Arial" w:hAnsi="Arial" w:cs="Arial"/>
          <w:b/>
          <w:bCs/>
          <w:i/>
          <w:iCs/>
        </w:rPr>
      </w:pPr>
      <w:r w:rsidRPr="00BB1285">
        <w:rPr>
          <w:rFonts w:ascii="Arial" w:hAnsi="Arial" w:cs="Arial"/>
          <w:b/>
          <w:bCs/>
          <w:i/>
          <w:iCs/>
        </w:rPr>
        <w:t>Table 1</w:t>
      </w:r>
    </w:p>
    <w:tbl>
      <w:tblPr>
        <w:tblW w:w="0" w:type="auto"/>
        <w:tblLayout w:type="fixed"/>
        <w:tblLook w:val="06A0" w:firstRow="1" w:lastRow="0" w:firstColumn="1" w:lastColumn="0" w:noHBand="1" w:noVBand="1"/>
      </w:tblPr>
      <w:tblGrid>
        <w:gridCol w:w="1354"/>
        <w:gridCol w:w="705"/>
        <w:gridCol w:w="682"/>
        <w:gridCol w:w="682"/>
        <w:gridCol w:w="630"/>
        <w:gridCol w:w="611"/>
        <w:gridCol w:w="671"/>
        <w:gridCol w:w="660"/>
        <w:gridCol w:w="615"/>
        <w:gridCol w:w="630"/>
        <w:gridCol w:w="660"/>
        <w:gridCol w:w="641"/>
        <w:gridCol w:w="623"/>
        <w:gridCol w:w="731"/>
      </w:tblGrid>
      <w:tr w:rsidR="00A26259" w14:paraId="5EA76A4B" w14:textId="77777777" w:rsidTr="47F242AF">
        <w:trPr>
          <w:trHeight w:val="300"/>
        </w:trPr>
        <w:tc>
          <w:tcPr>
            <w:tcW w:w="135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FE872FD" w14:textId="77777777" w:rsidR="47F242AF" w:rsidRDefault="00686C72" w:rsidP="47F242AF">
            <w:pPr>
              <w:jc w:val="center"/>
            </w:pPr>
            <w:r w:rsidRPr="47F242AF">
              <w:rPr>
                <w:rFonts w:ascii="Arial" w:eastAsia="Arial" w:hAnsi="Arial" w:cs="Arial"/>
                <w:b/>
                <w:bCs/>
                <w:color w:val="000000" w:themeColor="text1"/>
              </w:rPr>
              <w:t>Stage 1</w:t>
            </w:r>
          </w:p>
        </w:tc>
        <w:tc>
          <w:tcPr>
            <w:tcW w:w="70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53901F36" w14:textId="77777777" w:rsidR="47F242AF" w:rsidRDefault="00686C72" w:rsidP="47F242AF">
            <w:pPr>
              <w:jc w:val="center"/>
            </w:pPr>
            <w:r w:rsidRPr="47F242AF">
              <w:rPr>
                <w:rFonts w:ascii="Arial" w:eastAsia="Arial" w:hAnsi="Arial" w:cs="Arial"/>
                <w:b/>
                <w:bCs/>
                <w:color w:val="000000" w:themeColor="text1"/>
              </w:rPr>
              <w:t>April</w:t>
            </w:r>
          </w:p>
        </w:tc>
        <w:tc>
          <w:tcPr>
            <w:tcW w:w="6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5B0A4982" w14:textId="77777777" w:rsidR="47F242AF" w:rsidRDefault="00686C72" w:rsidP="47F242AF">
            <w:pPr>
              <w:jc w:val="center"/>
            </w:pPr>
            <w:r w:rsidRPr="47F242AF">
              <w:rPr>
                <w:rFonts w:ascii="Arial" w:eastAsia="Arial" w:hAnsi="Arial" w:cs="Arial"/>
                <w:b/>
                <w:bCs/>
                <w:color w:val="000000" w:themeColor="text1"/>
              </w:rPr>
              <w:t>May</w:t>
            </w:r>
          </w:p>
        </w:tc>
        <w:tc>
          <w:tcPr>
            <w:tcW w:w="6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34B2F9D6" w14:textId="77777777" w:rsidR="47F242AF" w:rsidRDefault="00686C72" w:rsidP="47F242AF">
            <w:pPr>
              <w:jc w:val="center"/>
            </w:pPr>
            <w:r w:rsidRPr="47F242AF">
              <w:rPr>
                <w:rFonts w:ascii="Arial" w:eastAsia="Arial" w:hAnsi="Arial" w:cs="Arial"/>
                <w:b/>
                <w:bCs/>
                <w:color w:val="000000" w:themeColor="text1"/>
              </w:rPr>
              <w:t>June</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51275903" w14:textId="77777777" w:rsidR="47F242AF" w:rsidRDefault="00686C72" w:rsidP="47F242AF">
            <w:pPr>
              <w:jc w:val="center"/>
            </w:pPr>
            <w:r w:rsidRPr="47F242AF">
              <w:rPr>
                <w:rFonts w:ascii="Arial" w:eastAsia="Arial" w:hAnsi="Arial" w:cs="Arial"/>
                <w:b/>
                <w:bCs/>
                <w:color w:val="000000" w:themeColor="text1"/>
              </w:rPr>
              <w:t>July</w:t>
            </w:r>
          </w:p>
        </w:tc>
        <w:tc>
          <w:tcPr>
            <w:tcW w:w="6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6D8EB2DC" w14:textId="77777777" w:rsidR="47F242AF" w:rsidRDefault="00686C72" w:rsidP="47F242AF">
            <w:pPr>
              <w:jc w:val="center"/>
            </w:pPr>
            <w:r w:rsidRPr="47F242AF">
              <w:rPr>
                <w:rFonts w:ascii="Arial" w:eastAsia="Arial" w:hAnsi="Arial" w:cs="Arial"/>
                <w:b/>
                <w:bCs/>
                <w:color w:val="000000" w:themeColor="text1"/>
              </w:rPr>
              <w:t xml:space="preserve">Aug </w:t>
            </w:r>
          </w:p>
        </w:tc>
        <w:tc>
          <w:tcPr>
            <w:tcW w:w="67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16709BE8" w14:textId="77777777" w:rsidR="47F242AF" w:rsidRDefault="00686C72" w:rsidP="47F242AF">
            <w:pPr>
              <w:jc w:val="center"/>
            </w:pPr>
            <w:r w:rsidRPr="47F242AF">
              <w:rPr>
                <w:rFonts w:ascii="Arial" w:eastAsia="Arial" w:hAnsi="Arial" w:cs="Arial"/>
                <w:b/>
                <w:bCs/>
                <w:color w:val="000000" w:themeColor="text1"/>
              </w:rPr>
              <w:t>Sept</w:t>
            </w:r>
          </w:p>
        </w:tc>
        <w:tc>
          <w:tcPr>
            <w:tcW w:w="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7919E207" w14:textId="77777777" w:rsidR="47F242AF" w:rsidRDefault="00686C72" w:rsidP="47F242AF">
            <w:pPr>
              <w:jc w:val="center"/>
            </w:pPr>
            <w:r w:rsidRPr="47F242AF">
              <w:rPr>
                <w:rFonts w:ascii="Arial" w:eastAsia="Arial" w:hAnsi="Arial" w:cs="Arial"/>
                <w:b/>
                <w:bCs/>
                <w:color w:val="000000" w:themeColor="text1"/>
              </w:rPr>
              <w:t xml:space="preserve">Oct </w:t>
            </w:r>
          </w:p>
        </w:tc>
        <w:tc>
          <w:tcPr>
            <w:tcW w:w="6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71012312" w14:textId="77777777" w:rsidR="47F242AF" w:rsidRDefault="00686C72" w:rsidP="47F242AF">
            <w:pPr>
              <w:jc w:val="center"/>
            </w:pPr>
            <w:r w:rsidRPr="47F242AF">
              <w:rPr>
                <w:rFonts w:ascii="Arial" w:eastAsia="Arial" w:hAnsi="Arial" w:cs="Arial"/>
                <w:b/>
                <w:bCs/>
                <w:color w:val="000000" w:themeColor="text1"/>
              </w:rPr>
              <w:t>Nov</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53AB658B" w14:textId="77777777" w:rsidR="47F242AF" w:rsidRDefault="00686C72" w:rsidP="47F242AF">
            <w:pPr>
              <w:jc w:val="center"/>
            </w:pPr>
            <w:r w:rsidRPr="47F242AF">
              <w:rPr>
                <w:rFonts w:ascii="Arial" w:eastAsia="Arial" w:hAnsi="Arial" w:cs="Arial"/>
                <w:b/>
                <w:bCs/>
                <w:color w:val="000000" w:themeColor="text1"/>
              </w:rPr>
              <w:t>Dec</w:t>
            </w:r>
          </w:p>
        </w:tc>
        <w:tc>
          <w:tcPr>
            <w:tcW w:w="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71637702" w14:textId="77777777" w:rsidR="47F242AF" w:rsidRDefault="00686C72" w:rsidP="47F242AF">
            <w:pPr>
              <w:jc w:val="center"/>
            </w:pPr>
            <w:r w:rsidRPr="47F242AF">
              <w:rPr>
                <w:rFonts w:ascii="Arial" w:eastAsia="Arial" w:hAnsi="Arial" w:cs="Arial"/>
                <w:b/>
                <w:bCs/>
                <w:color w:val="000000" w:themeColor="text1"/>
              </w:rPr>
              <w:t>Jan</w:t>
            </w:r>
          </w:p>
        </w:tc>
        <w:tc>
          <w:tcPr>
            <w:tcW w:w="64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0FD98F0D" w14:textId="77777777" w:rsidR="47F242AF" w:rsidRDefault="00686C72" w:rsidP="47F242AF">
            <w:pPr>
              <w:jc w:val="center"/>
            </w:pPr>
            <w:r w:rsidRPr="47F242AF">
              <w:rPr>
                <w:rFonts w:ascii="Arial" w:eastAsia="Arial" w:hAnsi="Arial" w:cs="Arial"/>
                <w:b/>
                <w:bCs/>
                <w:color w:val="000000" w:themeColor="text1"/>
              </w:rPr>
              <w:t>Feb</w:t>
            </w:r>
          </w:p>
        </w:tc>
        <w:tc>
          <w:tcPr>
            <w:tcW w:w="62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28519B00" w14:textId="77777777" w:rsidR="47F242AF" w:rsidRDefault="00686C72" w:rsidP="47F242AF">
            <w:pPr>
              <w:spacing w:line="257" w:lineRule="auto"/>
              <w:jc w:val="center"/>
            </w:pPr>
            <w:r w:rsidRPr="47F242AF">
              <w:rPr>
                <w:rFonts w:ascii="Arial" w:eastAsia="Arial" w:hAnsi="Arial" w:cs="Arial"/>
                <w:b/>
                <w:bCs/>
                <w:color w:val="000000" w:themeColor="text1"/>
              </w:rPr>
              <w:t>Mar</w:t>
            </w:r>
          </w:p>
        </w:tc>
        <w:tc>
          <w:tcPr>
            <w:tcW w:w="7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5DB40818" w14:textId="77777777" w:rsidR="47F242AF" w:rsidRDefault="00686C72" w:rsidP="47F242AF">
            <w:pPr>
              <w:jc w:val="center"/>
            </w:pPr>
            <w:r w:rsidRPr="47F242AF">
              <w:rPr>
                <w:rFonts w:ascii="Arial" w:eastAsia="Arial" w:hAnsi="Arial" w:cs="Arial"/>
                <w:b/>
                <w:bCs/>
                <w:color w:val="000000" w:themeColor="text1"/>
              </w:rPr>
              <w:t>Total</w:t>
            </w:r>
          </w:p>
        </w:tc>
      </w:tr>
      <w:tr w:rsidR="00A26259" w14:paraId="319842B5" w14:textId="77777777" w:rsidTr="47F242AF">
        <w:trPr>
          <w:trHeight w:val="300"/>
        </w:trPr>
        <w:tc>
          <w:tcPr>
            <w:tcW w:w="13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57A59676" w14:textId="77777777" w:rsidR="47F242AF" w:rsidRDefault="00686C72" w:rsidP="47F242AF">
            <w:pPr>
              <w:jc w:val="center"/>
            </w:pPr>
            <w:r w:rsidRPr="47F242AF">
              <w:rPr>
                <w:rFonts w:ascii="Arial" w:eastAsia="Arial" w:hAnsi="Arial" w:cs="Arial"/>
                <w:b/>
                <w:bCs/>
                <w:color w:val="000000" w:themeColor="text1"/>
              </w:rPr>
              <w:t>No. of complaints received</w:t>
            </w:r>
          </w:p>
        </w:tc>
        <w:tc>
          <w:tcPr>
            <w:tcW w:w="7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68A1732" w14:textId="77777777" w:rsidR="47F242AF" w:rsidRDefault="00686C72" w:rsidP="47F242AF">
            <w:pPr>
              <w:jc w:val="center"/>
            </w:pPr>
            <w:r w:rsidRPr="47F242AF">
              <w:rPr>
                <w:rFonts w:ascii="Arial" w:eastAsia="Arial" w:hAnsi="Arial" w:cs="Arial"/>
                <w:color w:val="000000" w:themeColor="text1"/>
                <w:sz w:val="20"/>
                <w:szCs w:val="20"/>
              </w:rPr>
              <w:t>7</w:t>
            </w:r>
          </w:p>
        </w:tc>
        <w:tc>
          <w:tcPr>
            <w:tcW w:w="68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AA882F9" w14:textId="77777777" w:rsidR="47F242AF" w:rsidRDefault="00686C72" w:rsidP="47F242AF">
            <w:pPr>
              <w:jc w:val="center"/>
            </w:pPr>
            <w:r w:rsidRPr="47F242AF">
              <w:rPr>
                <w:rFonts w:ascii="Arial" w:eastAsia="Arial" w:hAnsi="Arial" w:cs="Arial"/>
                <w:color w:val="000000" w:themeColor="text1"/>
                <w:sz w:val="20"/>
                <w:szCs w:val="20"/>
              </w:rPr>
              <w:t>13</w:t>
            </w:r>
          </w:p>
        </w:tc>
        <w:tc>
          <w:tcPr>
            <w:tcW w:w="68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DB571EF" w14:textId="77777777" w:rsidR="47F242AF" w:rsidRDefault="00686C72" w:rsidP="47F242AF">
            <w:pPr>
              <w:jc w:val="center"/>
            </w:pPr>
            <w:r w:rsidRPr="47F242AF">
              <w:rPr>
                <w:rFonts w:ascii="Arial" w:eastAsia="Arial" w:hAnsi="Arial" w:cs="Arial"/>
                <w:color w:val="000000" w:themeColor="text1"/>
                <w:sz w:val="20"/>
                <w:szCs w:val="20"/>
              </w:rPr>
              <w:t>7</w:t>
            </w:r>
          </w:p>
        </w:tc>
        <w:tc>
          <w:tcPr>
            <w:tcW w:w="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4E0B1D2" w14:textId="77777777" w:rsidR="47F242AF" w:rsidRDefault="00686C72" w:rsidP="47F242AF">
            <w:pPr>
              <w:jc w:val="center"/>
            </w:pPr>
            <w:r w:rsidRPr="47F242AF">
              <w:rPr>
                <w:rFonts w:ascii="Arial" w:eastAsia="Arial" w:hAnsi="Arial" w:cs="Arial"/>
                <w:color w:val="000000" w:themeColor="text1"/>
              </w:rPr>
              <w:t>11</w:t>
            </w:r>
          </w:p>
        </w:tc>
        <w:tc>
          <w:tcPr>
            <w:tcW w:w="61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B129084" w14:textId="77777777" w:rsidR="47F242AF" w:rsidRDefault="00686C72" w:rsidP="47F242AF">
            <w:pPr>
              <w:jc w:val="center"/>
            </w:pPr>
            <w:r w:rsidRPr="47F242AF">
              <w:rPr>
                <w:rFonts w:ascii="Arial" w:eastAsia="Arial" w:hAnsi="Arial" w:cs="Arial"/>
                <w:color w:val="000000" w:themeColor="text1"/>
              </w:rPr>
              <w:t>12</w:t>
            </w:r>
          </w:p>
        </w:tc>
        <w:tc>
          <w:tcPr>
            <w:tcW w:w="67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23EFFE0" w14:textId="77777777" w:rsidR="47F242AF" w:rsidRDefault="00686C72" w:rsidP="47F242AF">
            <w:pPr>
              <w:jc w:val="center"/>
            </w:pPr>
            <w:r w:rsidRPr="47F242AF">
              <w:rPr>
                <w:rFonts w:ascii="Arial" w:eastAsia="Arial" w:hAnsi="Arial" w:cs="Arial"/>
                <w:color w:val="000000" w:themeColor="text1"/>
              </w:rPr>
              <w:t>25</w:t>
            </w:r>
          </w:p>
        </w:tc>
        <w:tc>
          <w:tcPr>
            <w:tcW w:w="6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5EB321A" w14:textId="77777777" w:rsidR="47F242AF" w:rsidRDefault="00686C72" w:rsidP="47F242AF">
            <w:pPr>
              <w:jc w:val="center"/>
            </w:pPr>
            <w:r w:rsidRPr="47F242AF">
              <w:rPr>
                <w:rFonts w:ascii="Arial" w:eastAsia="Arial" w:hAnsi="Arial" w:cs="Arial"/>
                <w:color w:val="000000" w:themeColor="text1"/>
              </w:rPr>
              <w:t>9</w:t>
            </w:r>
          </w:p>
        </w:tc>
        <w:tc>
          <w:tcPr>
            <w:tcW w:w="61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AEE07DB" w14:textId="77777777" w:rsidR="47F242AF" w:rsidRDefault="00686C72" w:rsidP="47F242AF">
            <w:pPr>
              <w:jc w:val="center"/>
            </w:pPr>
            <w:r w:rsidRPr="47F242AF">
              <w:rPr>
                <w:rFonts w:ascii="Arial" w:eastAsia="Arial" w:hAnsi="Arial" w:cs="Arial"/>
                <w:color w:val="000000" w:themeColor="text1"/>
              </w:rPr>
              <w:t>21</w:t>
            </w:r>
          </w:p>
        </w:tc>
        <w:tc>
          <w:tcPr>
            <w:tcW w:w="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8B03280" w14:textId="77777777" w:rsidR="47F242AF" w:rsidRDefault="00686C72" w:rsidP="47F242AF">
            <w:pPr>
              <w:jc w:val="center"/>
            </w:pPr>
            <w:r w:rsidRPr="47F242AF">
              <w:rPr>
                <w:rFonts w:ascii="Arial" w:eastAsia="Arial" w:hAnsi="Arial" w:cs="Arial"/>
                <w:color w:val="000000" w:themeColor="text1"/>
              </w:rPr>
              <w:t>14</w:t>
            </w:r>
          </w:p>
        </w:tc>
        <w:tc>
          <w:tcPr>
            <w:tcW w:w="6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A8E3F74" w14:textId="77777777" w:rsidR="47F242AF" w:rsidRDefault="00686C72" w:rsidP="47F242AF">
            <w:pPr>
              <w:jc w:val="center"/>
            </w:pPr>
            <w:r w:rsidRPr="47F242AF">
              <w:rPr>
                <w:rFonts w:ascii="Arial" w:eastAsia="Arial" w:hAnsi="Arial" w:cs="Arial"/>
                <w:color w:val="000000" w:themeColor="text1"/>
              </w:rPr>
              <w:t>18</w:t>
            </w:r>
          </w:p>
        </w:tc>
        <w:tc>
          <w:tcPr>
            <w:tcW w:w="6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E250ECB" w14:textId="77777777" w:rsidR="47F242AF" w:rsidRDefault="00686C72" w:rsidP="47F242AF">
            <w:pPr>
              <w:jc w:val="center"/>
            </w:pPr>
            <w:r w:rsidRPr="47F242AF">
              <w:rPr>
                <w:rFonts w:ascii="Arial" w:eastAsia="Arial" w:hAnsi="Arial" w:cs="Arial"/>
                <w:color w:val="000000" w:themeColor="text1"/>
              </w:rPr>
              <w:t>24</w:t>
            </w:r>
          </w:p>
        </w:tc>
        <w:tc>
          <w:tcPr>
            <w:tcW w:w="62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EB570CA" w14:textId="77777777" w:rsidR="47F242AF" w:rsidRDefault="00686C72" w:rsidP="47F242AF">
            <w:pPr>
              <w:jc w:val="center"/>
            </w:pPr>
            <w:r w:rsidRPr="47F242AF">
              <w:rPr>
                <w:rFonts w:ascii="Arial" w:eastAsia="Arial" w:hAnsi="Arial" w:cs="Arial"/>
                <w:color w:val="000000" w:themeColor="text1"/>
              </w:rPr>
              <w:t>32</w:t>
            </w:r>
          </w:p>
        </w:tc>
        <w:tc>
          <w:tcPr>
            <w:tcW w:w="73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1B4D691" w14:textId="77777777" w:rsidR="47F242AF" w:rsidRDefault="00686C72" w:rsidP="47F242AF">
            <w:pPr>
              <w:jc w:val="center"/>
            </w:pPr>
            <w:r w:rsidRPr="47F242AF">
              <w:rPr>
                <w:rFonts w:ascii="Arial" w:eastAsia="Arial" w:hAnsi="Arial" w:cs="Arial"/>
                <w:b/>
                <w:bCs/>
                <w:color w:val="000000" w:themeColor="text1"/>
              </w:rPr>
              <w:t>193</w:t>
            </w:r>
          </w:p>
        </w:tc>
      </w:tr>
      <w:tr w:rsidR="00A26259" w14:paraId="78ED3AAA" w14:textId="77777777" w:rsidTr="47F242AF">
        <w:trPr>
          <w:trHeight w:val="300"/>
        </w:trPr>
        <w:tc>
          <w:tcPr>
            <w:tcW w:w="13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3943DEEA" w14:textId="77777777" w:rsidR="47F242AF" w:rsidRDefault="00686C72" w:rsidP="47F242AF">
            <w:pPr>
              <w:jc w:val="center"/>
            </w:pPr>
            <w:r w:rsidRPr="47F242AF">
              <w:rPr>
                <w:rFonts w:ascii="Arial" w:eastAsia="Arial" w:hAnsi="Arial" w:cs="Arial"/>
                <w:b/>
                <w:bCs/>
                <w:color w:val="000000" w:themeColor="text1"/>
              </w:rPr>
              <w:t>No. per 1,000 housing stock</w:t>
            </w:r>
          </w:p>
        </w:tc>
        <w:tc>
          <w:tcPr>
            <w:tcW w:w="7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BCB8395" w14:textId="77777777" w:rsidR="47F242AF" w:rsidRDefault="00686C72" w:rsidP="47F242AF">
            <w:pPr>
              <w:jc w:val="center"/>
            </w:pPr>
            <w:r w:rsidRPr="47F242AF">
              <w:rPr>
                <w:rFonts w:ascii="Aptos Narrow" w:eastAsia="Aptos Narrow" w:hAnsi="Aptos Narrow" w:cs="Aptos Narrow"/>
                <w:color w:val="000000" w:themeColor="text1"/>
              </w:rPr>
              <w:t>1.63</w:t>
            </w:r>
          </w:p>
        </w:tc>
        <w:tc>
          <w:tcPr>
            <w:tcW w:w="68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983DD65" w14:textId="77777777" w:rsidR="47F242AF" w:rsidRDefault="00686C72" w:rsidP="47F242AF">
            <w:pPr>
              <w:jc w:val="center"/>
            </w:pPr>
            <w:r w:rsidRPr="47F242AF">
              <w:rPr>
                <w:rFonts w:ascii="Aptos Narrow" w:eastAsia="Aptos Narrow" w:hAnsi="Aptos Narrow" w:cs="Aptos Narrow"/>
                <w:color w:val="000000" w:themeColor="text1"/>
              </w:rPr>
              <w:t>3.02</w:t>
            </w:r>
          </w:p>
        </w:tc>
        <w:tc>
          <w:tcPr>
            <w:tcW w:w="68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2D145AE" w14:textId="77777777" w:rsidR="47F242AF" w:rsidRDefault="00686C72" w:rsidP="47F242AF">
            <w:pPr>
              <w:jc w:val="center"/>
            </w:pPr>
            <w:r w:rsidRPr="47F242AF">
              <w:rPr>
                <w:rFonts w:ascii="Aptos Narrow" w:eastAsia="Aptos Narrow" w:hAnsi="Aptos Narrow" w:cs="Aptos Narrow"/>
                <w:color w:val="000000" w:themeColor="text1"/>
              </w:rPr>
              <w:t>1.63</w:t>
            </w:r>
          </w:p>
        </w:tc>
        <w:tc>
          <w:tcPr>
            <w:tcW w:w="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16B03D3" w14:textId="77777777" w:rsidR="47F242AF" w:rsidRDefault="00686C72" w:rsidP="47F242AF">
            <w:pPr>
              <w:jc w:val="center"/>
            </w:pPr>
            <w:r w:rsidRPr="47F242AF">
              <w:rPr>
                <w:rFonts w:ascii="Aptos Narrow" w:eastAsia="Aptos Narrow" w:hAnsi="Aptos Narrow" w:cs="Aptos Narrow"/>
                <w:color w:val="000000" w:themeColor="text1"/>
              </w:rPr>
              <w:t>2.56</w:t>
            </w:r>
          </w:p>
        </w:tc>
        <w:tc>
          <w:tcPr>
            <w:tcW w:w="61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17E6070" w14:textId="77777777" w:rsidR="47F242AF" w:rsidRDefault="00686C72" w:rsidP="47F242AF">
            <w:pPr>
              <w:jc w:val="center"/>
            </w:pPr>
            <w:r w:rsidRPr="47F242AF">
              <w:rPr>
                <w:rFonts w:ascii="Aptos Narrow" w:eastAsia="Aptos Narrow" w:hAnsi="Aptos Narrow" w:cs="Aptos Narrow"/>
                <w:color w:val="000000" w:themeColor="text1"/>
              </w:rPr>
              <w:t>2.79</w:t>
            </w:r>
          </w:p>
        </w:tc>
        <w:tc>
          <w:tcPr>
            <w:tcW w:w="67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84677A9" w14:textId="77777777" w:rsidR="47F242AF" w:rsidRDefault="00686C72" w:rsidP="47F242AF">
            <w:pPr>
              <w:jc w:val="center"/>
            </w:pPr>
            <w:r w:rsidRPr="47F242AF">
              <w:rPr>
                <w:rFonts w:ascii="Aptos Narrow" w:eastAsia="Aptos Narrow" w:hAnsi="Aptos Narrow" w:cs="Aptos Narrow"/>
                <w:color w:val="000000" w:themeColor="text1"/>
              </w:rPr>
              <w:t>5.82</w:t>
            </w:r>
          </w:p>
        </w:tc>
        <w:tc>
          <w:tcPr>
            <w:tcW w:w="6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2697978" w14:textId="77777777" w:rsidR="47F242AF" w:rsidRDefault="00686C72" w:rsidP="47F242AF">
            <w:pPr>
              <w:jc w:val="center"/>
            </w:pPr>
            <w:r w:rsidRPr="47F242AF">
              <w:rPr>
                <w:rFonts w:ascii="Aptos Narrow" w:eastAsia="Aptos Narrow" w:hAnsi="Aptos Narrow" w:cs="Aptos Narrow"/>
                <w:color w:val="000000" w:themeColor="text1"/>
              </w:rPr>
              <w:t>2.10</w:t>
            </w:r>
          </w:p>
        </w:tc>
        <w:tc>
          <w:tcPr>
            <w:tcW w:w="61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365B9CC" w14:textId="77777777" w:rsidR="47F242AF" w:rsidRDefault="00686C72" w:rsidP="47F242AF">
            <w:pPr>
              <w:jc w:val="center"/>
            </w:pPr>
            <w:r w:rsidRPr="47F242AF">
              <w:rPr>
                <w:rFonts w:ascii="Aptos Narrow" w:eastAsia="Aptos Narrow" w:hAnsi="Aptos Narrow" w:cs="Aptos Narrow"/>
                <w:color w:val="000000" w:themeColor="text1"/>
              </w:rPr>
              <w:t>4.89</w:t>
            </w:r>
          </w:p>
        </w:tc>
        <w:tc>
          <w:tcPr>
            <w:tcW w:w="63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095B2B5" w14:textId="77777777" w:rsidR="47F242AF" w:rsidRDefault="00686C72" w:rsidP="47F242AF">
            <w:pPr>
              <w:jc w:val="center"/>
            </w:pPr>
            <w:r w:rsidRPr="47F242AF">
              <w:rPr>
                <w:rFonts w:ascii="Aptos Narrow" w:eastAsia="Aptos Narrow" w:hAnsi="Aptos Narrow" w:cs="Aptos Narrow"/>
                <w:color w:val="000000" w:themeColor="text1"/>
              </w:rPr>
              <w:t>3.26</w:t>
            </w:r>
          </w:p>
        </w:tc>
        <w:tc>
          <w:tcPr>
            <w:tcW w:w="6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9F59D4D" w14:textId="77777777" w:rsidR="47F242AF" w:rsidRDefault="00686C72" w:rsidP="47F242AF">
            <w:pPr>
              <w:jc w:val="center"/>
            </w:pPr>
            <w:r w:rsidRPr="47F242AF">
              <w:rPr>
                <w:rFonts w:ascii="Aptos Narrow" w:eastAsia="Aptos Narrow" w:hAnsi="Aptos Narrow" w:cs="Aptos Narrow"/>
                <w:color w:val="000000" w:themeColor="text1"/>
              </w:rPr>
              <w:t>4.20</w:t>
            </w:r>
          </w:p>
        </w:tc>
        <w:tc>
          <w:tcPr>
            <w:tcW w:w="6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A05AC0" w14:textId="77777777" w:rsidR="47F242AF" w:rsidRDefault="00686C72" w:rsidP="47F242AF">
            <w:pPr>
              <w:jc w:val="center"/>
            </w:pPr>
            <w:r w:rsidRPr="47F242AF">
              <w:rPr>
                <w:rFonts w:ascii="Aptos Narrow" w:eastAsia="Aptos Narrow" w:hAnsi="Aptos Narrow" w:cs="Aptos Narrow"/>
                <w:color w:val="000000" w:themeColor="text1"/>
              </w:rPr>
              <w:t>5.65</w:t>
            </w:r>
          </w:p>
        </w:tc>
        <w:tc>
          <w:tcPr>
            <w:tcW w:w="62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8C67866" w14:textId="77777777" w:rsidR="47F242AF" w:rsidRDefault="00686C72" w:rsidP="47F242AF">
            <w:pPr>
              <w:jc w:val="center"/>
            </w:pPr>
            <w:r w:rsidRPr="47F242AF">
              <w:rPr>
                <w:rFonts w:ascii="Aptos Narrow" w:eastAsia="Aptos Narrow" w:hAnsi="Aptos Narrow" w:cs="Aptos Narrow"/>
                <w:color w:val="000000" w:themeColor="text1"/>
              </w:rPr>
              <w:t>7.47</w:t>
            </w:r>
          </w:p>
        </w:tc>
        <w:tc>
          <w:tcPr>
            <w:tcW w:w="73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105DC9D" w14:textId="77777777" w:rsidR="47F242AF" w:rsidRDefault="00686C72" w:rsidP="47F242AF">
            <w:pPr>
              <w:jc w:val="center"/>
            </w:pPr>
            <w:r w:rsidRPr="47F242AF">
              <w:rPr>
                <w:rFonts w:ascii="Aptos Narrow" w:eastAsia="Aptos Narrow" w:hAnsi="Aptos Narrow" w:cs="Aptos Narrow"/>
                <w:b/>
                <w:bCs/>
                <w:color w:val="000000" w:themeColor="text1"/>
              </w:rPr>
              <w:t>44.89</w:t>
            </w:r>
          </w:p>
        </w:tc>
      </w:tr>
    </w:tbl>
    <w:p w14:paraId="3FF07E79" w14:textId="77777777" w:rsidR="000069D1" w:rsidRPr="00AC14BE" w:rsidRDefault="000069D1" w:rsidP="42181AB8"/>
    <w:p w14:paraId="0830C565" w14:textId="77777777" w:rsidR="000069D1" w:rsidRPr="00AC14BE" w:rsidRDefault="00686C72" w:rsidP="00BB1285">
      <w:r w:rsidRPr="00BB1285">
        <w:rPr>
          <w:rFonts w:ascii="Arial" w:hAnsi="Arial" w:cs="Arial"/>
        </w:rPr>
        <w:t>The following charts present data on both the number and percentage of complaints responded to within 10 working days.</w:t>
      </w:r>
    </w:p>
    <w:p w14:paraId="52117A93" w14:textId="77777777" w:rsidR="000069D1" w:rsidRPr="00AC14BE" w:rsidRDefault="000069D1" w:rsidP="42181AB8">
      <w:pPr>
        <w:rPr>
          <w:rFonts w:ascii="Arial" w:hAnsi="Arial" w:cs="Arial"/>
        </w:rPr>
      </w:pPr>
    </w:p>
    <w:p w14:paraId="03982CCD" w14:textId="77777777" w:rsidR="002F18D5" w:rsidRDefault="00686C72" w:rsidP="42181AB8">
      <w:pPr>
        <w:rPr>
          <w:rFonts w:ascii="Arial" w:hAnsi="Arial" w:cs="Arial"/>
          <w:b/>
          <w:bCs/>
        </w:rPr>
      </w:pPr>
      <w:r>
        <w:rPr>
          <w:noProof/>
        </w:rPr>
        <w:drawing>
          <wp:inline distT="0" distB="0" distL="0" distR="0" wp14:anchorId="2FC2AF05" wp14:editId="116C0ADC">
            <wp:extent cx="2505075" cy="3209925"/>
            <wp:effectExtent l="0" t="0" r="0" b="0"/>
            <wp:docPr id="1832107884" name="drawing" descr="bar chart of number of complaints responded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07884" name="drawing" descr="bar chart of number of complaints responded to"/>
                    <pic:cNvPicPr/>
                  </pic:nvPicPr>
                  <pic:blipFill>
                    <a:blip r:embed="rId12">
                      <a:extLst>
                        <a:ext uri="{28A0092B-C50C-407E-A947-70E740481C1C}">
                          <a14:useLocalDpi xmlns:a14="http://schemas.microsoft.com/office/drawing/2010/main" val="0"/>
                        </a:ext>
                      </a:extLst>
                    </a:blip>
                    <a:stretch>
                      <a:fillRect/>
                    </a:stretch>
                  </pic:blipFill>
                  <pic:spPr>
                    <a:xfrm>
                      <a:off x="0" y="0"/>
                      <a:ext cx="2505075" cy="3209925"/>
                    </a:xfrm>
                    <a:prstGeom prst="rect">
                      <a:avLst/>
                    </a:prstGeom>
                  </pic:spPr>
                </pic:pic>
              </a:graphicData>
            </a:graphic>
          </wp:inline>
        </w:drawing>
      </w:r>
      <w:r>
        <w:rPr>
          <w:noProof/>
        </w:rPr>
        <w:drawing>
          <wp:inline distT="0" distB="0" distL="0" distR="0" wp14:anchorId="3E73AADF" wp14:editId="724AC729">
            <wp:extent cx="3670110" cy="2444030"/>
            <wp:effectExtent l="0" t="0" r="0" b="0"/>
            <wp:docPr id="1397844589" name="drawing" descr="bar chart of number of complaints responded to within time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44589" name="drawing" descr="bar chart of number of complaints responded to within timescale"/>
                    <pic:cNvPicPr/>
                  </pic:nvPicPr>
                  <pic:blipFill>
                    <a:blip r:embed="rId13">
                      <a:extLst>
                        <a:ext uri="{28A0092B-C50C-407E-A947-70E740481C1C}">
                          <a14:useLocalDpi xmlns:a14="http://schemas.microsoft.com/office/drawing/2010/main" val="0"/>
                        </a:ext>
                      </a:extLst>
                    </a:blip>
                    <a:stretch>
                      <a:fillRect/>
                    </a:stretch>
                  </pic:blipFill>
                  <pic:spPr>
                    <a:xfrm>
                      <a:off x="0" y="0"/>
                      <a:ext cx="3670110" cy="2444030"/>
                    </a:xfrm>
                    <a:prstGeom prst="rect">
                      <a:avLst/>
                    </a:prstGeom>
                  </pic:spPr>
                </pic:pic>
              </a:graphicData>
            </a:graphic>
          </wp:inline>
        </w:drawing>
      </w:r>
    </w:p>
    <w:p w14:paraId="7FFB6E50" w14:textId="77777777" w:rsidR="00D20E50" w:rsidRDefault="00686C72">
      <w:pPr>
        <w:rPr>
          <w:rFonts w:ascii="Arial" w:hAnsi="Arial" w:cs="Arial"/>
          <w:b/>
          <w:bCs/>
        </w:rPr>
      </w:pPr>
      <w:r>
        <w:rPr>
          <w:rFonts w:ascii="Arial" w:hAnsi="Arial" w:cs="Arial"/>
          <w:b/>
          <w:bCs/>
        </w:rPr>
        <w:br w:type="page"/>
      </w:r>
    </w:p>
    <w:p w14:paraId="6BC3FBF4" w14:textId="77777777" w:rsidR="000069D1" w:rsidRPr="00AC14BE" w:rsidRDefault="00686C72" w:rsidP="42181AB8">
      <w:pPr>
        <w:rPr>
          <w:rFonts w:ascii="Arial" w:hAnsi="Arial" w:cs="Arial"/>
          <w:b/>
          <w:bCs/>
        </w:rPr>
      </w:pPr>
      <w:r w:rsidRPr="00AC14BE">
        <w:rPr>
          <w:rFonts w:ascii="Arial" w:hAnsi="Arial" w:cs="Arial"/>
          <w:b/>
          <w:bCs/>
        </w:rPr>
        <w:lastRenderedPageBreak/>
        <w:t xml:space="preserve">Stage 2 complaints </w:t>
      </w:r>
    </w:p>
    <w:p w14:paraId="58A5BA72" w14:textId="77777777" w:rsidR="006F48C7" w:rsidRPr="00AC14BE" w:rsidRDefault="00686C72" w:rsidP="006F48C7">
      <w:r w:rsidRPr="00A0446D">
        <w:rPr>
          <w:rFonts w:ascii="Arial" w:hAnsi="Arial" w:cs="Arial"/>
        </w:rPr>
        <w:t>Table</w:t>
      </w:r>
      <w:r>
        <w:rPr>
          <w:rFonts w:ascii="Arial" w:hAnsi="Arial" w:cs="Arial"/>
        </w:rPr>
        <w:t xml:space="preserve"> </w:t>
      </w:r>
      <w:r w:rsidR="00BB1285">
        <w:rPr>
          <w:rFonts w:ascii="Arial" w:hAnsi="Arial" w:cs="Arial"/>
        </w:rPr>
        <w:t>2</w:t>
      </w:r>
      <w:r w:rsidRPr="00A0446D">
        <w:rPr>
          <w:rFonts w:ascii="Arial" w:hAnsi="Arial" w:cs="Arial"/>
        </w:rPr>
        <w:t xml:space="preserve"> presents data on the number of Stage </w:t>
      </w:r>
      <w:r w:rsidR="00A12C7D">
        <w:rPr>
          <w:rFonts w:ascii="Arial" w:hAnsi="Arial" w:cs="Arial"/>
        </w:rPr>
        <w:t>2</w:t>
      </w:r>
      <w:r w:rsidRPr="00A0446D">
        <w:rPr>
          <w:rFonts w:ascii="Arial" w:hAnsi="Arial" w:cs="Arial"/>
        </w:rPr>
        <w:t xml:space="preserve"> complaints received and the corresponding rate per 1,000 homes</w:t>
      </w:r>
      <w:r>
        <w:rPr>
          <w:rFonts w:ascii="Arial" w:hAnsi="Arial" w:cs="Arial"/>
        </w:rPr>
        <w:t xml:space="preserve"> within council owned housing stock</w:t>
      </w:r>
      <w:r w:rsidRPr="00A0446D">
        <w:rPr>
          <w:rFonts w:ascii="Arial" w:hAnsi="Arial" w:cs="Arial"/>
        </w:rPr>
        <w:t>.</w:t>
      </w:r>
    </w:p>
    <w:p w14:paraId="68EE9C86" w14:textId="77777777" w:rsidR="00F34394" w:rsidRPr="00AC14BE" w:rsidRDefault="00F34394" w:rsidP="42181AB8">
      <w:pPr>
        <w:rPr>
          <w:rFonts w:ascii="Arial" w:hAnsi="Arial" w:cs="Arial"/>
        </w:rPr>
      </w:pPr>
    </w:p>
    <w:p w14:paraId="24F7BD36" w14:textId="77777777" w:rsidR="00F34394" w:rsidRPr="00BB1285" w:rsidRDefault="00686C72" w:rsidP="42181AB8">
      <w:pPr>
        <w:rPr>
          <w:rFonts w:ascii="Arial" w:hAnsi="Arial" w:cs="Arial"/>
          <w:b/>
          <w:bCs/>
          <w:i/>
          <w:iCs/>
        </w:rPr>
      </w:pPr>
      <w:r w:rsidRPr="00BB1285">
        <w:rPr>
          <w:rFonts w:ascii="Arial" w:hAnsi="Arial" w:cs="Arial"/>
          <w:b/>
          <w:bCs/>
          <w:i/>
          <w:iCs/>
        </w:rPr>
        <w:t xml:space="preserve">Table </w:t>
      </w:r>
      <w:r w:rsidR="00BB1285" w:rsidRPr="00BB1285">
        <w:rPr>
          <w:rFonts w:ascii="Arial" w:hAnsi="Arial" w:cs="Arial"/>
          <w:b/>
          <w:bCs/>
          <w:i/>
          <w:iCs/>
        </w:rPr>
        <w:t>2</w:t>
      </w:r>
    </w:p>
    <w:tbl>
      <w:tblPr>
        <w:tblW w:w="0" w:type="auto"/>
        <w:tblLayout w:type="fixed"/>
        <w:tblLook w:val="06A0" w:firstRow="1" w:lastRow="0" w:firstColumn="1" w:lastColumn="0" w:noHBand="1" w:noVBand="1"/>
      </w:tblPr>
      <w:tblGrid>
        <w:gridCol w:w="1466"/>
        <w:gridCol w:w="814"/>
        <w:gridCol w:w="649"/>
        <w:gridCol w:w="720"/>
        <w:gridCol w:w="589"/>
        <w:gridCol w:w="604"/>
        <w:gridCol w:w="649"/>
        <w:gridCol w:w="608"/>
        <w:gridCol w:w="589"/>
        <w:gridCol w:w="634"/>
        <w:gridCol w:w="675"/>
        <w:gridCol w:w="634"/>
        <w:gridCol w:w="652"/>
        <w:gridCol w:w="620"/>
      </w:tblGrid>
      <w:tr w:rsidR="00A26259" w14:paraId="7421F7AA" w14:textId="77777777" w:rsidTr="47F242AF">
        <w:trPr>
          <w:trHeight w:val="300"/>
        </w:trPr>
        <w:tc>
          <w:tcPr>
            <w:tcW w:w="146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F22961C" w14:textId="77777777" w:rsidR="47F242AF" w:rsidRDefault="00686C72" w:rsidP="47F242AF">
            <w:r w:rsidRPr="47F242AF">
              <w:rPr>
                <w:rFonts w:ascii="Arial" w:eastAsia="Arial" w:hAnsi="Arial" w:cs="Arial"/>
                <w:b/>
                <w:bCs/>
              </w:rPr>
              <w:t>Stage 2</w:t>
            </w:r>
          </w:p>
        </w:tc>
        <w:tc>
          <w:tcPr>
            <w:tcW w:w="8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7CE593AC" w14:textId="77777777" w:rsidR="47F242AF" w:rsidRDefault="00686C72" w:rsidP="47F242AF">
            <w:r w:rsidRPr="47F242AF">
              <w:rPr>
                <w:rFonts w:ascii="Arial" w:eastAsia="Arial" w:hAnsi="Arial" w:cs="Arial"/>
                <w:b/>
                <w:bCs/>
                <w:color w:val="000000" w:themeColor="text1"/>
              </w:rPr>
              <w:t>April</w:t>
            </w:r>
          </w:p>
        </w:tc>
        <w:tc>
          <w:tcPr>
            <w:tcW w:w="64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0E5F3615" w14:textId="77777777" w:rsidR="47F242AF" w:rsidRDefault="00686C72" w:rsidP="47F242AF">
            <w:r w:rsidRPr="47F242AF">
              <w:rPr>
                <w:rFonts w:ascii="Arial" w:eastAsia="Arial" w:hAnsi="Arial" w:cs="Arial"/>
                <w:b/>
                <w:bCs/>
                <w:color w:val="000000" w:themeColor="text1"/>
              </w:rPr>
              <w:t>May</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75AA7C32" w14:textId="77777777" w:rsidR="47F242AF" w:rsidRDefault="00686C72" w:rsidP="47F242AF">
            <w:r w:rsidRPr="47F242AF">
              <w:rPr>
                <w:rFonts w:ascii="Arial" w:eastAsia="Arial" w:hAnsi="Arial" w:cs="Arial"/>
                <w:b/>
                <w:bCs/>
                <w:color w:val="000000" w:themeColor="text1"/>
              </w:rPr>
              <w:t>June</w:t>
            </w:r>
          </w:p>
        </w:tc>
        <w:tc>
          <w:tcPr>
            <w:tcW w:w="5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286B8FB0" w14:textId="77777777" w:rsidR="47F242AF" w:rsidRDefault="00686C72" w:rsidP="47F242AF">
            <w:r w:rsidRPr="47F242AF">
              <w:rPr>
                <w:rFonts w:ascii="Arial" w:eastAsia="Arial" w:hAnsi="Arial" w:cs="Arial"/>
                <w:b/>
                <w:bCs/>
                <w:color w:val="000000" w:themeColor="text1"/>
              </w:rPr>
              <w:t>July</w:t>
            </w:r>
          </w:p>
        </w:tc>
        <w:tc>
          <w:tcPr>
            <w:tcW w:w="6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417420CA" w14:textId="77777777" w:rsidR="47F242AF" w:rsidRDefault="00686C72" w:rsidP="47F242AF">
            <w:r w:rsidRPr="47F242AF">
              <w:rPr>
                <w:rFonts w:ascii="Arial" w:eastAsia="Arial" w:hAnsi="Arial" w:cs="Arial"/>
                <w:b/>
                <w:bCs/>
                <w:color w:val="000000" w:themeColor="text1"/>
              </w:rPr>
              <w:t>Aug</w:t>
            </w:r>
          </w:p>
        </w:tc>
        <w:tc>
          <w:tcPr>
            <w:tcW w:w="64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1F1AB4A9" w14:textId="77777777" w:rsidR="47F242AF" w:rsidRDefault="00686C72" w:rsidP="47F242AF">
            <w:r w:rsidRPr="47F242AF">
              <w:rPr>
                <w:rFonts w:ascii="Arial" w:eastAsia="Arial" w:hAnsi="Arial" w:cs="Arial"/>
                <w:b/>
                <w:bCs/>
                <w:color w:val="000000" w:themeColor="text1"/>
              </w:rPr>
              <w:t>Sept</w:t>
            </w:r>
          </w:p>
        </w:tc>
        <w:tc>
          <w:tcPr>
            <w:tcW w:w="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5E91719D" w14:textId="77777777" w:rsidR="47F242AF" w:rsidRDefault="00686C72" w:rsidP="47F242AF">
            <w:r w:rsidRPr="47F242AF">
              <w:rPr>
                <w:rFonts w:ascii="Arial" w:eastAsia="Arial" w:hAnsi="Arial" w:cs="Arial"/>
                <w:b/>
                <w:bCs/>
                <w:color w:val="000000" w:themeColor="text1"/>
              </w:rPr>
              <w:t>Oct</w:t>
            </w:r>
          </w:p>
        </w:tc>
        <w:tc>
          <w:tcPr>
            <w:tcW w:w="5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0CC0730C" w14:textId="77777777" w:rsidR="47F242AF" w:rsidRDefault="00686C72" w:rsidP="47F242AF">
            <w:r w:rsidRPr="47F242AF">
              <w:rPr>
                <w:rFonts w:ascii="Arial" w:eastAsia="Arial" w:hAnsi="Arial" w:cs="Arial"/>
                <w:b/>
                <w:bCs/>
                <w:color w:val="000000" w:themeColor="text1"/>
              </w:rPr>
              <w:t>Nov</w:t>
            </w:r>
          </w:p>
        </w:tc>
        <w:tc>
          <w:tcPr>
            <w:tcW w:w="6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4E0A531F" w14:textId="77777777" w:rsidR="47F242AF" w:rsidRDefault="00686C72" w:rsidP="47F242AF">
            <w:r w:rsidRPr="47F242AF">
              <w:rPr>
                <w:rFonts w:ascii="Arial" w:eastAsia="Arial" w:hAnsi="Arial" w:cs="Arial"/>
                <w:b/>
                <w:bCs/>
                <w:color w:val="000000" w:themeColor="text1"/>
              </w:rPr>
              <w:t>Dec</w:t>
            </w:r>
          </w:p>
        </w:tc>
        <w:tc>
          <w:tcPr>
            <w:tcW w:w="6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7D23BC34" w14:textId="77777777" w:rsidR="47F242AF" w:rsidRDefault="00686C72" w:rsidP="47F242AF">
            <w:r w:rsidRPr="47F242AF">
              <w:rPr>
                <w:rFonts w:ascii="Arial" w:eastAsia="Arial" w:hAnsi="Arial" w:cs="Arial"/>
                <w:b/>
                <w:bCs/>
                <w:color w:val="000000" w:themeColor="text1"/>
              </w:rPr>
              <w:t>Jan</w:t>
            </w:r>
          </w:p>
        </w:tc>
        <w:tc>
          <w:tcPr>
            <w:tcW w:w="6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5EF7FEF7" w14:textId="77777777" w:rsidR="47F242AF" w:rsidRDefault="00686C72" w:rsidP="47F242AF">
            <w:r w:rsidRPr="47F242AF">
              <w:rPr>
                <w:rFonts w:ascii="Arial" w:eastAsia="Arial" w:hAnsi="Arial" w:cs="Arial"/>
                <w:b/>
                <w:bCs/>
                <w:color w:val="000000" w:themeColor="text1"/>
              </w:rPr>
              <w:t>Feb</w:t>
            </w:r>
          </w:p>
        </w:tc>
        <w:tc>
          <w:tcPr>
            <w:tcW w:w="6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6AFD2F1B" w14:textId="77777777" w:rsidR="47F242AF" w:rsidRDefault="00686C72" w:rsidP="47F242AF">
            <w:r w:rsidRPr="47F242AF">
              <w:rPr>
                <w:rFonts w:ascii="Arial" w:eastAsia="Arial" w:hAnsi="Arial" w:cs="Arial"/>
                <w:b/>
                <w:bCs/>
                <w:color w:val="000000" w:themeColor="text1"/>
              </w:rPr>
              <w:t>Mar</w:t>
            </w:r>
          </w:p>
        </w:tc>
        <w:tc>
          <w:tcPr>
            <w:tcW w:w="6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0E0515CC" w14:textId="77777777" w:rsidR="47F242AF" w:rsidRDefault="00686C72" w:rsidP="47F242AF">
            <w:r w:rsidRPr="47F242AF">
              <w:rPr>
                <w:rFonts w:ascii="Arial" w:eastAsia="Arial" w:hAnsi="Arial" w:cs="Arial"/>
                <w:b/>
                <w:bCs/>
                <w:color w:val="000000" w:themeColor="text1"/>
              </w:rPr>
              <w:t>Total</w:t>
            </w:r>
          </w:p>
        </w:tc>
      </w:tr>
      <w:tr w:rsidR="00A26259" w14:paraId="2CFD703E" w14:textId="77777777" w:rsidTr="47F242AF">
        <w:trPr>
          <w:trHeight w:val="315"/>
        </w:trPr>
        <w:tc>
          <w:tcPr>
            <w:tcW w:w="14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56273CAD" w14:textId="77777777" w:rsidR="47F242AF" w:rsidRDefault="00686C72" w:rsidP="47F242AF">
            <w:pPr>
              <w:jc w:val="center"/>
            </w:pPr>
            <w:r w:rsidRPr="47F242AF">
              <w:rPr>
                <w:rFonts w:ascii="Arial" w:eastAsia="Arial" w:hAnsi="Arial" w:cs="Arial"/>
                <w:b/>
                <w:bCs/>
                <w:color w:val="000000" w:themeColor="text1"/>
              </w:rPr>
              <w:t>No. of complaints received</w:t>
            </w:r>
          </w:p>
        </w:tc>
        <w:tc>
          <w:tcPr>
            <w:tcW w:w="81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A4FA5DE" w14:textId="77777777" w:rsidR="47F242AF" w:rsidRDefault="00686C72" w:rsidP="47F242AF">
            <w:pPr>
              <w:jc w:val="center"/>
            </w:pPr>
            <w:r w:rsidRPr="47F242AF">
              <w:rPr>
                <w:rFonts w:ascii="Arial" w:eastAsia="Arial" w:hAnsi="Arial" w:cs="Arial"/>
                <w:color w:val="000000" w:themeColor="text1"/>
                <w:sz w:val="20"/>
                <w:szCs w:val="20"/>
              </w:rPr>
              <w:t>5</w:t>
            </w:r>
          </w:p>
        </w:tc>
        <w:tc>
          <w:tcPr>
            <w:tcW w:w="64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C9B1A81" w14:textId="77777777" w:rsidR="47F242AF" w:rsidRDefault="00686C72" w:rsidP="47F242AF">
            <w:pPr>
              <w:jc w:val="center"/>
            </w:pPr>
            <w:r w:rsidRPr="47F242AF">
              <w:rPr>
                <w:rFonts w:ascii="Arial" w:eastAsia="Arial" w:hAnsi="Arial" w:cs="Arial"/>
                <w:color w:val="000000" w:themeColor="text1"/>
                <w:sz w:val="20"/>
                <w:szCs w:val="20"/>
              </w:rPr>
              <w:t>2</w:t>
            </w:r>
          </w:p>
        </w:tc>
        <w:tc>
          <w:tcPr>
            <w:tcW w:w="72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5548D13" w14:textId="77777777" w:rsidR="47F242AF" w:rsidRDefault="00686C72" w:rsidP="47F242AF">
            <w:pPr>
              <w:jc w:val="center"/>
            </w:pPr>
            <w:r w:rsidRPr="47F242AF">
              <w:rPr>
                <w:rFonts w:ascii="Arial" w:eastAsia="Arial" w:hAnsi="Arial" w:cs="Arial"/>
                <w:color w:val="000000" w:themeColor="text1"/>
                <w:sz w:val="20"/>
                <w:szCs w:val="20"/>
              </w:rPr>
              <w:t>1</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7B4CCF3" w14:textId="77777777" w:rsidR="47F242AF" w:rsidRDefault="00686C72" w:rsidP="47F242AF">
            <w:pPr>
              <w:jc w:val="center"/>
            </w:pPr>
            <w:r w:rsidRPr="47F242AF">
              <w:rPr>
                <w:rFonts w:ascii="Aptos Narrow" w:eastAsia="Aptos Narrow" w:hAnsi="Aptos Narrow" w:cs="Aptos Narrow"/>
                <w:color w:val="000000" w:themeColor="text1"/>
              </w:rPr>
              <w:t>1</w:t>
            </w:r>
          </w:p>
        </w:tc>
        <w:tc>
          <w:tcPr>
            <w:tcW w:w="60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E273EDA" w14:textId="77777777" w:rsidR="47F242AF" w:rsidRDefault="00686C72" w:rsidP="47F242AF">
            <w:pPr>
              <w:jc w:val="center"/>
            </w:pPr>
            <w:r w:rsidRPr="47F242AF">
              <w:rPr>
                <w:rFonts w:ascii="Aptos Narrow" w:eastAsia="Aptos Narrow" w:hAnsi="Aptos Narrow" w:cs="Aptos Narrow"/>
                <w:color w:val="000000" w:themeColor="text1"/>
              </w:rPr>
              <w:t>0</w:t>
            </w:r>
          </w:p>
        </w:tc>
        <w:tc>
          <w:tcPr>
            <w:tcW w:w="64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2A2E9FE" w14:textId="77777777" w:rsidR="47F242AF" w:rsidRDefault="00686C72" w:rsidP="47F242AF">
            <w:pPr>
              <w:jc w:val="center"/>
            </w:pPr>
            <w:r w:rsidRPr="47F242AF">
              <w:rPr>
                <w:rFonts w:ascii="Aptos Narrow" w:eastAsia="Aptos Narrow" w:hAnsi="Aptos Narrow" w:cs="Aptos Narrow"/>
                <w:color w:val="000000" w:themeColor="text1"/>
              </w:rPr>
              <w:t>0</w:t>
            </w:r>
          </w:p>
        </w:tc>
        <w:tc>
          <w:tcPr>
            <w:tcW w:w="60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EF782FA" w14:textId="77777777" w:rsidR="47F242AF" w:rsidRDefault="00686C72" w:rsidP="47F242AF">
            <w:pPr>
              <w:jc w:val="center"/>
            </w:pPr>
            <w:r w:rsidRPr="47F242AF">
              <w:rPr>
                <w:rFonts w:ascii="Aptos Narrow" w:eastAsia="Aptos Narrow" w:hAnsi="Aptos Narrow" w:cs="Aptos Narrow"/>
                <w:color w:val="000000" w:themeColor="text1"/>
              </w:rPr>
              <w:t>1</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8687228" w14:textId="77777777" w:rsidR="47F242AF" w:rsidRDefault="00686C72" w:rsidP="47F242AF">
            <w:pPr>
              <w:jc w:val="center"/>
            </w:pPr>
            <w:r w:rsidRPr="47F242AF">
              <w:rPr>
                <w:rFonts w:ascii="Aptos Narrow" w:eastAsia="Aptos Narrow" w:hAnsi="Aptos Narrow" w:cs="Aptos Narrow"/>
                <w:color w:val="000000" w:themeColor="text1"/>
              </w:rPr>
              <w:t>2</w:t>
            </w:r>
          </w:p>
        </w:tc>
        <w:tc>
          <w:tcPr>
            <w:tcW w:w="63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9F0515B" w14:textId="77777777" w:rsidR="47F242AF" w:rsidRDefault="00686C72" w:rsidP="47F242AF">
            <w:pPr>
              <w:jc w:val="center"/>
            </w:pPr>
            <w:r w:rsidRPr="47F242AF">
              <w:rPr>
                <w:rFonts w:ascii="Aptos Narrow" w:eastAsia="Aptos Narrow" w:hAnsi="Aptos Narrow" w:cs="Aptos Narrow"/>
                <w:color w:val="000000" w:themeColor="text1"/>
              </w:rPr>
              <w:t>3</w:t>
            </w:r>
          </w:p>
        </w:tc>
        <w:tc>
          <w:tcPr>
            <w:tcW w:w="67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36DEE52" w14:textId="77777777" w:rsidR="47F242AF" w:rsidRDefault="00686C72" w:rsidP="47F242AF">
            <w:pPr>
              <w:jc w:val="center"/>
            </w:pPr>
            <w:r w:rsidRPr="47F242AF">
              <w:rPr>
                <w:rFonts w:ascii="Aptos Narrow" w:eastAsia="Aptos Narrow" w:hAnsi="Aptos Narrow" w:cs="Aptos Narrow"/>
                <w:color w:val="000000" w:themeColor="text1"/>
              </w:rPr>
              <w:t>0</w:t>
            </w:r>
          </w:p>
        </w:tc>
        <w:tc>
          <w:tcPr>
            <w:tcW w:w="63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B5C8698" w14:textId="77777777" w:rsidR="47F242AF" w:rsidRDefault="00686C72" w:rsidP="47F242AF">
            <w:pPr>
              <w:jc w:val="center"/>
            </w:pPr>
            <w:r w:rsidRPr="47F242AF">
              <w:rPr>
                <w:rFonts w:ascii="Aptos Narrow" w:eastAsia="Aptos Narrow" w:hAnsi="Aptos Narrow" w:cs="Aptos Narrow"/>
                <w:color w:val="000000" w:themeColor="text1"/>
              </w:rPr>
              <w:t>2</w:t>
            </w:r>
          </w:p>
        </w:tc>
        <w:tc>
          <w:tcPr>
            <w:tcW w:w="65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7A46802" w14:textId="77777777" w:rsidR="47F242AF" w:rsidRDefault="00686C72" w:rsidP="47F242AF">
            <w:pPr>
              <w:jc w:val="center"/>
            </w:pPr>
            <w:r w:rsidRPr="47F242AF">
              <w:rPr>
                <w:rFonts w:ascii="Aptos Narrow" w:eastAsia="Aptos Narrow" w:hAnsi="Aptos Narrow" w:cs="Aptos Narrow"/>
                <w:color w:val="000000" w:themeColor="text1"/>
              </w:rPr>
              <w:t>1</w:t>
            </w:r>
          </w:p>
        </w:tc>
        <w:tc>
          <w:tcPr>
            <w:tcW w:w="62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936F90E" w14:textId="77777777" w:rsidR="47F242AF" w:rsidRDefault="00686C72" w:rsidP="47F242AF">
            <w:pPr>
              <w:jc w:val="center"/>
            </w:pPr>
            <w:r w:rsidRPr="47F242AF">
              <w:rPr>
                <w:rFonts w:ascii="Arial" w:eastAsia="Arial" w:hAnsi="Arial" w:cs="Arial"/>
                <w:b/>
                <w:bCs/>
                <w:color w:val="000000" w:themeColor="text1"/>
              </w:rPr>
              <w:t>18</w:t>
            </w:r>
          </w:p>
        </w:tc>
      </w:tr>
      <w:tr w:rsidR="00A26259" w14:paraId="425C483A" w14:textId="77777777" w:rsidTr="47F242AF">
        <w:trPr>
          <w:trHeight w:val="315"/>
        </w:trPr>
        <w:tc>
          <w:tcPr>
            <w:tcW w:w="14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11C7D26B" w14:textId="77777777" w:rsidR="47F242AF" w:rsidRDefault="00686C72" w:rsidP="47F242AF">
            <w:pPr>
              <w:jc w:val="center"/>
            </w:pPr>
            <w:r w:rsidRPr="47F242AF">
              <w:rPr>
                <w:rFonts w:ascii="Arial" w:eastAsia="Arial" w:hAnsi="Arial" w:cs="Arial"/>
                <w:b/>
                <w:bCs/>
                <w:color w:val="000000" w:themeColor="text1"/>
              </w:rPr>
              <w:t>No. per 1,000 housing stock</w:t>
            </w:r>
          </w:p>
        </w:tc>
        <w:tc>
          <w:tcPr>
            <w:tcW w:w="81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9E008D2" w14:textId="77777777" w:rsidR="47F242AF" w:rsidRDefault="00686C72" w:rsidP="47F242AF">
            <w:pPr>
              <w:jc w:val="center"/>
            </w:pPr>
            <w:r w:rsidRPr="47F242AF">
              <w:rPr>
                <w:rFonts w:ascii="Aptos Narrow" w:eastAsia="Aptos Narrow" w:hAnsi="Aptos Narrow" w:cs="Aptos Narrow"/>
                <w:color w:val="000000" w:themeColor="text1"/>
              </w:rPr>
              <w:t>1.16</w:t>
            </w:r>
          </w:p>
        </w:tc>
        <w:tc>
          <w:tcPr>
            <w:tcW w:w="64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2BF31BC" w14:textId="77777777" w:rsidR="47F242AF" w:rsidRDefault="00686C72" w:rsidP="47F242AF">
            <w:pPr>
              <w:jc w:val="center"/>
            </w:pPr>
            <w:r w:rsidRPr="47F242AF">
              <w:rPr>
                <w:rFonts w:ascii="Aptos Narrow" w:eastAsia="Aptos Narrow" w:hAnsi="Aptos Narrow" w:cs="Aptos Narrow"/>
                <w:color w:val="000000" w:themeColor="text1"/>
              </w:rPr>
              <w:t>0.47</w:t>
            </w:r>
          </w:p>
        </w:tc>
        <w:tc>
          <w:tcPr>
            <w:tcW w:w="72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BE3E425" w14:textId="77777777" w:rsidR="47F242AF" w:rsidRDefault="00686C72" w:rsidP="47F242AF">
            <w:pPr>
              <w:jc w:val="center"/>
            </w:pPr>
            <w:r w:rsidRPr="47F242AF">
              <w:rPr>
                <w:rFonts w:ascii="Aptos Narrow" w:eastAsia="Aptos Narrow" w:hAnsi="Aptos Narrow" w:cs="Aptos Narrow"/>
                <w:color w:val="000000" w:themeColor="text1"/>
              </w:rPr>
              <w:t>0.23</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0B43A07" w14:textId="77777777" w:rsidR="47F242AF" w:rsidRDefault="00686C72" w:rsidP="47F242AF">
            <w:pPr>
              <w:jc w:val="center"/>
            </w:pPr>
            <w:r w:rsidRPr="47F242AF">
              <w:rPr>
                <w:rFonts w:ascii="Aptos Narrow" w:eastAsia="Aptos Narrow" w:hAnsi="Aptos Narrow" w:cs="Aptos Narrow"/>
                <w:color w:val="000000" w:themeColor="text1"/>
              </w:rPr>
              <w:t>0.23</w:t>
            </w:r>
          </w:p>
        </w:tc>
        <w:tc>
          <w:tcPr>
            <w:tcW w:w="60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D230F89" w14:textId="77777777" w:rsidR="47F242AF" w:rsidRDefault="00686C72" w:rsidP="47F242AF">
            <w:pPr>
              <w:jc w:val="center"/>
            </w:pPr>
            <w:r w:rsidRPr="47F242AF">
              <w:rPr>
                <w:rFonts w:ascii="Aptos Narrow" w:eastAsia="Aptos Narrow" w:hAnsi="Aptos Narrow" w:cs="Aptos Narrow"/>
                <w:color w:val="000000" w:themeColor="text1"/>
              </w:rPr>
              <w:t>0</w:t>
            </w:r>
          </w:p>
        </w:tc>
        <w:tc>
          <w:tcPr>
            <w:tcW w:w="64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517D150" w14:textId="77777777" w:rsidR="47F242AF" w:rsidRDefault="00686C72" w:rsidP="47F242AF">
            <w:pPr>
              <w:jc w:val="center"/>
            </w:pPr>
            <w:r w:rsidRPr="47F242AF">
              <w:rPr>
                <w:rFonts w:ascii="Aptos Narrow" w:eastAsia="Aptos Narrow" w:hAnsi="Aptos Narrow" w:cs="Aptos Narrow"/>
                <w:color w:val="000000" w:themeColor="text1"/>
              </w:rPr>
              <w:t>0</w:t>
            </w:r>
          </w:p>
        </w:tc>
        <w:tc>
          <w:tcPr>
            <w:tcW w:w="60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DC5BC08" w14:textId="77777777" w:rsidR="47F242AF" w:rsidRDefault="00686C72" w:rsidP="47F242AF">
            <w:pPr>
              <w:jc w:val="center"/>
            </w:pPr>
            <w:r w:rsidRPr="47F242AF">
              <w:rPr>
                <w:rFonts w:ascii="Aptos Narrow" w:eastAsia="Aptos Narrow" w:hAnsi="Aptos Narrow" w:cs="Aptos Narrow"/>
                <w:color w:val="000000" w:themeColor="text1"/>
              </w:rPr>
              <w:t>0.23</w:t>
            </w:r>
          </w:p>
        </w:tc>
        <w:tc>
          <w:tcPr>
            <w:tcW w:w="58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5CB742B" w14:textId="77777777" w:rsidR="47F242AF" w:rsidRDefault="00686C72" w:rsidP="47F242AF">
            <w:pPr>
              <w:jc w:val="center"/>
            </w:pPr>
            <w:r w:rsidRPr="47F242AF">
              <w:rPr>
                <w:rFonts w:ascii="Aptos Narrow" w:eastAsia="Aptos Narrow" w:hAnsi="Aptos Narrow" w:cs="Aptos Narrow"/>
                <w:color w:val="000000" w:themeColor="text1"/>
              </w:rPr>
              <w:t>0.47</w:t>
            </w:r>
          </w:p>
        </w:tc>
        <w:tc>
          <w:tcPr>
            <w:tcW w:w="63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93479CC" w14:textId="77777777" w:rsidR="47F242AF" w:rsidRDefault="00686C72" w:rsidP="47F242AF">
            <w:pPr>
              <w:jc w:val="center"/>
            </w:pPr>
            <w:r w:rsidRPr="47F242AF">
              <w:rPr>
                <w:rFonts w:ascii="Aptos Narrow" w:eastAsia="Aptos Narrow" w:hAnsi="Aptos Narrow" w:cs="Aptos Narrow"/>
                <w:color w:val="000000" w:themeColor="text1"/>
              </w:rPr>
              <w:t>0.70</w:t>
            </w:r>
          </w:p>
        </w:tc>
        <w:tc>
          <w:tcPr>
            <w:tcW w:w="67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D3181B1" w14:textId="77777777" w:rsidR="47F242AF" w:rsidRDefault="00686C72" w:rsidP="47F242AF">
            <w:pPr>
              <w:jc w:val="center"/>
            </w:pPr>
            <w:r w:rsidRPr="47F242AF">
              <w:rPr>
                <w:rFonts w:ascii="Aptos Narrow" w:eastAsia="Aptos Narrow" w:hAnsi="Aptos Narrow" w:cs="Aptos Narrow"/>
                <w:color w:val="000000" w:themeColor="text1"/>
              </w:rPr>
              <w:t>0</w:t>
            </w:r>
          </w:p>
        </w:tc>
        <w:tc>
          <w:tcPr>
            <w:tcW w:w="63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F494370" w14:textId="77777777" w:rsidR="47F242AF" w:rsidRDefault="00686C72" w:rsidP="47F242AF">
            <w:pPr>
              <w:jc w:val="center"/>
            </w:pPr>
            <w:r w:rsidRPr="47F242AF">
              <w:rPr>
                <w:rFonts w:ascii="Aptos Narrow" w:eastAsia="Aptos Narrow" w:hAnsi="Aptos Narrow" w:cs="Aptos Narrow"/>
                <w:color w:val="000000" w:themeColor="text1"/>
              </w:rPr>
              <w:t>0.46</w:t>
            </w:r>
          </w:p>
        </w:tc>
        <w:tc>
          <w:tcPr>
            <w:tcW w:w="65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8ACD4F6" w14:textId="77777777" w:rsidR="47F242AF" w:rsidRDefault="00686C72" w:rsidP="47F242AF">
            <w:pPr>
              <w:jc w:val="center"/>
            </w:pPr>
            <w:r w:rsidRPr="47F242AF">
              <w:rPr>
                <w:rFonts w:ascii="Aptos Narrow" w:eastAsia="Aptos Narrow" w:hAnsi="Aptos Narrow" w:cs="Aptos Narrow"/>
                <w:color w:val="000000" w:themeColor="text1"/>
              </w:rPr>
              <w:t>0.23</w:t>
            </w:r>
          </w:p>
        </w:tc>
        <w:tc>
          <w:tcPr>
            <w:tcW w:w="62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972C0D3" w14:textId="77777777" w:rsidR="47F242AF" w:rsidRDefault="00686C72" w:rsidP="47F242AF">
            <w:pPr>
              <w:jc w:val="center"/>
            </w:pPr>
            <w:r w:rsidRPr="47F242AF">
              <w:rPr>
                <w:rFonts w:ascii="Aptos Narrow" w:eastAsia="Aptos Narrow" w:hAnsi="Aptos Narrow" w:cs="Aptos Narrow"/>
                <w:b/>
                <w:bCs/>
                <w:color w:val="000000" w:themeColor="text1"/>
              </w:rPr>
              <w:t>4.20</w:t>
            </w:r>
          </w:p>
        </w:tc>
      </w:tr>
    </w:tbl>
    <w:p w14:paraId="694BB05C" w14:textId="77777777" w:rsidR="006471CD" w:rsidRDefault="006471CD"/>
    <w:p w14:paraId="17B9AAB7" w14:textId="77777777" w:rsidR="00BB1285" w:rsidRPr="00AC14BE" w:rsidRDefault="00686C72" w:rsidP="00BB1285">
      <w:r w:rsidRPr="00BB1285">
        <w:rPr>
          <w:rFonts w:ascii="Arial" w:hAnsi="Arial" w:cs="Arial"/>
        </w:rPr>
        <w:t xml:space="preserve">The following charts present data on both the number and percentage of complaints responded to within </w:t>
      </w:r>
      <w:r>
        <w:rPr>
          <w:rFonts w:ascii="Arial" w:hAnsi="Arial" w:cs="Arial"/>
        </w:rPr>
        <w:t>2</w:t>
      </w:r>
      <w:r w:rsidRPr="00BB1285">
        <w:rPr>
          <w:rFonts w:ascii="Arial" w:hAnsi="Arial" w:cs="Arial"/>
        </w:rPr>
        <w:t>0 working days.</w:t>
      </w:r>
    </w:p>
    <w:p w14:paraId="48D6FA88" w14:textId="77777777" w:rsidR="00BB1285" w:rsidRPr="00AC14BE" w:rsidRDefault="00BB1285" w:rsidP="00BB1285">
      <w:pPr>
        <w:rPr>
          <w:rFonts w:ascii="Arial" w:hAnsi="Arial" w:cs="Arial"/>
        </w:rPr>
      </w:pPr>
    </w:p>
    <w:p w14:paraId="7A561B41" w14:textId="77777777" w:rsidR="00F34394" w:rsidRPr="00AC14BE" w:rsidRDefault="00686C72" w:rsidP="42181AB8">
      <w:r>
        <w:rPr>
          <w:noProof/>
        </w:rPr>
        <w:drawing>
          <wp:inline distT="0" distB="0" distL="0" distR="0" wp14:anchorId="190B318A" wp14:editId="2D7C7BA6">
            <wp:extent cx="2505673" cy="3775827"/>
            <wp:effectExtent l="0" t="0" r="0" b="0"/>
            <wp:docPr id="1914982943" name="drawing" descr="A graph of number of stage 2 complai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82943" name="drawing" descr="A graph of number of stage 2 complaints&#10;"/>
                    <pic:cNvPicPr/>
                  </pic:nvPicPr>
                  <pic:blipFill>
                    <a:blip r:embed="rId14">
                      <a:extLst>
                        <a:ext uri="{28A0092B-C50C-407E-A947-70E740481C1C}">
                          <a14:useLocalDpi xmlns:a14="http://schemas.microsoft.com/office/drawing/2010/main" val="0"/>
                        </a:ext>
                      </a:extLst>
                    </a:blip>
                    <a:stretch>
                      <a:fillRect/>
                    </a:stretch>
                  </pic:blipFill>
                  <pic:spPr>
                    <a:xfrm>
                      <a:off x="0" y="0"/>
                      <a:ext cx="2505673" cy="3775827"/>
                    </a:xfrm>
                    <a:prstGeom prst="rect">
                      <a:avLst/>
                    </a:prstGeom>
                  </pic:spPr>
                </pic:pic>
              </a:graphicData>
            </a:graphic>
          </wp:inline>
        </w:drawing>
      </w:r>
      <w:r>
        <w:rPr>
          <w:noProof/>
        </w:rPr>
        <w:drawing>
          <wp:inline distT="0" distB="0" distL="0" distR="0" wp14:anchorId="6741E119" wp14:editId="7DF5F6B4">
            <wp:extent cx="3676207" cy="2749534"/>
            <wp:effectExtent l="0" t="0" r="0" b="0"/>
            <wp:docPr id="379122922" name="drawing" descr="bar chart of stage 2 handling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22922" name="drawing" descr="bar chart of stage 2 handling times"/>
                    <pic:cNvPicPr/>
                  </pic:nvPicPr>
                  <pic:blipFill>
                    <a:blip r:embed="rId15">
                      <a:extLst>
                        <a:ext uri="{28A0092B-C50C-407E-A947-70E740481C1C}">
                          <a14:useLocalDpi xmlns:a14="http://schemas.microsoft.com/office/drawing/2010/main" val="0"/>
                        </a:ext>
                      </a:extLst>
                    </a:blip>
                    <a:stretch>
                      <a:fillRect/>
                    </a:stretch>
                  </pic:blipFill>
                  <pic:spPr>
                    <a:xfrm>
                      <a:off x="0" y="0"/>
                      <a:ext cx="3676207" cy="2749534"/>
                    </a:xfrm>
                    <a:prstGeom prst="rect">
                      <a:avLst/>
                    </a:prstGeom>
                  </pic:spPr>
                </pic:pic>
              </a:graphicData>
            </a:graphic>
          </wp:inline>
        </w:drawing>
      </w:r>
    </w:p>
    <w:p w14:paraId="54608360" w14:textId="77777777" w:rsidR="125F7B95" w:rsidRDefault="125F7B95" w:rsidP="125F7B95">
      <w:pPr>
        <w:rPr>
          <w:rFonts w:ascii="Arial" w:hAnsi="Arial" w:cs="Arial"/>
        </w:rPr>
      </w:pPr>
    </w:p>
    <w:p w14:paraId="159CCFF8" w14:textId="77777777" w:rsidR="006E59DA" w:rsidRDefault="006E59DA" w:rsidP="008F6081">
      <w:pPr>
        <w:rPr>
          <w:rFonts w:ascii="Arial" w:hAnsi="Arial" w:cs="Arial"/>
        </w:rPr>
      </w:pPr>
    </w:p>
    <w:p w14:paraId="3BE32B9F" w14:textId="77777777" w:rsidR="00E75E4C" w:rsidRPr="00AC14BE" w:rsidRDefault="00686C72" w:rsidP="00BB1285">
      <w:pPr>
        <w:jc w:val="both"/>
      </w:pPr>
      <w:r>
        <w:rPr>
          <w:rFonts w:ascii="Arial" w:hAnsi="Arial" w:cs="Arial"/>
        </w:rPr>
        <w:t>P</w:t>
      </w:r>
      <w:r w:rsidRPr="00BB1285">
        <w:rPr>
          <w:rFonts w:ascii="Arial" w:hAnsi="Arial" w:cs="Arial"/>
        </w:rPr>
        <w:t>rogress has been made toward meeting the Housing Ombudsman’s response time targets of 10 days for stage 1 complaints and 20 days for stage 2 complaints. Annual performance data for 2024/2025 shows that 43.52% of stage 1 complaints and 50% of stage 2 complaints were resolved within the designated timeframes. Importantly, quarter 4 results demonstrate substantial improvement: in March, 71.88% of stage 1 complaints were addressed within 10 days, and all stage 2 complaints achieved the 20</w:t>
      </w:r>
      <w:r>
        <w:rPr>
          <w:rFonts w:ascii="Arial" w:hAnsi="Arial" w:cs="Arial"/>
        </w:rPr>
        <w:t xml:space="preserve"> </w:t>
      </w:r>
      <w:r w:rsidRPr="00BB1285">
        <w:rPr>
          <w:rFonts w:ascii="Arial" w:hAnsi="Arial" w:cs="Arial"/>
        </w:rPr>
        <w:t>day resolution target. This upward trend is expected to continue into 2025/2026.</w:t>
      </w:r>
    </w:p>
    <w:p w14:paraId="150D3407" w14:textId="77777777" w:rsidR="5BB7890F" w:rsidRDefault="5BB7890F" w:rsidP="00BB1285">
      <w:pPr>
        <w:jc w:val="both"/>
        <w:rPr>
          <w:rFonts w:ascii="Arial" w:hAnsi="Arial" w:cs="Arial"/>
        </w:rPr>
      </w:pPr>
    </w:p>
    <w:p w14:paraId="3691AC09" w14:textId="77777777" w:rsidR="5BB7890F" w:rsidRDefault="5BB7890F" w:rsidP="5BB7890F">
      <w:pPr>
        <w:rPr>
          <w:rFonts w:ascii="Arial" w:hAnsi="Arial" w:cs="Arial"/>
        </w:rPr>
      </w:pPr>
    </w:p>
    <w:p w14:paraId="0D81B7A7" w14:textId="77777777" w:rsidR="5BB7890F" w:rsidRDefault="5BB7890F" w:rsidP="5BB7890F">
      <w:pPr>
        <w:rPr>
          <w:rFonts w:ascii="Arial" w:hAnsi="Arial" w:cs="Arial"/>
        </w:rPr>
      </w:pPr>
    </w:p>
    <w:p w14:paraId="446F481A" w14:textId="77777777" w:rsidR="5BB7890F" w:rsidRDefault="5BB7890F" w:rsidP="5BB7890F">
      <w:pPr>
        <w:rPr>
          <w:rFonts w:ascii="Arial" w:hAnsi="Arial" w:cs="Arial"/>
        </w:rPr>
      </w:pPr>
    </w:p>
    <w:p w14:paraId="7C2DDD64" w14:textId="77777777" w:rsidR="00E75E4C" w:rsidRPr="00AC14BE" w:rsidRDefault="00E75E4C" w:rsidP="6B1FDE29">
      <w:pPr>
        <w:rPr>
          <w:rFonts w:ascii="Arial" w:hAnsi="Arial" w:cs="Arial"/>
        </w:rPr>
      </w:pPr>
    </w:p>
    <w:p w14:paraId="06933E44" w14:textId="77777777" w:rsidR="00E75E4C" w:rsidRPr="00AC14BE" w:rsidRDefault="00686C72" w:rsidP="00BB1285">
      <w:pPr>
        <w:jc w:val="both"/>
      </w:pPr>
      <w:r w:rsidRPr="00BB1285">
        <w:rPr>
          <w:rFonts w:ascii="Arial" w:hAnsi="Arial" w:cs="Arial"/>
        </w:rPr>
        <w:lastRenderedPageBreak/>
        <w:t xml:space="preserve">The following chart presents a summary of complaints recorded at both stage 1 and stage 2 across each department. Housing Repairs </w:t>
      </w:r>
      <w:r>
        <w:rPr>
          <w:rFonts w:ascii="Arial" w:hAnsi="Arial" w:cs="Arial"/>
        </w:rPr>
        <w:t xml:space="preserve">received </w:t>
      </w:r>
      <w:r w:rsidRPr="00BB1285">
        <w:rPr>
          <w:rFonts w:ascii="Arial" w:hAnsi="Arial" w:cs="Arial"/>
        </w:rPr>
        <w:t>the highest volume of complaints in both stages, with 118 at stage 1 and 10 at stage 2.</w:t>
      </w:r>
    </w:p>
    <w:p w14:paraId="59C870C5" w14:textId="77777777" w:rsidR="00E75E4C" w:rsidRDefault="00686C72" w:rsidP="42181AB8">
      <w:r>
        <w:rPr>
          <w:noProof/>
        </w:rPr>
        <w:drawing>
          <wp:inline distT="0" distB="0" distL="0" distR="0" wp14:anchorId="01359002" wp14:editId="6C580576">
            <wp:extent cx="6181725" cy="3514725"/>
            <wp:effectExtent l="0" t="0" r="0" b="0"/>
            <wp:docPr id="1548192231" name="drawing" descr="number of complaints bar chart per department. Housing repairs being the m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92231" name="drawing" descr="number of complaints bar chart per department. Housing repairs being the most"/>
                    <pic:cNvPicPr/>
                  </pic:nvPicPr>
                  <pic:blipFill>
                    <a:blip r:embed="rId16">
                      <a:extLst>
                        <a:ext uri="{28A0092B-C50C-407E-A947-70E740481C1C}">
                          <a14:useLocalDpi xmlns:a14="http://schemas.microsoft.com/office/drawing/2010/main" val="0"/>
                        </a:ext>
                      </a:extLst>
                    </a:blip>
                    <a:stretch>
                      <a:fillRect/>
                    </a:stretch>
                  </pic:blipFill>
                  <pic:spPr>
                    <a:xfrm>
                      <a:off x="0" y="0"/>
                      <a:ext cx="6181725" cy="3514725"/>
                    </a:xfrm>
                    <a:prstGeom prst="rect">
                      <a:avLst/>
                    </a:prstGeom>
                  </pic:spPr>
                </pic:pic>
              </a:graphicData>
            </a:graphic>
          </wp:inline>
        </w:drawing>
      </w:r>
    </w:p>
    <w:p w14:paraId="799B2D00" w14:textId="77777777" w:rsidR="009435E8" w:rsidRDefault="009435E8" w:rsidP="5BB7890F">
      <w:pPr>
        <w:rPr>
          <w:rFonts w:ascii="Arial" w:hAnsi="Arial" w:cs="Arial"/>
        </w:rPr>
      </w:pPr>
    </w:p>
    <w:p w14:paraId="511A475E" w14:textId="77777777" w:rsidR="00D74B22" w:rsidRPr="00AC14BE" w:rsidRDefault="00686C72" w:rsidP="5BB7890F">
      <w:pPr>
        <w:rPr>
          <w:rFonts w:ascii="Arial" w:hAnsi="Arial" w:cs="Arial"/>
          <w:b/>
          <w:bCs/>
        </w:rPr>
      </w:pPr>
      <w:r w:rsidRPr="5BB7890F">
        <w:rPr>
          <w:rFonts w:ascii="Arial" w:hAnsi="Arial" w:cs="Arial"/>
          <w:b/>
          <w:bCs/>
        </w:rPr>
        <w:t>Acknowledg</w:t>
      </w:r>
      <w:r w:rsidR="2DACCCD3" w:rsidRPr="5BB7890F">
        <w:rPr>
          <w:rFonts w:ascii="Arial" w:hAnsi="Arial" w:cs="Arial"/>
          <w:b/>
          <w:bCs/>
        </w:rPr>
        <w:t xml:space="preserve">ment of </w:t>
      </w:r>
      <w:r w:rsidR="7CC91706" w:rsidRPr="5BB7890F">
        <w:rPr>
          <w:rFonts w:ascii="Arial" w:hAnsi="Arial" w:cs="Arial"/>
          <w:b/>
          <w:bCs/>
        </w:rPr>
        <w:t>complaints</w:t>
      </w:r>
      <w:r w:rsidR="2DACCCD3" w:rsidRPr="5BB7890F">
        <w:rPr>
          <w:rFonts w:ascii="Arial" w:hAnsi="Arial" w:cs="Arial"/>
          <w:b/>
          <w:bCs/>
        </w:rPr>
        <w:t xml:space="preserve"> </w:t>
      </w:r>
    </w:p>
    <w:p w14:paraId="7830D06A" w14:textId="77777777" w:rsidR="744509A3" w:rsidRPr="00AC14BE" w:rsidRDefault="00686C72" w:rsidP="00BB1285">
      <w:pPr>
        <w:jc w:val="both"/>
      </w:pPr>
      <w:r w:rsidRPr="00BB1285">
        <w:rPr>
          <w:rFonts w:ascii="Arial" w:hAnsi="Arial" w:cs="Arial"/>
        </w:rPr>
        <w:t>The complaint handling code requires complaints to be acknowledged, defined, and logged at stage 1 or 2 within 5 working days of receipt. The Council showed strong compliance, recording 200 out of 211 complaints (96.68%) within this timeframe.</w:t>
      </w:r>
    </w:p>
    <w:p w14:paraId="03B86899" w14:textId="77777777" w:rsidR="001A24CF" w:rsidRDefault="001A24CF" w:rsidP="001A24CF">
      <w:pPr>
        <w:rPr>
          <w:rFonts w:ascii="Arial" w:hAnsi="Arial" w:cs="Arial"/>
        </w:rPr>
      </w:pPr>
    </w:p>
    <w:p w14:paraId="5491733F" w14:textId="77777777" w:rsidR="6CC031B7" w:rsidRDefault="00686C72" w:rsidP="2958142F">
      <w:pPr>
        <w:rPr>
          <w:rFonts w:ascii="Arial" w:hAnsi="Arial" w:cs="Arial"/>
        </w:rPr>
      </w:pPr>
      <w:r w:rsidRPr="496AC802">
        <w:rPr>
          <w:rFonts w:ascii="Arial" w:hAnsi="Arial" w:cs="Arial"/>
          <w:b/>
          <w:bCs/>
        </w:rPr>
        <w:t>Upheld complaints</w:t>
      </w:r>
    </w:p>
    <w:p w14:paraId="6AFF2488" w14:textId="77777777" w:rsidR="00211A8A" w:rsidRDefault="00686C72" w:rsidP="496AC802">
      <w:pPr>
        <w:rPr>
          <w:rFonts w:ascii="Arial" w:eastAsia="Arial" w:hAnsi="Arial" w:cs="Arial"/>
        </w:rPr>
      </w:pPr>
      <w:r w:rsidRPr="47F242AF">
        <w:rPr>
          <w:rFonts w:ascii="Arial" w:eastAsia="Arial" w:hAnsi="Arial" w:cs="Arial"/>
        </w:rPr>
        <w:t>Of the 211 complaints responded to, 111 (53%) of complaints were upheld</w:t>
      </w:r>
      <w:r>
        <w:rPr>
          <w:rFonts w:ascii="Arial" w:eastAsia="Arial" w:hAnsi="Arial" w:cs="Arial"/>
        </w:rPr>
        <w:t>.</w:t>
      </w:r>
    </w:p>
    <w:p w14:paraId="59295DC8" w14:textId="77777777" w:rsidR="00211A8A" w:rsidRDefault="00686C72" w:rsidP="00211A8A">
      <w:r w:rsidRPr="00211A8A">
        <w:rPr>
          <w:rFonts w:ascii="Arial" w:hAnsi="Arial" w:cs="Arial"/>
        </w:rPr>
        <w:t xml:space="preserve">The 106 upheld stage 1 complaints account for </w:t>
      </w:r>
      <w:r>
        <w:rPr>
          <w:rFonts w:ascii="Arial" w:hAnsi="Arial" w:cs="Arial"/>
        </w:rPr>
        <w:t>55</w:t>
      </w:r>
      <w:r w:rsidRPr="00211A8A">
        <w:rPr>
          <w:rFonts w:ascii="Arial" w:hAnsi="Arial" w:cs="Arial"/>
        </w:rPr>
        <w:t>% of all stage 1 complaints received.</w:t>
      </w:r>
    </w:p>
    <w:p w14:paraId="22FF9C8C" w14:textId="77777777" w:rsidR="00211A8A" w:rsidRDefault="00686C72" w:rsidP="00211A8A">
      <w:r w:rsidRPr="00211A8A">
        <w:rPr>
          <w:rFonts w:ascii="Arial" w:hAnsi="Arial" w:cs="Arial"/>
        </w:rPr>
        <w:t>Five stage 2 complaints were upheld, representing 27.8% of all stage 2 complaints received.</w:t>
      </w:r>
    </w:p>
    <w:p w14:paraId="43256700" w14:textId="77777777" w:rsidR="00211A8A" w:rsidRDefault="00211A8A" w:rsidP="496AC802">
      <w:pPr>
        <w:rPr>
          <w:rFonts w:ascii="Arial" w:eastAsia="Arial" w:hAnsi="Arial" w:cs="Arial"/>
        </w:rPr>
      </w:pPr>
    </w:p>
    <w:p w14:paraId="0CED3110" w14:textId="77777777" w:rsidR="0025352A" w:rsidRPr="00AC14BE" w:rsidRDefault="00686C72" w:rsidP="001A24CF">
      <w:pPr>
        <w:rPr>
          <w:rFonts w:ascii="Arial" w:hAnsi="Arial" w:cs="Arial"/>
          <w:b/>
          <w:bCs/>
        </w:rPr>
      </w:pPr>
      <w:r w:rsidRPr="00AC14BE">
        <w:rPr>
          <w:rFonts w:ascii="Arial" w:hAnsi="Arial" w:cs="Arial"/>
          <w:b/>
          <w:bCs/>
        </w:rPr>
        <w:t>O</w:t>
      </w:r>
      <w:r w:rsidR="41C08867" w:rsidRPr="00AC14BE">
        <w:rPr>
          <w:rFonts w:ascii="Arial" w:hAnsi="Arial" w:cs="Arial"/>
          <w:b/>
          <w:bCs/>
        </w:rPr>
        <w:t xml:space="preserve">ther contacts </w:t>
      </w:r>
    </w:p>
    <w:p w14:paraId="027FDFEC" w14:textId="77777777" w:rsidR="001A24CF" w:rsidRPr="00AC14BE" w:rsidRDefault="00686C72" w:rsidP="001A24CF">
      <w:pPr>
        <w:rPr>
          <w:rFonts w:ascii="Arial" w:hAnsi="Arial" w:cs="Arial"/>
        </w:rPr>
      </w:pPr>
      <w:r w:rsidRPr="5BB7890F">
        <w:rPr>
          <w:rFonts w:ascii="Arial" w:hAnsi="Arial" w:cs="Arial"/>
        </w:rPr>
        <w:t>2</w:t>
      </w:r>
      <w:r w:rsidR="1A3FA6AF" w:rsidRPr="5BB7890F">
        <w:rPr>
          <w:rFonts w:ascii="Arial" w:hAnsi="Arial" w:cs="Arial"/>
        </w:rPr>
        <w:t>54</w:t>
      </w:r>
      <w:r w:rsidRPr="5BB7890F">
        <w:rPr>
          <w:rFonts w:ascii="Arial" w:hAnsi="Arial" w:cs="Arial"/>
        </w:rPr>
        <w:t xml:space="preserve"> contacts were determined to be </w:t>
      </w:r>
      <w:r w:rsidR="33F39EA5" w:rsidRPr="5BB7890F">
        <w:rPr>
          <w:rFonts w:ascii="Arial" w:hAnsi="Arial" w:cs="Arial"/>
        </w:rPr>
        <w:t xml:space="preserve">a service request, an </w:t>
      </w:r>
      <w:r w:rsidRPr="5BB7890F">
        <w:rPr>
          <w:rFonts w:ascii="Arial" w:hAnsi="Arial" w:cs="Arial"/>
        </w:rPr>
        <w:t>enquir</w:t>
      </w:r>
      <w:r w:rsidR="0AF11E4F" w:rsidRPr="5BB7890F">
        <w:rPr>
          <w:rFonts w:ascii="Arial" w:hAnsi="Arial" w:cs="Arial"/>
        </w:rPr>
        <w:t>y,</w:t>
      </w:r>
      <w:r w:rsidR="4D1280D6" w:rsidRPr="5BB7890F">
        <w:rPr>
          <w:rFonts w:ascii="Arial" w:hAnsi="Arial" w:cs="Arial"/>
        </w:rPr>
        <w:t xml:space="preserve"> </w:t>
      </w:r>
      <w:r w:rsidRPr="5BB7890F">
        <w:rPr>
          <w:rFonts w:ascii="Arial" w:hAnsi="Arial" w:cs="Arial"/>
        </w:rPr>
        <w:t xml:space="preserve">or service request update and </w:t>
      </w:r>
      <w:r w:rsidR="21792DFD" w:rsidRPr="5BB7890F">
        <w:rPr>
          <w:rFonts w:ascii="Arial" w:hAnsi="Arial" w:cs="Arial"/>
        </w:rPr>
        <w:t>66</w:t>
      </w:r>
      <w:r w:rsidRPr="5BB7890F">
        <w:rPr>
          <w:rFonts w:ascii="Arial" w:hAnsi="Arial" w:cs="Arial"/>
        </w:rPr>
        <w:t xml:space="preserve"> compliments were received</w:t>
      </w:r>
      <w:r w:rsidR="20709ED9" w:rsidRPr="5BB7890F">
        <w:rPr>
          <w:rFonts w:ascii="Arial" w:hAnsi="Arial" w:cs="Arial"/>
        </w:rPr>
        <w:t xml:space="preserve">. A summary of these contacts is provided </w:t>
      </w:r>
      <w:r w:rsidR="00211A8A">
        <w:rPr>
          <w:rFonts w:ascii="Arial" w:hAnsi="Arial" w:cs="Arial"/>
        </w:rPr>
        <w:t xml:space="preserve">in the chart </w:t>
      </w:r>
      <w:r w:rsidR="20709ED9" w:rsidRPr="5BB7890F">
        <w:rPr>
          <w:rFonts w:ascii="Arial" w:hAnsi="Arial" w:cs="Arial"/>
        </w:rPr>
        <w:t>below.</w:t>
      </w:r>
    </w:p>
    <w:p w14:paraId="7EBE218B" w14:textId="77777777" w:rsidR="71762819" w:rsidRDefault="00686C72">
      <w:r>
        <w:rPr>
          <w:noProof/>
        </w:rPr>
        <w:lastRenderedPageBreak/>
        <w:drawing>
          <wp:inline distT="0" distB="0" distL="0" distR="0" wp14:anchorId="48404E30" wp14:editId="76A2B302">
            <wp:extent cx="5772150" cy="5791200"/>
            <wp:effectExtent l="0" t="0" r="0" b="0"/>
            <wp:docPr id="83825456" name="drawing" descr="bar chart of number of compliments received per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5456" name="drawing" descr="bar chart of number of compliments received per team"/>
                    <pic:cNvPicPr/>
                  </pic:nvPicPr>
                  <pic:blipFill>
                    <a:blip r:embed="rId17">
                      <a:extLst>
                        <a:ext uri="{28A0092B-C50C-407E-A947-70E740481C1C}">
                          <a14:useLocalDpi xmlns:a14="http://schemas.microsoft.com/office/drawing/2010/main" val="0"/>
                        </a:ext>
                      </a:extLst>
                    </a:blip>
                    <a:stretch>
                      <a:fillRect/>
                    </a:stretch>
                  </pic:blipFill>
                  <pic:spPr>
                    <a:xfrm>
                      <a:off x="0" y="0"/>
                      <a:ext cx="5772150" cy="5791200"/>
                    </a:xfrm>
                    <a:prstGeom prst="rect">
                      <a:avLst/>
                    </a:prstGeom>
                  </pic:spPr>
                </pic:pic>
              </a:graphicData>
            </a:graphic>
          </wp:inline>
        </w:drawing>
      </w:r>
    </w:p>
    <w:p w14:paraId="5F19D645" w14:textId="77777777" w:rsidR="0016737B" w:rsidRPr="00AC14BE" w:rsidRDefault="0016737B" w:rsidP="42181AB8">
      <w:pPr>
        <w:spacing w:line="259" w:lineRule="auto"/>
        <w:rPr>
          <w:rFonts w:ascii="Arial" w:hAnsi="Arial" w:cs="Arial"/>
        </w:rPr>
      </w:pPr>
    </w:p>
    <w:p w14:paraId="7D3E00E3" w14:textId="77777777" w:rsidR="002300DE" w:rsidRPr="00AC14BE" w:rsidRDefault="002300DE" w:rsidP="2958142F">
      <w:pPr>
        <w:rPr>
          <w:rFonts w:ascii="Arial" w:hAnsi="Arial" w:cs="Arial"/>
        </w:rPr>
      </w:pPr>
    </w:p>
    <w:p w14:paraId="4EB4ECEA" w14:textId="77777777" w:rsidR="23029A00" w:rsidRDefault="23029A00" w:rsidP="23029A00">
      <w:pPr>
        <w:rPr>
          <w:rFonts w:ascii="Arial" w:hAnsi="Arial" w:cs="Arial"/>
        </w:rPr>
      </w:pPr>
    </w:p>
    <w:p w14:paraId="0DF1AEF1" w14:textId="77777777" w:rsidR="23029A00" w:rsidRDefault="23029A00" w:rsidP="23029A00">
      <w:pPr>
        <w:rPr>
          <w:rFonts w:ascii="Arial" w:hAnsi="Arial" w:cs="Arial"/>
        </w:rPr>
      </w:pPr>
    </w:p>
    <w:p w14:paraId="0BD1168A" w14:textId="77777777" w:rsidR="23029A00" w:rsidRDefault="23029A00" w:rsidP="23029A00">
      <w:pPr>
        <w:rPr>
          <w:rFonts w:ascii="Arial" w:hAnsi="Arial" w:cs="Arial"/>
        </w:rPr>
      </w:pPr>
    </w:p>
    <w:p w14:paraId="6F5A6E71" w14:textId="77777777" w:rsidR="23029A00" w:rsidRDefault="23029A00" w:rsidP="23029A00">
      <w:pPr>
        <w:rPr>
          <w:rFonts w:ascii="Arial" w:hAnsi="Arial" w:cs="Arial"/>
        </w:rPr>
      </w:pPr>
    </w:p>
    <w:p w14:paraId="7B4BDBBC" w14:textId="77777777" w:rsidR="23029A00" w:rsidRDefault="23029A00" w:rsidP="23029A00">
      <w:pPr>
        <w:rPr>
          <w:rFonts w:ascii="Arial" w:hAnsi="Arial" w:cs="Arial"/>
        </w:rPr>
      </w:pPr>
    </w:p>
    <w:p w14:paraId="2839B0B6" w14:textId="77777777" w:rsidR="23029A00" w:rsidRDefault="23029A00" w:rsidP="23029A00">
      <w:pPr>
        <w:rPr>
          <w:rFonts w:ascii="Arial" w:hAnsi="Arial" w:cs="Arial"/>
        </w:rPr>
      </w:pPr>
    </w:p>
    <w:p w14:paraId="483D01DF" w14:textId="77777777" w:rsidR="23029A00" w:rsidRDefault="23029A00" w:rsidP="23029A00">
      <w:pPr>
        <w:rPr>
          <w:rFonts w:ascii="Arial" w:hAnsi="Arial" w:cs="Arial"/>
        </w:rPr>
      </w:pPr>
    </w:p>
    <w:p w14:paraId="677D93FD" w14:textId="77777777" w:rsidR="23029A00" w:rsidRDefault="23029A00" w:rsidP="23029A00">
      <w:pPr>
        <w:rPr>
          <w:rFonts w:ascii="Arial" w:hAnsi="Arial" w:cs="Arial"/>
        </w:rPr>
      </w:pPr>
    </w:p>
    <w:p w14:paraId="57A331CB" w14:textId="77777777" w:rsidR="23029A00" w:rsidRDefault="23029A00" w:rsidP="23029A00">
      <w:pPr>
        <w:rPr>
          <w:rFonts w:ascii="Arial" w:hAnsi="Arial" w:cs="Arial"/>
        </w:rPr>
      </w:pPr>
    </w:p>
    <w:p w14:paraId="2ABA0D44" w14:textId="77777777" w:rsidR="23029A00" w:rsidRDefault="23029A00" w:rsidP="23029A00">
      <w:pPr>
        <w:rPr>
          <w:rFonts w:ascii="Arial" w:hAnsi="Arial" w:cs="Arial"/>
        </w:rPr>
      </w:pPr>
    </w:p>
    <w:p w14:paraId="3E9BBF59" w14:textId="77777777" w:rsidR="23029A00" w:rsidRDefault="23029A00" w:rsidP="23029A00">
      <w:pPr>
        <w:rPr>
          <w:rFonts w:ascii="Arial" w:hAnsi="Arial" w:cs="Arial"/>
        </w:rPr>
      </w:pPr>
    </w:p>
    <w:p w14:paraId="78088468" w14:textId="77777777" w:rsidR="23029A00" w:rsidRDefault="23029A00" w:rsidP="23029A00">
      <w:pPr>
        <w:rPr>
          <w:rFonts w:ascii="Arial" w:hAnsi="Arial" w:cs="Arial"/>
        </w:rPr>
      </w:pPr>
    </w:p>
    <w:p w14:paraId="79CC8A21" w14:textId="77777777" w:rsidR="23029A00" w:rsidRDefault="23029A00" w:rsidP="23029A00">
      <w:pPr>
        <w:rPr>
          <w:rFonts w:ascii="Arial" w:hAnsi="Arial" w:cs="Arial"/>
        </w:rPr>
      </w:pPr>
    </w:p>
    <w:p w14:paraId="36DC1A09" w14:textId="77777777" w:rsidR="23029A00" w:rsidRDefault="23029A00" w:rsidP="23029A00">
      <w:pPr>
        <w:rPr>
          <w:rFonts w:ascii="Arial" w:hAnsi="Arial" w:cs="Arial"/>
        </w:rPr>
      </w:pPr>
    </w:p>
    <w:p w14:paraId="34DFA376" w14:textId="77777777" w:rsidR="23029A00" w:rsidRDefault="23029A00" w:rsidP="23029A00">
      <w:pPr>
        <w:rPr>
          <w:rFonts w:ascii="Arial" w:hAnsi="Arial" w:cs="Arial"/>
        </w:rPr>
      </w:pPr>
    </w:p>
    <w:p w14:paraId="028EB7B1" w14:textId="77777777" w:rsidR="00211A8A" w:rsidRDefault="00686C72">
      <w:pPr>
        <w:rPr>
          <w:rFonts w:ascii="Arial" w:hAnsi="Arial" w:cs="Arial"/>
          <w:b/>
          <w:bCs/>
        </w:rPr>
      </w:pPr>
      <w:r>
        <w:rPr>
          <w:rFonts w:ascii="Arial" w:hAnsi="Arial" w:cs="Arial"/>
          <w:b/>
          <w:bCs/>
        </w:rPr>
        <w:br w:type="page"/>
      </w:r>
    </w:p>
    <w:p w14:paraId="3829C244" w14:textId="77777777" w:rsidR="00A43459" w:rsidRDefault="00686C72" w:rsidP="00727DC2">
      <w:pPr>
        <w:pStyle w:val="ListParagraph"/>
        <w:numPr>
          <w:ilvl w:val="0"/>
          <w:numId w:val="12"/>
        </w:numPr>
        <w:ind w:left="284" w:hanging="284"/>
        <w:rPr>
          <w:rFonts w:ascii="Arial" w:hAnsi="Arial" w:cs="Arial"/>
          <w:b/>
          <w:bCs/>
        </w:rPr>
      </w:pPr>
      <w:r w:rsidRPr="2958142F">
        <w:rPr>
          <w:rFonts w:ascii="Arial" w:hAnsi="Arial" w:cs="Arial"/>
          <w:b/>
          <w:bCs/>
        </w:rPr>
        <w:lastRenderedPageBreak/>
        <w:t>Learning from Complaints and Service Improvements</w:t>
      </w:r>
    </w:p>
    <w:p w14:paraId="350E70B1" w14:textId="77777777" w:rsidR="00B70D64" w:rsidRPr="004C1860" w:rsidRDefault="00686C72" w:rsidP="00211A8A">
      <w:pPr>
        <w:jc w:val="both"/>
        <w:rPr>
          <w:rFonts w:ascii="Arial" w:eastAsia="Arial" w:hAnsi="Arial" w:cs="Arial"/>
        </w:rPr>
      </w:pPr>
      <w:r w:rsidRPr="47F242AF">
        <w:rPr>
          <w:rFonts w:ascii="Arial" w:eastAsia="Arial" w:hAnsi="Arial" w:cs="Arial"/>
        </w:rPr>
        <w:t>Our ongoing focus is to embed best practice throughout all aspects of service delivery. Building on robust compliance in policy and procedure, we recognise the value of continually reviewing and refining our approach. This means not only adhering to the standards of the Complaint Handling Code, but also proactively seeking opportunities to improve through feedback, regular review, and meaningful engagement with tenants and stakeholders. As we look ahead, we are prioritising further investment in digital solutions, comprehensive staff training, and more consistent processes to support early and effective resolution of complaints. These steps will help us maintain and enhance the quality of our services while responding dynamically to the evolving needs of our community.</w:t>
      </w:r>
    </w:p>
    <w:p w14:paraId="0605F372" w14:textId="77777777" w:rsidR="47F242AF" w:rsidRDefault="47F242AF" w:rsidP="00211A8A">
      <w:pPr>
        <w:jc w:val="both"/>
        <w:rPr>
          <w:rFonts w:ascii="Arial" w:eastAsia="Arial" w:hAnsi="Arial" w:cs="Arial"/>
        </w:rPr>
      </w:pPr>
    </w:p>
    <w:p w14:paraId="2D591849" w14:textId="77777777" w:rsidR="00490F57" w:rsidRPr="00490F57" w:rsidRDefault="00686C72" w:rsidP="00211A8A">
      <w:pPr>
        <w:pStyle w:val="ListParagraph"/>
        <w:ind w:left="0" w:firstLine="0"/>
        <w:jc w:val="both"/>
        <w:rPr>
          <w:rFonts w:ascii="Arial" w:hAnsi="Arial" w:cs="Arial"/>
        </w:rPr>
      </w:pPr>
      <w:r w:rsidRPr="5BB7890F">
        <w:rPr>
          <w:rFonts w:ascii="Arial" w:hAnsi="Arial" w:cs="Arial"/>
        </w:rPr>
        <w:t>In line with national trends, complaints relating to housing repairs have continued to rise, reflecting broader challenges across the social housing sector. The Housing Ombudsman’s 2025 report </w:t>
      </w:r>
      <w:r w:rsidRPr="5BB7890F">
        <w:rPr>
          <w:rFonts w:ascii="Arial" w:hAnsi="Arial" w:cs="Arial"/>
          <w:i/>
          <w:iCs/>
        </w:rPr>
        <w:t>Repairing Trust</w:t>
      </w:r>
      <w:r w:rsidRPr="5BB7890F">
        <w:rPr>
          <w:rFonts w:ascii="Arial" w:hAnsi="Arial" w:cs="Arial"/>
        </w:rPr>
        <w:t xml:space="preserve"> highlights a 474% increase in repair-related complaints since 2019–20, driven by issues such as delays, poor communication, and inadequate complaint handling. The report </w:t>
      </w:r>
      <w:r w:rsidR="00211A8A">
        <w:rPr>
          <w:rFonts w:ascii="Arial" w:hAnsi="Arial" w:cs="Arial"/>
        </w:rPr>
        <w:t>emphasises</w:t>
      </w:r>
      <w:r w:rsidRPr="5BB7890F">
        <w:rPr>
          <w:rFonts w:ascii="Arial" w:hAnsi="Arial" w:cs="Arial"/>
        </w:rPr>
        <w:t xml:space="preserve"> the importance of rebuilding trust between landlords, residents, and contractors. In response, Tamworth Borough Council will prioritise the following actions:</w:t>
      </w:r>
    </w:p>
    <w:p w14:paraId="4E056104" w14:textId="77777777" w:rsidR="00490F57" w:rsidRPr="00490F57" w:rsidRDefault="00686C72" w:rsidP="008F2AAC">
      <w:pPr>
        <w:pStyle w:val="ListParagraph"/>
        <w:numPr>
          <w:ilvl w:val="0"/>
          <w:numId w:val="16"/>
        </w:numPr>
        <w:jc w:val="both"/>
        <w:rPr>
          <w:rFonts w:ascii="Arial" w:hAnsi="Arial" w:cs="Arial"/>
        </w:rPr>
      </w:pPr>
      <w:r w:rsidRPr="00490F57">
        <w:rPr>
          <w:rFonts w:ascii="Arial" w:hAnsi="Arial" w:cs="Arial"/>
        </w:rPr>
        <w:t>Enhanc</w:t>
      </w:r>
      <w:r w:rsidR="008F2AAC">
        <w:rPr>
          <w:rFonts w:ascii="Arial" w:hAnsi="Arial" w:cs="Arial"/>
        </w:rPr>
        <w:t>ing</w:t>
      </w:r>
      <w:r w:rsidRPr="00490F57">
        <w:rPr>
          <w:rFonts w:ascii="Arial" w:hAnsi="Arial" w:cs="Arial"/>
        </w:rPr>
        <w:t xml:space="preserve"> communication with tenants throughout the repair process to ensure clarity and </w:t>
      </w:r>
      <w:r w:rsidR="008F2AAC">
        <w:rPr>
          <w:rFonts w:ascii="Arial" w:hAnsi="Arial" w:cs="Arial"/>
        </w:rPr>
        <w:t xml:space="preserve">to </w:t>
      </w:r>
      <w:r w:rsidRPr="00490F57">
        <w:rPr>
          <w:rFonts w:ascii="Arial" w:hAnsi="Arial" w:cs="Arial"/>
        </w:rPr>
        <w:t>manage expectations.</w:t>
      </w:r>
    </w:p>
    <w:p w14:paraId="3F67AEA5" w14:textId="77777777" w:rsidR="00490F57" w:rsidRPr="00490F57" w:rsidRDefault="00686C72" w:rsidP="008F2AAC">
      <w:pPr>
        <w:pStyle w:val="ListParagraph"/>
        <w:numPr>
          <w:ilvl w:val="0"/>
          <w:numId w:val="16"/>
        </w:numPr>
        <w:jc w:val="both"/>
        <w:rPr>
          <w:rFonts w:ascii="Arial" w:hAnsi="Arial" w:cs="Arial"/>
        </w:rPr>
      </w:pPr>
      <w:r w:rsidRPr="00490F57">
        <w:rPr>
          <w:rFonts w:ascii="Arial" w:hAnsi="Arial" w:cs="Arial"/>
        </w:rPr>
        <w:t>Adopt a more proactive maintenance approach, shifting from reactive to preventative repairs where possible.</w:t>
      </w:r>
    </w:p>
    <w:p w14:paraId="07A3C1C4" w14:textId="77777777" w:rsidR="00490F57" w:rsidRPr="00490F57" w:rsidRDefault="00686C72" w:rsidP="008F2AAC">
      <w:pPr>
        <w:pStyle w:val="ListParagraph"/>
        <w:numPr>
          <w:ilvl w:val="0"/>
          <w:numId w:val="16"/>
        </w:numPr>
        <w:jc w:val="both"/>
        <w:rPr>
          <w:rFonts w:ascii="Arial" w:hAnsi="Arial" w:cs="Arial"/>
        </w:rPr>
      </w:pPr>
      <w:r w:rsidRPr="00490F57">
        <w:rPr>
          <w:rFonts w:ascii="Arial" w:hAnsi="Arial" w:cs="Arial"/>
        </w:rPr>
        <w:t>Strengthen contractor accountability through improved performance monitoring and resident feedback mechanisms.</w:t>
      </w:r>
    </w:p>
    <w:p w14:paraId="304D3D2B" w14:textId="77777777" w:rsidR="00137213" w:rsidRDefault="00686C72" w:rsidP="008F2AAC">
      <w:pPr>
        <w:pStyle w:val="ListParagraph"/>
        <w:numPr>
          <w:ilvl w:val="0"/>
          <w:numId w:val="16"/>
        </w:numPr>
        <w:ind w:hanging="294"/>
        <w:jc w:val="both"/>
        <w:rPr>
          <w:rFonts w:ascii="Arial" w:hAnsi="Arial" w:cs="Arial"/>
        </w:rPr>
      </w:pPr>
      <w:r>
        <w:rPr>
          <w:rFonts w:ascii="Arial" w:hAnsi="Arial" w:cs="Arial"/>
        </w:rPr>
        <w:t xml:space="preserve">Further developing </w:t>
      </w:r>
      <w:r w:rsidR="00490F57" w:rsidRPr="00490F57">
        <w:rPr>
          <w:rFonts w:ascii="Arial" w:hAnsi="Arial" w:cs="Arial"/>
        </w:rPr>
        <w:t>a culture of empathy and respect in all housing services, ensuring residents feel heard and valued.</w:t>
      </w:r>
      <w:r w:rsidR="00490F57" w:rsidRPr="00490F57">
        <w:br/>
      </w:r>
    </w:p>
    <w:p w14:paraId="1E30609B" w14:textId="77777777" w:rsidR="00490F57" w:rsidRPr="00137213" w:rsidRDefault="00686C72" w:rsidP="008F2AAC">
      <w:pPr>
        <w:jc w:val="both"/>
        <w:rPr>
          <w:rFonts w:ascii="Arial" w:hAnsi="Arial" w:cs="Arial"/>
        </w:rPr>
      </w:pPr>
      <w:r w:rsidRPr="00137213">
        <w:rPr>
          <w:rFonts w:ascii="Arial" w:hAnsi="Arial" w:cs="Arial"/>
        </w:rPr>
        <w:t>These steps will support our commitment to delivering a more responsive, transparent, and resident-focused housing repairs service.</w:t>
      </w:r>
    </w:p>
    <w:p w14:paraId="40F6E6D0" w14:textId="77777777" w:rsidR="00B70D64" w:rsidRDefault="00B70D64" w:rsidP="008F2AAC">
      <w:pPr>
        <w:pStyle w:val="ListParagraph"/>
        <w:ind w:left="284" w:hanging="294"/>
        <w:jc w:val="both"/>
        <w:rPr>
          <w:rFonts w:ascii="Arial" w:hAnsi="Arial" w:cs="Arial"/>
          <w:b/>
          <w:bCs/>
        </w:rPr>
      </w:pPr>
    </w:p>
    <w:p w14:paraId="5B017E7F" w14:textId="77777777" w:rsidR="00337EAE" w:rsidRPr="00AC14BE" w:rsidRDefault="00686C72" w:rsidP="008F2AAC">
      <w:pPr>
        <w:jc w:val="both"/>
        <w:rPr>
          <w:rFonts w:ascii="Arial" w:eastAsia="Arial" w:hAnsi="Arial" w:cs="Arial"/>
        </w:rPr>
      </w:pPr>
      <w:r w:rsidRPr="23029A00">
        <w:rPr>
          <w:rFonts w:ascii="Arial" w:eastAsia="Arial" w:hAnsi="Arial" w:cs="Arial"/>
        </w:rPr>
        <w:t xml:space="preserve">The council is dedicated to providing a broad </w:t>
      </w:r>
      <w:r w:rsidR="1756C143" w:rsidRPr="23029A00">
        <w:rPr>
          <w:rFonts w:ascii="Arial" w:eastAsia="Arial" w:hAnsi="Arial" w:cs="Arial"/>
        </w:rPr>
        <w:t>range</w:t>
      </w:r>
      <w:r w:rsidRPr="23029A00">
        <w:rPr>
          <w:rFonts w:ascii="Arial" w:eastAsia="Arial" w:hAnsi="Arial" w:cs="Arial"/>
        </w:rPr>
        <w:t xml:space="preserve"> of services, striving to get things right the first</w:t>
      </w:r>
      <w:r w:rsidR="152453B5" w:rsidRPr="23029A00">
        <w:rPr>
          <w:rFonts w:ascii="Arial" w:eastAsia="Arial" w:hAnsi="Arial" w:cs="Arial"/>
        </w:rPr>
        <w:t xml:space="preserve"> </w:t>
      </w:r>
      <w:r w:rsidRPr="23029A00">
        <w:rPr>
          <w:rFonts w:ascii="Arial" w:eastAsia="Arial" w:hAnsi="Arial" w:cs="Arial"/>
        </w:rPr>
        <w:t>time. We acknowledge that we don’t always succeed, and when mistakes occur, it’s crucial that we learn from them.</w:t>
      </w:r>
      <w:r w:rsidR="65F1C3CB" w:rsidRPr="23029A00">
        <w:rPr>
          <w:rFonts w:ascii="Arial" w:eastAsia="Arial" w:hAnsi="Arial" w:cs="Arial"/>
        </w:rPr>
        <w:t xml:space="preserve"> </w:t>
      </w:r>
      <w:r w:rsidRPr="23029A00">
        <w:rPr>
          <w:rFonts w:ascii="Arial" w:eastAsia="Arial" w:hAnsi="Arial" w:cs="Arial"/>
        </w:rPr>
        <w:t>Complaints give us valuable information, enabling us to improve our services and overall customer satisfaction.</w:t>
      </w:r>
    </w:p>
    <w:p w14:paraId="635EAC2B" w14:textId="77777777" w:rsidR="00016CA3" w:rsidRPr="00AC14BE" w:rsidRDefault="00016CA3" w:rsidP="008F2AAC">
      <w:pPr>
        <w:jc w:val="both"/>
        <w:rPr>
          <w:rFonts w:ascii="Arial" w:eastAsia="Arial" w:hAnsi="Arial" w:cs="Arial"/>
        </w:rPr>
      </w:pPr>
    </w:p>
    <w:p w14:paraId="41FFEC40" w14:textId="77777777" w:rsidR="00473345" w:rsidRPr="00AC14BE" w:rsidRDefault="00686C72" w:rsidP="008F2AAC">
      <w:pPr>
        <w:jc w:val="both"/>
        <w:rPr>
          <w:rFonts w:ascii="Arial" w:eastAsia="Arial" w:hAnsi="Arial" w:cs="Arial"/>
        </w:rPr>
      </w:pPr>
      <w:r w:rsidRPr="47F242AF">
        <w:rPr>
          <w:rFonts w:ascii="Arial" w:eastAsia="Arial" w:hAnsi="Arial" w:cs="Arial"/>
        </w:rPr>
        <w:t>We are committed to listening</w:t>
      </w:r>
      <w:r w:rsidR="008F2AAC">
        <w:rPr>
          <w:rFonts w:ascii="Arial" w:eastAsia="Arial" w:hAnsi="Arial" w:cs="Arial"/>
        </w:rPr>
        <w:t xml:space="preserve">, </w:t>
      </w:r>
      <w:r w:rsidRPr="47F242AF">
        <w:rPr>
          <w:rFonts w:ascii="Arial" w:eastAsia="Arial" w:hAnsi="Arial" w:cs="Arial"/>
        </w:rPr>
        <w:t xml:space="preserve">when we </w:t>
      </w:r>
      <w:r w:rsidR="7F1B7543" w:rsidRPr="47F242AF">
        <w:rPr>
          <w:rFonts w:ascii="Arial" w:eastAsia="Arial" w:hAnsi="Arial" w:cs="Arial"/>
        </w:rPr>
        <w:t>have not</w:t>
      </w:r>
      <w:r w:rsidRPr="47F242AF">
        <w:rPr>
          <w:rFonts w:ascii="Arial" w:eastAsia="Arial" w:hAnsi="Arial" w:cs="Arial"/>
        </w:rPr>
        <w:t xml:space="preserve"> got it right</w:t>
      </w:r>
      <w:r w:rsidR="008F2AAC">
        <w:rPr>
          <w:rFonts w:ascii="Arial" w:eastAsia="Arial" w:hAnsi="Arial" w:cs="Arial"/>
        </w:rPr>
        <w:t xml:space="preserve"> we will </w:t>
      </w:r>
      <w:r w:rsidRPr="47F242AF">
        <w:rPr>
          <w:rFonts w:ascii="Arial" w:eastAsia="Arial" w:hAnsi="Arial" w:cs="Arial"/>
        </w:rPr>
        <w:t>ensur</w:t>
      </w:r>
      <w:r w:rsidR="008F2AAC">
        <w:rPr>
          <w:rFonts w:ascii="Arial" w:eastAsia="Arial" w:hAnsi="Arial" w:cs="Arial"/>
        </w:rPr>
        <w:t>e</w:t>
      </w:r>
      <w:r w:rsidRPr="47F242AF">
        <w:rPr>
          <w:rFonts w:ascii="Arial" w:eastAsia="Arial" w:hAnsi="Arial" w:cs="Arial"/>
        </w:rPr>
        <w:t xml:space="preserve"> we are doing all we can to prevent it happening in the future. We will </w:t>
      </w:r>
      <w:r w:rsidR="78E7A21D" w:rsidRPr="47F242AF">
        <w:rPr>
          <w:rFonts w:ascii="Arial" w:eastAsia="Arial" w:hAnsi="Arial" w:cs="Arial"/>
        </w:rPr>
        <w:t>continue to use</w:t>
      </w:r>
      <w:r w:rsidRPr="47F242AF">
        <w:rPr>
          <w:rFonts w:ascii="Arial" w:eastAsia="Arial" w:hAnsi="Arial" w:cs="Arial"/>
        </w:rPr>
        <w:t xml:space="preserve"> complaint feedback alongside the other feedback we get from customer satisfaction surveys to drive improvements this year.</w:t>
      </w:r>
    </w:p>
    <w:p w14:paraId="12172C0B" w14:textId="77777777" w:rsidR="00CB240C" w:rsidRPr="00AC14BE" w:rsidRDefault="00CB240C" w:rsidP="008F2AAC">
      <w:pPr>
        <w:jc w:val="both"/>
        <w:rPr>
          <w:rFonts w:ascii="Arial" w:eastAsia="Arial" w:hAnsi="Arial" w:cs="Arial"/>
        </w:rPr>
      </w:pPr>
    </w:p>
    <w:p w14:paraId="1E015ED7" w14:textId="77777777" w:rsidR="00CB240C" w:rsidRPr="00AC14BE" w:rsidRDefault="00686C72" w:rsidP="008F2AAC">
      <w:pPr>
        <w:jc w:val="both"/>
        <w:rPr>
          <w:rFonts w:ascii="Arial" w:eastAsia="Arial" w:hAnsi="Arial" w:cs="Arial"/>
          <w:color w:val="000000" w:themeColor="text1"/>
        </w:rPr>
      </w:pPr>
      <w:r w:rsidRPr="47F242AF">
        <w:rPr>
          <w:rFonts w:ascii="Arial" w:eastAsia="Arial" w:hAnsi="Arial" w:cs="Arial"/>
          <w:color w:val="000000" w:themeColor="text1"/>
        </w:rPr>
        <w:t xml:space="preserve">The council continues its efforts in analysing data and customer satisfaction metrics, collaborating closely with service areas to pinpoint valuable insights and areas for improvement. This ongoing effort will ensure that feedback is effectively utilised to enhance processes and elevate the overall quality of service delivery. </w:t>
      </w:r>
    </w:p>
    <w:p w14:paraId="35A02477" w14:textId="77777777" w:rsidR="00CB240C" w:rsidRPr="00AC14BE" w:rsidRDefault="00CB240C" w:rsidP="008F2AAC">
      <w:pPr>
        <w:jc w:val="both"/>
        <w:rPr>
          <w:rFonts w:ascii="Arial" w:eastAsia="Arial" w:hAnsi="Arial" w:cs="Arial"/>
          <w:color w:val="000000" w:themeColor="text1"/>
        </w:rPr>
      </w:pPr>
    </w:p>
    <w:p w14:paraId="5BA3B236" w14:textId="77777777" w:rsidR="00CB240C" w:rsidRPr="00AC14BE" w:rsidRDefault="00686C72" w:rsidP="008F2AAC">
      <w:pPr>
        <w:jc w:val="both"/>
        <w:rPr>
          <w:rFonts w:ascii="Arial" w:eastAsia="Arial" w:hAnsi="Arial" w:cs="Arial"/>
          <w:color w:val="000000" w:themeColor="text1"/>
        </w:rPr>
      </w:pPr>
      <w:r w:rsidRPr="47F242AF">
        <w:rPr>
          <w:rFonts w:ascii="Arial" w:eastAsia="Arial" w:hAnsi="Arial" w:cs="Arial"/>
          <w:color w:val="000000" w:themeColor="text1"/>
        </w:rPr>
        <w:t>By maintaining a proactive approach to learning from complaints, the council aims to foster a culture of continuous improvement and responsiveness to residents' needs.</w:t>
      </w:r>
    </w:p>
    <w:p w14:paraId="31F8984F" w14:textId="77777777" w:rsidR="47F242AF" w:rsidRDefault="47F242AF" w:rsidP="008F2AAC">
      <w:pPr>
        <w:jc w:val="both"/>
        <w:rPr>
          <w:rFonts w:ascii="Arial" w:eastAsia="Arial" w:hAnsi="Arial" w:cs="Arial"/>
          <w:color w:val="000000" w:themeColor="text1"/>
        </w:rPr>
      </w:pPr>
    </w:p>
    <w:p w14:paraId="28F7EE9C" w14:textId="77777777" w:rsidR="3D9B118C" w:rsidRDefault="00686C72" w:rsidP="008F2AAC">
      <w:pPr>
        <w:jc w:val="both"/>
        <w:rPr>
          <w:rFonts w:ascii="Arial" w:eastAsia="Arial" w:hAnsi="Arial" w:cs="Arial"/>
        </w:rPr>
      </w:pPr>
      <w:r w:rsidRPr="47F242AF">
        <w:rPr>
          <w:rFonts w:ascii="Arial" w:eastAsia="Arial" w:hAnsi="Arial" w:cs="Arial"/>
        </w:rPr>
        <w:t>In 2024/2025, residents most frequently submitted complaints regarding service levels, delays in completing work, appointments being cancelled without completion of work, and issues with communication.</w:t>
      </w:r>
    </w:p>
    <w:p w14:paraId="4A899D54" w14:textId="77777777" w:rsidR="47F242AF" w:rsidRDefault="47F242AF" w:rsidP="008F2AAC">
      <w:pPr>
        <w:jc w:val="both"/>
        <w:rPr>
          <w:rFonts w:ascii="Arial" w:eastAsia="Arial" w:hAnsi="Arial" w:cs="Arial"/>
          <w:color w:val="000000" w:themeColor="text1"/>
          <w:sz w:val="24"/>
          <w:szCs w:val="24"/>
        </w:rPr>
      </w:pPr>
    </w:p>
    <w:p w14:paraId="1C65845F" w14:textId="77777777" w:rsidR="00B62F61" w:rsidRDefault="00686C72" w:rsidP="649CC44F">
      <w:pPr>
        <w:rPr>
          <w:rFonts w:ascii="Arial" w:eastAsia="Arial" w:hAnsi="Arial" w:cs="Arial"/>
          <w:color w:val="000000" w:themeColor="text1"/>
          <w:sz w:val="24"/>
          <w:szCs w:val="24"/>
        </w:rPr>
      </w:pPr>
      <w:r w:rsidRPr="5BB7890F">
        <w:rPr>
          <w:rFonts w:ascii="Arial" w:eastAsia="Arial" w:hAnsi="Arial" w:cs="Arial"/>
          <w:color w:val="000000" w:themeColor="text1"/>
          <w:sz w:val="24"/>
          <w:szCs w:val="24"/>
        </w:rPr>
        <w:br w:type="page"/>
      </w:r>
    </w:p>
    <w:tbl>
      <w:tblPr>
        <w:tblStyle w:val="TableGrid"/>
        <w:tblW w:w="9856" w:type="dxa"/>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11"/>
        <w:gridCol w:w="5745"/>
      </w:tblGrid>
      <w:tr w:rsidR="00A26259" w14:paraId="59CAC02F" w14:textId="77777777" w:rsidTr="00273CDF">
        <w:trPr>
          <w:trHeight w:val="300"/>
        </w:trPr>
        <w:tc>
          <w:tcPr>
            <w:tcW w:w="4111" w:type="dxa"/>
            <w:tcBorders>
              <w:top w:val="single" w:sz="6" w:space="0" w:color="auto"/>
              <w:left w:val="single" w:sz="6" w:space="0" w:color="auto"/>
            </w:tcBorders>
            <w:tcMar>
              <w:left w:w="105" w:type="dxa"/>
              <w:right w:w="105" w:type="dxa"/>
            </w:tcMar>
          </w:tcPr>
          <w:p w14:paraId="7D93F6B7" w14:textId="77777777" w:rsidR="5BB7890F" w:rsidRDefault="00686C72" w:rsidP="5BB7890F">
            <w:pPr>
              <w:spacing w:line="259" w:lineRule="auto"/>
              <w:jc w:val="both"/>
              <w:rPr>
                <w:rFonts w:ascii="Arial" w:eastAsia="Arial" w:hAnsi="Arial" w:cs="Arial"/>
                <w:color w:val="000000" w:themeColor="text1"/>
              </w:rPr>
            </w:pPr>
            <w:r w:rsidRPr="5BB7890F">
              <w:rPr>
                <w:rFonts w:ascii="Arial" w:eastAsia="Arial" w:hAnsi="Arial" w:cs="Arial"/>
                <w:b/>
                <w:bCs/>
                <w:color w:val="000000" w:themeColor="text1"/>
              </w:rPr>
              <w:lastRenderedPageBreak/>
              <w:t>Theme/</w:t>
            </w:r>
            <w:r w:rsidR="008F2AAC">
              <w:rPr>
                <w:rFonts w:ascii="Arial" w:eastAsia="Arial" w:hAnsi="Arial" w:cs="Arial"/>
                <w:b/>
                <w:bCs/>
                <w:color w:val="000000" w:themeColor="text1"/>
              </w:rPr>
              <w:t>t</w:t>
            </w:r>
            <w:r w:rsidRPr="5BB7890F">
              <w:rPr>
                <w:rFonts w:ascii="Arial" w:eastAsia="Arial" w:hAnsi="Arial" w:cs="Arial"/>
                <w:b/>
                <w:bCs/>
                <w:color w:val="000000" w:themeColor="text1"/>
              </w:rPr>
              <w:t>rend</w:t>
            </w:r>
          </w:p>
        </w:tc>
        <w:tc>
          <w:tcPr>
            <w:tcW w:w="5745" w:type="dxa"/>
            <w:tcBorders>
              <w:top w:val="single" w:sz="6" w:space="0" w:color="auto"/>
              <w:right w:val="single" w:sz="6" w:space="0" w:color="auto"/>
            </w:tcBorders>
            <w:tcMar>
              <w:left w:w="105" w:type="dxa"/>
              <w:right w:w="105" w:type="dxa"/>
            </w:tcMar>
          </w:tcPr>
          <w:p w14:paraId="306CD240" w14:textId="77777777" w:rsidR="5BB7890F" w:rsidRDefault="00686C72" w:rsidP="5BB7890F">
            <w:pPr>
              <w:spacing w:line="259" w:lineRule="auto"/>
              <w:jc w:val="both"/>
              <w:rPr>
                <w:rFonts w:ascii="Arial" w:eastAsia="Arial" w:hAnsi="Arial" w:cs="Arial"/>
                <w:color w:val="000000" w:themeColor="text1"/>
              </w:rPr>
            </w:pPr>
            <w:r w:rsidRPr="5BB7890F">
              <w:rPr>
                <w:rFonts w:ascii="Arial" w:eastAsia="Arial" w:hAnsi="Arial" w:cs="Arial"/>
                <w:b/>
                <w:bCs/>
                <w:color w:val="000000" w:themeColor="text1"/>
              </w:rPr>
              <w:t>Actions taken to improve the customer journey</w:t>
            </w:r>
          </w:p>
        </w:tc>
      </w:tr>
      <w:tr w:rsidR="00A26259" w14:paraId="44F6CDD5" w14:textId="77777777" w:rsidTr="00273CDF">
        <w:trPr>
          <w:trHeight w:val="300"/>
        </w:trPr>
        <w:tc>
          <w:tcPr>
            <w:tcW w:w="4111" w:type="dxa"/>
            <w:tcBorders>
              <w:left w:val="single" w:sz="6" w:space="0" w:color="auto"/>
            </w:tcBorders>
            <w:tcMar>
              <w:left w:w="105" w:type="dxa"/>
              <w:right w:w="105" w:type="dxa"/>
            </w:tcMar>
          </w:tcPr>
          <w:p w14:paraId="523BAA3B" w14:textId="77777777" w:rsidR="008F2AAC" w:rsidRDefault="00686C72" w:rsidP="5BB7890F">
            <w:pPr>
              <w:rPr>
                <w:rFonts w:ascii="Arial" w:eastAsia="Arial" w:hAnsi="Arial" w:cs="Arial"/>
                <w:color w:val="000000" w:themeColor="text1"/>
              </w:rPr>
            </w:pPr>
            <w:r w:rsidRPr="008F2AAC">
              <w:rPr>
                <w:rFonts w:ascii="Arial" w:eastAsia="Arial" w:hAnsi="Arial" w:cs="Arial"/>
                <w:b/>
                <w:bCs/>
                <w:color w:val="000000" w:themeColor="text1"/>
              </w:rPr>
              <w:t>Housing Repairs</w:t>
            </w:r>
            <w:r w:rsidRPr="5BB7890F">
              <w:rPr>
                <w:rFonts w:ascii="Arial" w:eastAsia="Arial" w:hAnsi="Arial" w:cs="Arial"/>
                <w:color w:val="000000" w:themeColor="text1"/>
              </w:rPr>
              <w:t xml:space="preserve"> </w:t>
            </w:r>
          </w:p>
          <w:p w14:paraId="55FE8D7F"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Most housing related complaints are associated with repair matters. Common issues identified include missed appointments, repeated repairs for the same problem, and instances where repairs are not completed successfully on the first attempt.</w:t>
            </w:r>
          </w:p>
          <w:p w14:paraId="218728D7" w14:textId="77777777" w:rsidR="5BB7890F" w:rsidRDefault="5BB7890F" w:rsidP="5BB7890F">
            <w:pPr>
              <w:rPr>
                <w:rFonts w:ascii="Arial" w:eastAsia="Arial" w:hAnsi="Arial" w:cs="Arial"/>
                <w:color w:val="000000" w:themeColor="text1"/>
              </w:rPr>
            </w:pPr>
          </w:p>
          <w:p w14:paraId="59368291" w14:textId="77777777" w:rsidR="5BB7890F" w:rsidRDefault="5BB7890F" w:rsidP="5BB7890F">
            <w:pPr>
              <w:rPr>
                <w:rFonts w:ascii="Arial" w:eastAsia="Arial" w:hAnsi="Arial" w:cs="Arial"/>
                <w:color w:val="000000" w:themeColor="text1"/>
              </w:rPr>
            </w:pPr>
          </w:p>
          <w:p w14:paraId="1B3BD2F0" w14:textId="77777777" w:rsidR="5BB7890F" w:rsidRDefault="5BB7890F" w:rsidP="5BB7890F">
            <w:pPr>
              <w:rPr>
                <w:rFonts w:ascii="Arial" w:eastAsia="Arial" w:hAnsi="Arial" w:cs="Arial"/>
                <w:color w:val="000000" w:themeColor="text1"/>
              </w:rPr>
            </w:pPr>
          </w:p>
          <w:p w14:paraId="611807FE" w14:textId="77777777" w:rsidR="5BB7890F" w:rsidRDefault="5BB7890F" w:rsidP="5BB7890F">
            <w:pPr>
              <w:rPr>
                <w:rFonts w:ascii="Arial" w:eastAsia="Arial" w:hAnsi="Arial" w:cs="Arial"/>
                <w:color w:val="000000" w:themeColor="text1"/>
              </w:rPr>
            </w:pPr>
          </w:p>
          <w:p w14:paraId="71F78E10" w14:textId="77777777" w:rsidR="5BB7890F" w:rsidRDefault="5BB7890F" w:rsidP="5BB7890F">
            <w:pPr>
              <w:rPr>
                <w:rFonts w:ascii="Arial" w:eastAsia="Arial" w:hAnsi="Arial" w:cs="Arial"/>
                <w:color w:val="000000" w:themeColor="text1"/>
              </w:rPr>
            </w:pPr>
          </w:p>
          <w:p w14:paraId="4111E024" w14:textId="77777777" w:rsidR="5BB7890F" w:rsidRDefault="5BB7890F" w:rsidP="5BB7890F">
            <w:pPr>
              <w:rPr>
                <w:rFonts w:ascii="Arial" w:eastAsia="Arial" w:hAnsi="Arial" w:cs="Arial"/>
                <w:color w:val="000000" w:themeColor="text1"/>
              </w:rPr>
            </w:pPr>
          </w:p>
          <w:p w14:paraId="65D0A74F" w14:textId="77777777" w:rsidR="5BB7890F" w:rsidRDefault="5BB7890F" w:rsidP="5BB7890F">
            <w:pPr>
              <w:rPr>
                <w:rFonts w:ascii="Arial" w:eastAsia="Arial" w:hAnsi="Arial" w:cs="Arial"/>
                <w:color w:val="000000" w:themeColor="text1"/>
              </w:rPr>
            </w:pPr>
          </w:p>
        </w:tc>
        <w:tc>
          <w:tcPr>
            <w:tcW w:w="5745" w:type="dxa"/>
            <w:tcBorders>
              <w:right w:val="single" w:sz="6" w:space="0" w:color="auto"/>
            </w:tcBorders>
            <w:tcMar>
              <w:left w:w="105" w:type="dxa"/>
              <w:right w:w="105" w:type="dxa"/>
            </w:tcMar>
          </w:tcPr>
          <w:p w14:paraId="10AF6090" w14:textId="77777777" w:rsidR="008F2AAC" w:rsidRDefault="00686C72" w:rsidP="5BB7890F">
            <w:pPr>
              <w:rPr>
                <w:rFonts w:ascii="Arial" w:eastAsia="Arial" w:hAnsi="Arial" w:cs="Arial"/>
                <w:b/>
                <w:bCs/>
                <w:color w:val="000000" w:themeColor="text1"/>
              </w:rPr>
            </w:pPr>
            <w:r w:rsidRPr="5BB7890F">
              <w:rPr>
                <w:rFonts w:ascii="Arial" w:eastAsia="Arial" w:hAnsi="Arial" w:cs="Arial"/>
                <w:b/>
                <w:bCs/>
                <w:color w:val="000000" w:themeColor="text1"/>
              </w:rPr>
              <w:t xml:space="preserve">Appointments cancelled/ </w:t>
            </w:r>
            <w:r>
              <w:rPr>
                <w:rFonts w:ascii="Arial" w:eastAsia="Arial" w:hAnsi="Arial" w:cs="Arial"/>
                <w:b/>
                <w:bCs/>
                <w:color w:val="000000" w:themeColor="text1"/>
              </w:rPr>
              <w:t>w</w:t>
            </w:r>
            <w:r w:rsidRPr="5BB7890F">
              <w:rPr>
                <w:rFonts w:ascii="Arial" w:eastAsia="Arial" w:hAnsi="Arial" w:cs="Arial"/>
                <w:b/>
                <w:bCs/>
                <w:color w:val="000000" w:themeColor="text1"/>
              </w:rPr>
              <w:t xml:space="preserve">ork not completed </w:t>
            </w:r>
          </w:p>
          <w:p w14:paraId="33182624" w14:textId="77777777" w:rsidR="5BB7890F" w:rsidRDefault="00686C72" w:rsidP="00273CDF">
            <w:pPr>
              <w:rPr>
                <w:rFonts w:ascii="Arial" w:eastAsia="Arial" w:hAnsi="Arial" w:cs="Arial"/>
                <w:color w:val="000000" w:themeColor="text1"/>
              </w:rPr>
            </w:pPr>
            <w:r w:rsidRPr="5BB7890F">
              <w:rPr>
                <w:rFonts w:ascii="Arial" w:eastAsia="Arial" w:hAnsi="Arial" w:cs="Arial"/>
                <w:color w:val="000000" w:themeColor="text1"/>
              </w:rPr>
              <w:t>The information provided to tenants when a scheduled appointment may be missed reviewed and the missed appointment process published.</w:t>
            </w:r>
            <w:r w:rsidR="00273CDF">
              <w:rPr>
                <w:rFonts w:ascii="Arial" w:eastAsia="Arial" w:hAnsi="Arial" w:cs="Arial"/>
                <w:color w:val="000000" w:themeColor="text1"/>
              </w:rPr>
              <w:t xml:space="preserve"> </w:t>
            </w:r>
            <w:r w:rsidRPr="5BB7890F">
              <w:rPr>
                <w:rFonts w:ascii="Arial" w:eastAsia="Arial" w:hAnsi="Arial" w:cs="Arial"/>
                <w:color w:val="000000" w:themeColor="text1"/>
              </w:rPr>
              <w:t>Appointment cards advise the residents of what actions are required should a missed appointment occur. This information is also available on our website and</w:t>
            </w:r>
            <w:r w:rsidR="008F2AAC">
              <w:rPr>
                <w:rFonts w:ascii="Arial" w:eastAsia="Arial" w:hAnsi="Arial" w:cs="Arial"/>
                <w:color w:val="000000" w:themeColor="text1"/>
              </w:rPr>
              <w:t xml:space="preserve"> will be added to </w:t>
            </w:r>
            <w:r w:rsidRPr="5BB7890F">
              <w:rPr>
                <w:rFonts w:ascii="Arial" w:eastAsia="Arial" w:hAnsi="Arial" w:cs="Arial"/>
                <w:color w:val="000000" w:themeColor="text1"/>
              </w:rPr>
              <w:t>the tenant handbook to ensure consistency across all communication channels.</w:t>
            </w:r>
          </w:p>
          <w:p w14:paraId="407C04E6" w14:textId="77777777" w:rsidR="5BB7890F" w:rsidRDefault="5BB7890F" w:rsidP="5BB7890F">
            <w:pPr>
              <w:spacing w:line="259" w:lineRule="auto"/>
              <w:rPr>
                <w:rFonts w:ascii="Arial" w:eastAsia="Arial" w:hAnsi="Arial" w:cs="Arial"/>
                <w:color w:val="000000" w:themeColor="text1"/>
              </w:rPr>
            </w:pPr>
          </w:p>
          <w:p w14:paraId="70D4D2E1" w14:textId="77777777" w:rsidR="008F2AAC" w:rsidRDefault="00686C72" w:rsidP="5BB7890F">
            <w:pPr>
              <w:rPr>
                <w:rFonts w:ascii="Arial" w:eastAsia="Arial" w:hAnsi="Arial" w:cs="Arial"/>
                <w:b/>
                <w:bCs/>
                <w:color w:val="000000" w:themeColor="text1"/>
              </w:rPr>
            </w:pPr>
            <w:r w:rsidRPr="5BB7890F">
              <w:rPr>
                <w:rFonts w:ascii="Arial" w:eastAsia="Arial" w:hAnsi="Arial" w:cs="Arial"/>
                <w:b/>
                <w:bCs/>
                <w:color w:val="000000" w:themeColor="text1"/>
              </w:rPr>
              <w:t>Right First Time</w:t>
            </w:r>
          </w:p>
          <w:p w14:paraId="2FAAEE16"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 xml:space="preserve">As part of the contract work, a </w:t>
            </w:r>
            <w:r w:rsidR="008F2AAC">
              <w:rPr>
                <w:rFonts w:ascii="Arial" w:eastAsia="Arial" w:hAnsi="Arial" w:cs="Arial"/>
                <w:color w:val="000000" w:themeColor="text1"/>
              </w:rPr>
              <w:t>r</w:t>
            </w:r>
            <w:r w:rsidRPr="5BB7890F">
              <w:rPr>
                <w:rFonts w:ascii="Arial" w:eastAsia="Arial" w:hAnsi="Arial" w:cs="Arial"/>
                <w:color w:val="000000" w:themeColor="text1"/>
              </w:rPr>
              <w:t xml:space="preserve">ight </w:t>
            </w:r>
            <w:r w:rsidR="008F2AAC">
              <w:rPr>
                <w:rFonts w:ascii="Arial" w:eastAsia="Arial" w:hAnsi="Arial" w:cs="Arial"/>
                <w:color w:val="000000" w:themeColor="text1"/>
              </w:rPr>
              <w:t>f</w:t>
            </w:r>
            <w:r w:rsidRPr="5BB7890F">
              <w:rPr>
                <w:rFonts w:ascii="Arial" w:eastAsia="Arial" w:hAnsi="Arial" w:cs="Arial"/>
                <w:color w:val="000000" w:themeColor="text1"/>
              </w:rPr>
              <w:t>irst</w:t>
            </w:r>
            <w:r w:rsidR="008F2AAC">
              <w:rPr>
                <w:rFonts w:ascii="Arial" w:eastAsia="Arial" w:hAnsi="Arial" w:cs="Arial"/>
                <w:color w:val="000000" w:themeColor="text1"/>
              </w:rPr>
              <w:t xml:space="preserve"> t</w:t>
            </w:r>
            <w:r w:rsidRPr="5BB7890F">
              <w:rPr>
                <w:rFonts w:ascii="Arial" w:eastAsia="Arial" w:hAnsi="Arial" w:cs="Arial"/>
                <w:color w:val="000000" w:themeColor="text1"/>
              </w:rPr>
              <w:t>ime protocol will be developed and agreed upon with our contractors.</w:t>
            </w:r>
          </w:p>
          <w:p w14:paraId="4B7C8EA5" w14:textId="77777777" w:rsidR="5BB7890F" w:rsidRDefault="5BB7890F" w:rsidP="5BB7890F">
            <w:pPr>
              <w:rPr>
                <w:rFonts w:ascii="Arial" w:eastAsia="Arial" w:hAnsi="Arial" w:cs="Arial"/>
                <w:color w:val="000000" w:themeColor="text1"/>
              </w:rPr>
            </w:pPr>
          </w:p>
          <w:p w14:paraId="047922D1" w14:textId="77777777" w:rsidR="00273CDF" w:rsidRDefault="00686C72" w:rsidP="5BB7890F">
            <w:pPr>
              <w:rPr>
                <w:rFonts w:ascii="Arial" w:eastAsia="Arial" w:hAnsi="Arial" w:cs="Arial"/>
                <w:b/>
                <w:bCs/>
                <w:color w:val="000000" w:themeColor="text1"/>
              </w:rPr>
            </w:pPr>
            <w:r w:rsidRPr="5BB7890F">
              <w:rPr>
                <w:rFonts w:ascii="Arial" w:eastAsia="Arial" w:hAnsi="Arial" w:cs="Arial"/>
                <w:b/>
                <w:bCs/>
                <w:color w:val="000000" w:themeColor="text1"/>
              </w:rPr>
              <w:t xml:space="preserve">Repairs Contract Reset </w:t>
            </w:r>
          </w:p>
          <w:p w14:paraId="36395B5B"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 xml:space="preserve">We have developed a service improvement plan to deliver key improvements in service delivery with our contractors, </w:t>
            </w:r>
            <w:proofErr w:type="spellStart"/>
            <w:r w:rsidRPr="5BB7890F">
              <w:rPr>
                <w:rFonts w:ascii="Arial" w:eastAsia="Arial" w:hAnsi="Arial" w:cs="Arial"/>
                <w:color w:val="000000" w:themeColor="text1"/>
              </w:rPr>
              <w:t>Equans</w:t>
            </w:r>
            <w:proofErr w:type="spellEnd"/>
            <w:r w:rsidRPr="5BB7890F">
              <w:rPr>
                <w:rFonts w:ascii="Arial" w:eastAsia="Arial" w:hAnsi="Arial" w:cs="Arial"/>
                <w:color w:val="000000" w:themeColor="text1"/>
              </w:rPr>
              <w:t>.</w:t>
            </w:r>
          </w:p>
          <w:p w14:paraId="51728B13" w14:textId="77777777" w:rsidR="5BB7890F" w:rsidRDefault="5BB7890F" w:rsidP="5BB7890F">
            <w:pPr>
              <w:rPr>
                <w:rFonts w:ascii="Arial" w:eastAsia="Arial" w:hAnsi="Arial" w:cs="Arial"/>
                <w:color w:val="000000" w:themeColor="text1"/>
              </w:rPr>
            </w:pPr>
          </w:p>
          <w:p w14:paraId="324E29A6" w14:textId="77777777" w:rsidR="00273CDF" w:rsidRDefault="00686C72" w:rsidP="5BB7890F">
            <w:pPr>
              <w:rPr>
                <w:rFonts w:ascii="Arial" w:eastAsia="Arial" w:hAnsi="Arial" w:cs="Arial"/>
                <w:b/>
                <w:bCs/>
                <w:color w:val="000000" w:themeColor="text1"/>
              </w:rPr>
            </w:pPr>
            <w:r w:rsidRPr="5BB7890F">
              <w:rPr>
                <w:rFonts w:ascii="Arial" w:eastAsia="Arial" w:hAnsi="Arial" w:cs="Arial"/>
                <w:b/>
                <w:bCs/>
                <w:color w:val="000000" w:themeColor="text1"/>
              </w:rPr>
              <w:t xml:space="preserve">Delays and poor communication </w:t>
            </w:r>
          </w:p>
          <w:p w14:paraId="7BA0A5A9"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A documented process requiring initial telephone contact with complainants has been implemented.</w:t>
            </w:r>
          </w:p>
          <w:p w14:paraId="5D0034DC" w14:textId="77777777" w:rsidR="5BB7890F" w:rsidRDefault="5BB7890F" w:rsidP="5BB7890F">
            <w:pPr>
              <w:rPr>
                <w:rFonts w:ascii="Arial" w:eastAsia="Arial" w:hAnsi="Arial" w:cs="Arial"/>
                <w:color w:val="000000" w:themeColor="text1"/>
              </w:rPr>
            </w:pPr>
          </w:p>
          <w:p w14:paraId="6BF8CE7C"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 xml:space="preserve">Clear SLAs for contractors (e.g. </w:t>
            </w:r>
            <w:proofErr w:type="spellStart"/>
            <w:r w:rsidRPr="5BB7890F">
              <w:rPr>
                <w:rFonts w:ascii="Arial" w:eastAsia="Arial" w:hAnsi="Arial" w:cs="Arial"/>
                <w:color w:val="000000" w:themeColor="text1"/>
              </w:rPr>
              <w:t>Equans</w:t>
            </w:r>
            <w:proofErr w:type="spellEnd"/>
            <w:r w:rsidRPr="5BB7890F">
              <w:rPr>
                <w:rFonts w:ascii="Arial" w:eastAsia="Arial" w:hAnsi="Arial" w:cs="Arial"/>
                <w:color w:val="000000" w:themeColor="text1"/>
              </w:rPr>
              <w:t>) and regular performance monitoring implemented.</w:t>
            </w:r>
          </w:p>
          <w:p w14:paraId="431660D6" w14:textId="77777777" w:rsidR="5BB7890F" w:rsidRDefault="5BB7890F" w:rsidP="5BB7890F">
            <w:pPr>
              <w:rPr>
                <w:rFonts w:ascii="Arial" w:eastAsia="Arial" w:hAnsi="Arial" w:cs="Arial"/>
                <w:color w:val="000000" w:themeColor="text1"/>
              </w:rPr>
            </w:pPr>
          </w:p>
          <w:p w14:paraId="4C8DB9E6" w14:textId="77777777" w:rsidR="00273CDF" w:rsidRDefault="00686C72" w:rsidP="5BB7890F">
            <w:pPr>
              <w:rPr>
                <w:rFonts w:ascii="Arial" w:eastAsia="Arial" w:hAnsi="Arial" w:cs="Arial"/>
                <w:color w:val="000000" w:themeColor="text1"/>
              </w:rPr>
            </w:pPr>
            <w:r w:rsidRPr="5BB7890F">
              <w:rPr>
                <w:rFonts w:ascii="Arial" w:eastAsia="Arial" w:hAnsi="Arial" w:cs="Arial"/>
                <w:b/>
                <w:bCs/>
                <w:color w:val="000000" w:themeColor="text1"/>
              </w:rPr>
              <w:t>Housing Compensation Policy</w:t>
            </w:r>
            <w:r w:rsidRPr="5BB7890F">
              <w:rPr>
                <w:rFonts w:ascii="Arial" w:eastAsia="Arial" w:hAnsi="Arial" w:cs="Arial"/>
                <w:color w:val="000000" w:themeColor="text1"/>
              </w:rPr>
              <w:t xml:space="preserve"> </w:t>
            </w:r>
          </w:p>
          <w:p w14:paraId="74218352"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 xml:space="preserve">A policy implemented to support complaint handlers in making offers of financial redress to complaints at stage 1 and stage 2. </w:t>
            </w:r>
          </w:p>
          <w:p w14:paraId="44B7C7AA" w14:textId="77777777" w:rsidR="5BB7890F" w:rsidRDefault="5BB7890F" w:rsidP="5BB7890F">
            <w:pPr>
              <w:rPr>
                <w:rFonts w:ascii="Arial" w:eastAsia="Arial" w:hAnsi="Arial" w:cs="Arial"/>
                <w:color w:val="000000" w:themeColor="text1"/>
              </w:rPr>
            </w:pPr>
          </w:p>
          <w:p w14:paraId="5973ADBB"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 xml:space="preserve">In line with </w:t>
            </w:r>
            <w:r w:rsidR="00273CDF">
              <w:rPr>
                <w:rFonts w:ascii="Arial" w:eastAsia="Arial" w:hAnsi="Arial" w:cs="Arial"/>
                <w:color w:val="000000" w:themeColor="text1"/>
              </w:rPr>
              <w:t xml:space="preserve">the </w:t>
            </w:r>
            <w:r w:rsidRPr="5BB7890F">
              <w:rPr>
                <w:rFonts w:ascii="Arial" w:eastAsia="Arial" w:hAnsi="Arial" w:cs="Arial"/>
                <w:color w:val="000000" w:themeColor="text1"/>
              </w:rPr>
              <w:t xml:space="preserve">Housing Ombudsman Code and </w:t>
            </w:r>
            <w:r w:rsidR="00273CDF">
              <w:rPr>
                <w:rFonts w:ascii="Arial" w:eastAsia="Arial" w:hAnsi="Arial" w:cs="Arial"/>
                <w:color w:val="000000" w:themeColor="text1"/>
              </w:rPr>
              <w:t>r</w:t>
            </w:r>
            <w:r w:rsidRPr="5BB7890F">
              <w:rPr>
                <w:rFonts w:ascii="Arial" w:eastAsia="Arial" w:hAnsi="Arial" w:cs="Arial"/>
                <w:color w:val="000000" w:themeColor="text1"/>
              </w:rPr>
              <w:t xml:space="preserve">emedies </w:t>
            </w:r>
            <w:r w:rsidR="00273CDF">
              <w:rPr>
                <w:rFonts w:ascii="Arial" w:eastAsia="Arial" w:hAnsi="Arial" w:cs="Arial"/>
                <w:color w:val="000000" w:themeColor="text1"/>
              </w:rPr>
              <w:t>g</w:t>
            </w:r>
            <w:r w:rsidRPr="5BB7890F">
              <w:rPr>
                <w:rFonts w:ascii="Arial" w:eastAsia="Arial" w:hAnsi="Arial" w:cs="Arial"/>
                <w:color w:val="000000" w:themeColor="text1"/>
              </w:rPr>
              <w:t xml:space="preserve">uidance, the Council implemented its new </w:t>
            </w:r>
            <w:r w:rsidR="00273CDF">
              <w:rPr>
                <w:rFonts w:ascii="Arial" w:eastAsia="Arial" w:hAnsi="Arial" w:cs="Arial"/>
                <w:color w:val="000000" w:themeColor="text1"/>
              </w:rPr>
              <w:t>h</w:t>
            </w:r>
            <w:r w:rsidRPr="5BB7890F">
              <w:rPr>
                <w:rFonts w:ascii="Arial" w:eastAsia="Arial" w:hAnsi="Arial" w:cs="Arial"/>
                <w:color w:val="000000" w:themeColor="text1"/>
              </w:rPr>
              <w:t xml:space="preserve">ousing </w:t>
            </w:r>
            <w:r w:rsidR="00273CDF">
              <w:rPr>
                <w:rFonts w:ascii="Arial" w:eastAsia="Arial" w:hAnsi="Arial" w:cs="Arial"/>
                <w:color w:val="000000" w:themeColor="text1"/>
              </w:rPr>
              <w:t>c</w:t>
            </w:r>
            <w:r w:rsidRPr="5BB7890F">
              <w:rPr>
                <w:rFonts w:ascii="Arial" w:eastAsia="Arial" w:hAnsi="Arial" w:cs="Arial"/>
                <w:color w:val="000000" w:themeColor="text1"/>
              </w:rPr>
              <w:t xml:space="preserve">ompensation </w:t>
            </w:r>
            <w:r w:rsidR="00273CDF">
              <w:rPr>
                <w:rFonts w:ascii="Arial" w:eastAsia="Arial" w:hAnsi="Arial" w:cs="Arial"/>
                <w:color w:val="000000" w:themeColor="text1"/>
              </w:rPr>
              <w:t>p</w:t>
            </w:r>
            <w:r w:rsidRPr="5BB7890F">
              <w:rPr>
                <w:rFonts w:ascii="Arial" w:eastAsia="Arial" w:hAnsi="Arial" w:cs="Arial"/>
                <w:color w:val="000000" w:themeColor="text1"/>
              </w:rPr>
              <w:t>olicy</w:t>
            </w:r>
          </w:p>
          <w:p w14:paraId="45DCCB21" w14:textId="77777777" w:rsidR="5BB7890F" w:rsidRDefault="5BB7890F" w:rsidP="5BB7890F">
            <w:pPr>
              <w:rPr>
                <w:rFonts w:ascii="Arial" w:eastAsia="Arial" w:hAnsi="Arial" w:cs="Arial"/>
                <w:color w:val="000000" w:themeColor="text1"/>
              </w:rPr>
            </w:pPr>
          </w:p>
          <w:p w14:paraId="426995EB"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 xml:space="preserve">Referrals for financial redress are considered by the review board consisting of the Head of Repairs and Head of Housing Management and Neighbourhoods </w:t>
            </w:r>
          </w:p>
          <w:p w14:paraId="67A9258C" w14:textId="77777777" w:rsidR="5BB7890F" w:rsidRDefault="5BB7890F" w:rsidP="5BB7890F">
            <w:pPr>
              <w:rPr>
                <w:rFonts w:ascii="Arial" w:eastAsia="Arial" w:hAnsi="Arial" w:cs="Arial"/>
                <w:color w:val="000000" w:themeColor="text1"/>
              </w:rPr>
            </w:pPr>
          </w:p>
          <w:p w14:paraId="5F124925"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 xml:space="preserve">It is recognised while the new </w:t>
            </w:r>
            <w:r w:rsidR="00273CDF">
              <w:rPr>
                <w:rFonts w:ascii="Arial" w:eastAsia="Arial" w:hAnsi="Arial" w:cs="Arial"/>
                <w:color w:val="000000" w:themeColor="text1"/>
              </w:rPr>
              <w:t>h</w:t>
            </w:r>
            <w:r w:rsidRPr="5BB7890F">
              <w:rPr>
                <w:rFonts w:ascii="Arial" w:eastAsia="Arial" w:hAnsi="Arial" w:cs="Arial"/>
                <w:color w:val="000000" w:themeColor="text1"/>
              </w:rPr>
              <w:t xml:space="preserve">ousing </w:t>
            </w:r>
            <w:r w:rsidR="00273CDF">
              <w:rPr>
                <w:rFonts w:ascii="Arial" w:eastAsia="Arial" w:hAnsi="Arial" w:cs="Arial"/>
                <w:color w:val="000000" w:themeColor="text1"/>
              </w:rPr>
              <w:t>c</w:t>
            </w:r>
            <w:r w:rsidRPr="5BB7890F">
              <w:rPr>
                <w:rFonts w:ascii="Arial" w:eastAsia="Arial" w:hAnsi="Arial" w:cs="Arial"/>
                <w:color w:val="000000" w:themeColor="text1"/>
              </w:rPr>
              <w:t xml:space="preserve">ompensation </w:t>
            </w:r>
            <w:r w:rsidR="00273CDF">
              <w:rPr>
                <w:rFonts w:ascii="Arial" w:eastAsia="Arial" w:hAnsi="Arial" w:cs="Arial"/>
                <w:color w:val="000000" w:themeColor="text1"/>
              </w:rPr>
              <w:t>p</w:t>
            </w:r>
            <w:r w:rsidRPr="5BB7890F">
              <w:rPr>
                <w:rFonts w:ascii="Arial" w:eastAsia="Arial" w:hAnsi="Arial" w:cs="Arial"/>
                <w:color w:val="000000" w:themeColor="text1"/>
              </w:rPr>
              <w:t>olicy is embedded within the organisation, not all cases for financial redress are picked up at stage 1 and further department</w:t>
            </w:r>
            <w:r w:rsidR="00273CDF">
              <w:rPr>
                <w:rFonts w:ascii="Arial" w:eastAsia="Arial" w:hAnsi="Arial" w:cs="Arial"/>
                <w:color w:val="000000" w:themeColor="text1"/>
              </w:rPr>
              <w:t>al</w:t>
            </w:r>
            <w:r w:rsidRPr="5BB7890F">
              <w:rPr>
                <w:rFonts w:ascii="Arial" w:eastAsia="Arial" w:hAnsi="Arial" w:cs="Arial"/>
                <w:color w:val="000000" w:themeColor="text1"/>
              </w:rPr>
              <w:t xml:space="preserve"> training will be explored. </w:t>
            </w:r>
          </w:p>
          <w:p w14:paraId="5B8CEFC0" w14:textId="77777777" w:rsidR="5BB7890F" w:rsidRDefault="5BB7890F" w:rsidP="5BB7890F">
            <w:pPr>
              <w:rPr>
                <w:rFonts w:ascii="Arial" w:eastAsia="Arial" w:hAnsi="Arial" w:cs="Arial"/>
                <w:color w:val="000000" w:themeColor="text1"/>
              </w:rPr>
            </w:pPr>
          </w:p>
          <w:p w14:paraId="48D67463" w14:textId="77777777" w:rsidR="00273CDF" w:rsidRDefault="00686C72" w:rsidP="5BB7890F">
            <w:pPr>
              <w:rPr>
                <w:rFonts w:ascii="Arial" w:eastAsia="Arial" w:hAnsi="Arial" w:cs="Arial"/>
                <w:b/>
                <w:bCs/>
                <w:color w:val="000000" w:themeColor="text1"/>
              </w:rPr>
            </w:pPr>
            <w:r w:rsidRPr="5BB7890F">
              <w:rPr>
                <w:rFonts w:ascii="Arial" w:eastAsia="Arial" w:hAnsi="Arial" w:cs="Arial"/>
                <w:b/>
                <w:bCs/>
                <w:color w:val="000000" w:themeColor="text1"/>
              </w:rPr>
              <w:t>Damp and Mould</w:t>
            </w:r>
          </w:p>
          <w:p w14:paraId="663BD96C"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 xml:space="preserve">An automated survey evaluating satisfaction is distributed upon the initiation of a job concerning </w:t>
            </w:r>
            <w:r w:rsidR="00273CDF">
              <w:rPr>
                <w:rFonts w:ascii="Arial" w:eastAsia="Arial" w:hAnsi="Arial" w:cs="Arial"/>
                <w:color w:val="000000" w:themeColor="text1"/>
              </w:rPr>
              <w:t>d</w:t>
            </w:r>
            <w:r w:rsidRPr="5BB7890F">
              <w:rPr>
                <w:rFonts w:ascii="Arial" w:eastAsia="Arial" w:hAnsi="Arial" w:cs="Arial"/>
                <w:color w:val="000000" w:themeColor="text1"/>
              </w:rPr>
              <w:t xml:space="preserve">amp and </w:t>
            </w:r>
            <w:r w:rsidR="00273CDF">
              <w:rPr>
                <w:rFonts w:ascii="Arial" w:eastAsia="Arial" w:hAnsi="Arial" w:cs="Arial"/>
                <w:color w:val="000000" w:themeColor="text1"/>
              </w:rPr>
              <w:t>m</w:t>
            </w:r>
            <w:r w:rsidRPr="5BB7890F">
              <w:rPr>
                <w:rFonts w:ascii="Arial" w:eastAsia="Arial" w:hAnsi="Arial" w:cs="Arial"/>
                <w:color w:val="000000" w:themeColor="text1"/>
              </w:rPr>
              <w:t>ould.</w:t>
            </w:r>
          </w:p>
          <w:p w14:paraId="2110EDD0" w14:textId="77777777" w:rsidR="5BB7890F" w:rsidRDefault="5BB7890F" w:rsidP="5BB7890F">
            <w:pPr>
              <w:rPr>
                <w:rFonts w:ascii="Arial" w:eastAsia="Arial" w:hAnsi="Arial" w:cs="Arial"/>
                <w:color w:val="000000" w:themeColor="text1"/>
              </w:rPr>
            </w:pPr>
          </w:p>
          <w:p w14:paraId="217FF56B" w14:textId="77777777" w:rsidR="5BB7890F" w:rsidRDefault="00686C72" w:rsidP="00273CDF">
            <w:pPr>
              <w:rPr>
                <w:rFonts w:ascii="Arial" w:eastAsia="Arial" w:hAnsi="Arial" w:cs="Arial"/>
                <w:color w:val="000000" w:themeColor="text1"/>
              </w:rPr>
            </w:pPr>
            <w:r w:rsidRPr="5BB7890F">
              <w:rPr>
                <w:rFonts w:ascii="Arial" w:eastAsia="Arial" w:hAnsi="Arial" w:cs="Arial"/>
                <w:color w:val="000000" w:themeColor="text1"/>
              </w:rPr>
              <w:t xml:space="preserve">A review of the </w:t>
            </w:r>
            <w:r w:rsidR="00273CDF">
              <w:rPr>
                <w:rFonts w:ascii="Arial" w:eastAsia="Arial" w:hAnsi="Arial" w:cs="Arial"/>
                <w:color w:val="000000" w:themeColor="text1"/>
              </w:rPr>
              <w:t>d</w:t>
            </w:r>
            <w:r w:rsidRPr="5BB7890F">
              <w:rPr>
                <w:rFonts w:ascii="Arial" w:eastAsia="Arial" w:hAnsi="Arial" w:cs="Arial"/>
                <w:color w:val="000000" w:themeColor="text1"/>
              </w:rPr>
              <w:t xml:space="preserve">amp and </w:t>
            </w:r>
            <w:r w:rsidR="00273CDF">
              <w:rPr>
                <w:rFonts w:ascii="Arial" w:eastAsia="Arial" w:hAnsi="Arial" w:cs="Arial"/>
                <w:color w:val="000000" w:themeColor="text1"/>
              </w:rPr>
              <w:t>m</w:t>
            </w:r>
            <w:r w:rsidRPr="5BB7890F">
              <w:rPr>
                <w:rFonts w:ascii="Arial" w:eastAsia="Arial" w:hAnsi="Arial" w:cs="Arial"/>
                <w:color w:val="000000" w:themeColor="text1"/>
              </w:rPr>
              <w:t>ould process has been conducted, identifying improvements such as immediate diagnostics and the exploration of third-party support for specific advice.</w:t>
            </w:r>
          </w:p>
        </w:tc>
      </w:tr>
      <w:tr w:rsidR="00A26259" w14:paraId="10C5A37D" w14:textId="77777777" w:rsidTr="00273CDF">
        <w:trPr>
          <w:trHeight w:val="300"/>
        </w:trPr>
        <w:tc>
          <w:tcPr>
            <w:tcW w:w="4111" w:type="dxa"/>
            <w:tcBorders>
              <w:left w:val="single" w:sz="6" w:space="0" w:color="auto"/>
            </w:tcBorders>
            <w:tcMar>
              <w:left w:w="105" w:type="dxa"/>
              <w:right w:w="105" w:type="dxa"/>
            </w:tcMar>
          </w:tcPr>
          <w:p w14:paraId="4B43348D" w14:textId="77777777" w:rsidR="5BB7890F" w:rsidRPr="00273CDF" w:rsidRDefault="00686C72" w:rsidP="5BB7890F">
            <w:pPr>
              <w:spacing w:line="259" w:lineRule="auto"/>
              <w:jc w:val="both"/>
              <w:rPr>
                <w:rFonts w:ascii="Arial" w:eastAsia="Arial" w:hAnsi="Arial" w:cs="Arial"/>
                <w:b/>
                <w:bCs/>
                <w:color w:val="000000" w:themeColor="text1"/>
              </w:rPr>
            </w:pPr>
            <w:r w:rsidRPr="00273CDF">
              <w:rPr>
                <w:rFonts w:ascii="Arial" w:eastAsia="Arial" w:hAnsi="Arial" w:cs="Arial"/>
                <w:b/>
                <w:bCs/>
                <w:color w:val="000000" w:themeColor="text1"/>
              </w:rPr>
              <w:lastRenderedPageBreak/>
              <w:t xml:space="preserve">Housing Register </w:t>
            </w:r>
          </w:p>
        </w:tc>
        <w:tc>
          <w:tcPr>
            <w:tcW w:w="5745" w:type="dxa"/>
            <w:tcBorders>
              <w:right w:val="single" w:sz="6" w:space="0" w:color="auto"/>
            </w:tcBorders>
            <w:tcMar>
              <w:left w:w="105" w:type="dxa"/>
              <w:right w:w="105" w:type="dxa"/>
            </w:tcMar>
          </w:tcPr>
          <w:p w14:paraId="6C43ECB2" w14:textId="77777777" w:rsidR="00273CDF" w:rsidRDefault="00686C72" w:rsidP="5BB7890F">
            <w:pPr>
              <w:rPr>
                <w:rFonts w:ascii="Arial" w:eastAsia="Arial" w:hAnsi="Arial" w:cs="Arial"/>
                <w:b/>
                <w:bCs/>
                <w:color w:val="000000" w:themeColor="text1"/>
              </w:rPr>
            </w:pPr>
            <w:r w:rsidRPr="5BB7890F">
              <w:rPr>
                <w:rFonts w:ascii="Arial" w:eastAsia="Arial" w:hAnsi="Arial" w:cs="Arial"/>
                <w:b/>
                <w:bCs/>
                <w:color w:val="000000" w:themeColor="text1"/>
              </w:rPr>
              <w:t xml:space="preserve">Requests for multiple copies of documentation. </w:t>
            </w:r>
          </w:p>
          <w:p w14:paraId="04DC62F3"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The procedure for providing documentation during the housing application process will be evaluated with the aim of enhancing the customer experience.</w:t>
            </w:r>
          </w:p>
          <w:p w14:paraId="15CCC88A" w14:textId="77777777" w:rsidR="5BB7890F" w:rsidRDefault="5BB7890F" w:rsidP="5BB7890F">
            <w:pPr>
              <w:jc w:val="both"/>
              <w:rPr>
                <w:rFonts w:ascii="Arial" w:eastAsia="Arial" w:hAnsi="Arial" w:cs="Arial"/>
                <w:color w:val="000000" w:themeColor="text1"/>
              </w:rPr>
            </w:pPr>
          </w:p>
          <w:p w14:paraId="6C361BD0" w14:textId="77777777" w:rsidR="00273CDF" w:rsidRDefault="00686C72" w:rsidP="5BB7890F">
            <w:pPr>
              <w:rPr>
                <w:rFonts w:ascii="Arial" w:eastAsia="Arial" w:hAnsi="Arial" w:cs="Arial"/>
                <w:b/>
                <w:bCs/>
                <w:color w:val="000000" w:themeColor="text1"/>
              </w:rPr>
            </w:pPr>
            <w:r w:rsidRPr="5BB7890F">
              <w:rPr>
                <w:rFonts w:ascii="Arial" w:eastAsia="Arial" w:hAnsi="Arial" w:cs="Arial"/>
                <w:b/>
                <w:bCs/>
                <w:color w:val="000000" w:themeColor="text1"/>
              </w:rPr>
              <w:t xml:space="preserve">Waiting </w:t>
            </w:r>
            <w:r>
              <w:rPr>
                <w:rFonts w:ascii="Arial" w:eastAsia="Arial" w:hAnsi="Arial" w:cs="Arial"/>
                <w:b/>
                <w:bCs/>
                <w:color w:val="000000" w:themeColor="text1"/>
              </w:rPr>
              <w:t>l</w:t>
            </w:r>
            <w:r w:rsidRPr="5BB7890F">
              <w:rPr>
                <w:rFonts w:ascii="Arial" w:eastAsia="Arial" w:hAnsi="Arial" w:cs="Arial"/>
                <w:b/>
                <w:bCs/>
                <w:color w:val="000000" w:themeColor="text1"/>
              </w:rPr>
              <w:t xml:space="preserve">ist times </w:t>
            </w:r>
          </w:p>
          <w:p w14:paraId="72D5F7EA" w14:textId="77777777" w:rsidR="5BB7890F" w:rsidRDefault="00686C72" w:rsidP="5BB7890F">
            <w:pPr>
              <w:rPr>
                <w:rFonts w:ascii="Arial" w:eastAsia="Arial" w:hAnsi="Arial" w:cs="Arial"/>
                <w:color w:val="000000" w:themeColor="text1"/>
              </w:rPr>
            </w:pPr>
            <w:r w:rsidRPr="5BB7890F">
              <w:rPr>
                <w:rFonts w:ascii="Arial" w:eastAsia="Arial" w:hAnsi="Arial" w:cs="Arial"/>
                <w:color w:val="000000" w:themeColor="text1"/>
              </w:rPr>
              <w:t>The council acknowledges the issues concerning waiting list times, noting that the shortage of affordable housing is a contributing factor.</w:t>
            </w:r>
          </w:p>
          <w:p w14:paraId="1594C7DE" w14:textId="77777777" w:rsidR="5BB7890F" w:rsidRDefault="5BB7890F" w:rsidP="5BB7890F">
            <w:pPr>
              <w:jc w:val="both"/>
              <w:rPr>
                <w:rFonts w:ascii="Arial" w:eastAsia="Arial" w:hAnsi="Arial" w:cs="Arial"/>
                <w:color w:val="000000" w:themeColor="text1"/>
              </w:rPr>
            </w:pPr>
          </w:p>
          <w:p w14:paraId="07C44CDE" w14:textId="77777777" w:rsidR="5BB7890F" w:rsidRDefault="00686C72" w:rsidP="00273CDF">
            <w:pPr>
              <w:rPr>
                <w:rFonts w:ascii="Arial" w:eastAsia="Arial" w:hAnsi="Arial" w:cs="Arial"/>
                <w:color w:val="000000" w:themeColor="text1"/>
              </w:rPr>
            </w:pPr>
            <w:r w:rsidRPr="23029A00">
              <w:rPr>
                <w:rFonts w:ascii="Arial" w:eastAsia="Arial" w:hAnsi="Arial" w:cs="Arial"/>
                <w:color w:val="000000" w:themeColor="text1"/>
              </w:rPr>
              <w:t xml:space="preserve">The council </w:t>
            </w:r>
            <w:r w:rsidR="65DE5D70" w:rsidRPr="23029A00">
              <w:rPr>
                <w:rFonts w:ascii="Arial" w:eastAsia="Arial" w:hAnsi="Arial" w:cs="Arial"/>
                <w:color w:val="000000" w:themeColor="text1"/>
              </w:rPr>
              <w:t>website provides information</w:t>
            </w:r>
            <w:r w:rsidRPr="23029A00">
              <w:rPr>
                <w:rFonts w:ascii="Arial" w:eastAsia="Arial" w:hAnsi="Arial" w:cs="Arial"/>
                <w:color w:val="000000" w:themeColor="text1"/>
              </w:rPr>
              <w:t xml:space="preserve"> </w:t>
            </w:r>
            <w:r w:rsidR="044400CE" w:rsidRPr="23029A00">
              <w:rPr>
                <w:rFonts w:ascii="Arial" w:eastAsia="Arial" w:hAnsi="Arial" w:cs="Arial"/>
                <w:color w:val="000000" w:themeColor="text1"/>
              </w:rPr>
              <w:t xml:space="preserve">on </w:t>
            </w:r>
            <w:r w:rsidRPr="23029A00">
              <w:rPr>
                <w:rFonts w:ascii="Arial" w:eastAsia="Arial" w:hAnsi="Arial" w:cs="Arial"/>
                <w:color w:val="000000" w:themeColor="text1"/>
              </w:rPr>
              <w:t>waiting times. A review will be conducted, with scrutiny of the findings.</w:t>
            </w:r>
            <w:r w:rsidR="00273CDF">
              <w:rPr>
                <w:rFonts w:ascii="Arial" w:eastAsia="Arial" w:hAnsi="Arial" w:cs="Arial"/>
                <w:color w:val="000000" w:themeColor="text1"/>
              </w:rPr>
              <w:t xml:space="preserve"> </w:t>
            </w:r>
          </w:p>
        </w:tc>
      </w:tr>
      <w:tr w:rsidR="00A26259" w14:paraId="0DCE3458" w14:textId="77777777" w:rsidTr="00273CDF">
        <w:trPr>
          <w:trHeight w:val="300"/>
        </w:trPr>
        <w:tc>
          <w:tcPr>
            <w:tcW w:w="4111" w:type="dxa"/>
            <w:tcBorders>
              <w:left w:val="single" w:sz="6" w:space="0" w:color="auto"/>
            </w:tcBorders>
            <w:tcMar>
              <w:left w:w="105" w:type="dxa"/>
              <w:right w:w="105" w:type="dxa"/>
            </w:tcMar>
          </w:tcPr>
          <w:p w14:paraId="091DA6CA" w14:textId="77777777" w:rsidR="5BB7890F" w:rsidRPr="00273CDF" w:rsidRDefault="00686C72" w:rsidP="5BB7890F">
            <w:pPr>
              <w:spacing w:line="259" w:lineRule="auto"/>
              <w:jc w:val="both"/>
              <w:rPr>
                <w:rFonts w:ascii="Arial" w:eastAsia="Arial" w:hAnsi="Arial" w:cs="Arial"/>
                <w:b/>
                <w:bCs/>
                <w:color w:val="000000" w:themeColor="text1"/>
              </w:rPr>
            </w:pPr>
            <w:r w:rsidRPr="00273CDF">
              <w:rPr>
                <w:rFonts w:ascii="Arial" w:eastAsia="Arial" w:hAnsi="Arial" w:cs="Arial"/>
                <w:b/>
                <w:bCs/>
                <w:color w:val="000000" w:themeColor="text1"/>
              </w:rPr>
              <w:t>Housing Management</w:t>
            </w:r>
          </w:p>
        </w:tc>
        <w:tc>
          <w:tcPr>
            <w:tcW w:w="5745" w:type="dxa"/>
            <w:tcBorders>
              <w:right w:val="single" w:sz="6" w:space="0" w:color="auto"/>
            </w:tcBorders>
            <w:tcMar>
              <w:left w:w="105" w:type="dxa"/>
              <w:right w:w="105" w:type="dxa"/>
            </w:tcMar>
          </w:tcPr>
          <w:p w14:paraId="51944596" w14:textId="77777777" w:rsidR="00273CDF" w:rsidRPr="00273CDF" w:rsidRDefault="00686C72" w:rsidP="00273CDF">
            <w:pPr>
              <w:rPr>
                <w:rFonts w:ascii="Arial" w:eastAsia="Arial" w:hAnsi="Arial" w:cs="Arial"/>
                <w:color w:val="000000" w:themeColor="text1"/>
              </w:rPr>
            </w:pPr>
            <w:r w:rsidRPr="00273CDF">
              <w:rPr>
                <w:rFonts w:ascii="Arial" w:eastAsia="Arial" w:hAnsi="Arial" w:cs="Arial"/>
                <w:b/>
                <w:bCs/>
                <w:color w:val="000000" w:themeColor="text1"/>
              </w:rPr>
              <w:t xml:space="preserve">Level of customer care from staff </w:t>
            </w:r>
          </w:p>
          <w:p w14:paraId="403E59CB" w14:textId="77777777" w:rsidR="5BB7890F" w:rsidRPr="00273CDF" w:rsidRDefault="00686C72" w:rsidP="00273CDF">
            <w:pPr>
              <w:rPr>
                <w:rFonts w:ascii="Arial" w:eastAsia="Arial" w:hAnsi="Arial" w:cs="Arial"/>
                <w:color w:val="000000" w:themeColor="text1"/>
              </w:rPr>
            </w:pPr>
            <w:r>
              <w:rPr>
                <w:rFonts w:ascii="Arial" w:eastAsia="Arial" w:hAnsi="Arial" w:cs="Arial"/>
                <w:color w:val="000000" w:themeColor="text1"/>
              </w:rPr>
              <w:t>C</w:t>
            </w:r>
            <w:r w:rsidRPr="00273CDF">
              <w:rPr>
                <w:rFonts w:ascii="Arial" w:eastAsia="Arial" w:hAnsi="Arial" w:cs="Arial"/>
                <w:color w:val="000000" w:themeColor="text1"/>
              </w:rPr>
              <w:t>ustomer care training for the Neighbourhood</w:t>
            </w:r>
            <w:r>
              <w:rPr>
                <w:rFonts w:ascii="Arial" w:eastAsia="Arial" w:hAnsi="Arial" w:cs="Arial"/>
                <w:color w:val="000000" w:themeColor="text1"/>
              </w:rPr>
              <w:t>s</w:t>
            </w:r>
            <w:r w:rsidRPr="00273CDF">
              <w:rPr>
                <w:rFonts w:ascii="Arial" w:eastAsia="Arial" w:hAnsi="Arial" w:cs="Arial"/>
                <w:color w:val="000000" w:themeColor="text1"/>
              </w:rPr>
              <w:t xml:space="preserve"> team</w:t>
            </w:r>
            <w:r>
              <w:rPr>
                <w:rFonts w:ascii="Arial" w:eastAsia="Arial" w:hAnsi="Arial" w:cs="Arial"/>
                <w:color w:val="000000" w:themeColor="text1"/>
              </w:rPr>
              <w:t xml:space="preserve"> has taken place</w:t>
            </w:r>
            <w:r w:rsidRPr="00273CDF">
              <w:rPr>
                <w:rFonts w:ascii="Arial" w:eastAsia="Arial" w:hAnsi="Arial" w:cs="Arial"/>
                <w:color w:val="000000" w:themeColor="text1"/>
              </w:rPr>
              <w:t>.</w:t>
            </w:r>
          </w:p>
          <w:p w14:paraId="33079378" w14:textId="77777777" w:rsidR="5BB7890F" w:rsidRDefault="5BB7890F" w:rsidP="5BB7890F">
            <w:pPr>
              <w:ind w:left="360"/>
              <w:rPr>
                <w:rFonts w:ascii="Arial" w:eastAsia="Arial" w:hAnsi="Arial" w:cs="Arial"/>
                <w:color w:val="000000" w:themeColor="text1"/>
              </w:rPr>
            </w:pPr>
          </w:p>
          <w:p w14:paraId="44B12A73" w14:textId="77777777" w:rsidR="00273CDF" w:rsidRDefault="00686C72" w:rsidP="00273CDF">
            <w:pPr>
              <w:rPr>
                <w:rFonts w:ascii="Arial" w:eastAsia="Arial" w:hAnsi="Arial" w:cs="Arial"/>
                <w:b/>
                <w:bCs/>
                <w:color w:val="000000" w:themeColor="text1"/>
              </w:rPr>
            </w:pPr>
            <w:r w:rsidRPr="00273CDF">
              <w:rPr>
                <w:rFonts w:ascii="Arial" w:eastAsia="Arial" w:hAnsi="Arial" w:cs="Arial"/>
                <w:b/>
                <w:bCs/>
                <w:color w:val="000000" w:themeColor="text1"/>
              </w:rPr>
              <w:t>Succession Rights</w:t>
            </w:r>
          </w:p>
          <w:p w14:paraId="5BB65F08" w14:textId="77777777" w:rsidR="5BB7890F" w:rsidRPr="00273CDF" w:rsidRDefault="00686C72" w:rsidP="00273CDF">
            <w:pPr>
              <w:rPr>
                <w:rFonts w:ascii="Arial" w:eastAsia="Arial" w:hAnsi="Arial" w:cs="Arial"/>
                <w:color w:val="000000" w:themeColor="text1"/>
              </w:rPr>
            </w:pPr>
            <w:r>
              <w:rPr>
                <w:rFonts w:ascii="Arial" w:eastAsia="Arial" w:hAnsi="Arial" w:cs="Arial"/>
                <w:color w:val="000000" w:themeColor="text1"/>
              </w:rPr>
              <w:t>T</w:t>
            </w:r>
            <w:r w:rsidRPr="00273CDF">
              <w:rPr>
                <w:rFonts w:ascii="Arial" w:eastAsia="Arial" w:hAnsi="Arial" w:cs="Arial"/>
                <w:color w:val="000000" w:themeColor="text1"/>
              </w:rPr>
              <w:t>he council’s tenancy management policy</w:t>
            </w:r>
            <w:r>
              <w:rPr>
                <w:rFonts w:ascii="Arial" w:eastAsia="Arial" w:hAnsi="Arial" w:cs="Arial"/>
                <w:color w:val="000000" w:themeColor="text1"/>
              </w:rPr>
              <w:t xml:space="preserve"> has been updated</w:t>
            </w:r>
            <w:r w:rsidRPr="00273CDF">
              <w:rPr>
                <w:rFonts w:ascii="Arial" w:eastAsia="Arial" w:hAnsi="Arial" w:cs="Arial"/>
                <w:color w:val="000000" w:themeColor="text1"/>
              </w:rPr>
              <w:t>, so tenants’ rights are made clearer, particularly on succession.</w:t>
            </w:r>
          </w:p>
          <w:p w14:paraId="7E68AD43" w14:textId="77777777" w:rsidR="5BB7890F" w:rsidRDefault="5BB7890F" w:rsidP="5BB7890F">
            <w:pPr>
              <w:ind w:left="360"/>
              <w:rPr>
                <w:rFonts w:ascii="Arial" w:eastAsia="Arial" w:hAnsi="Arial" w:cs="Arial"/>
                <w:color w:val="000000" w:themeColor="text1"/>
              </w:rPr>
            </w:pPr>
          </w:p>
          <w:p w14:paraId="10CBF11B" w14:textId="77777777" w:rsidR="00273CDF" w:rsidRDefault="00686C72" w:rsidP="00273CDF">
            <w:pPr>
              <w:rPr>
                <w:rFonts w:ascii="Arial" w:eastAsia="Arial" w:hAnsi="Arial" w:cs="Arial"/>
                <w:b/>
                <w:bCs/>
                <w:color w:val="000000" w:themeColor="text1"/>
              </w:rPr>
            </w:pPr>
            <w:r w:rsidRPr="00273CDF">
              <w:rPr>
                <w:rFonts w:ascii="Arial" w:eastAsia="Arial" w:hAnsi="Arial" w:cs="Arial"/>
                <w:b/>
                <w:bCs/>
                <w:color w:val="000000" w:themeColor="text1"/>
              </w:rPr>
              <w:t>Dealing with ASB effectively</w:t>
            </w:r>
          </w:p>
          <w:p w14:paraId="7AED65C2" w14:textId="77777777" w:rsidR="5BB7890F" w:rsidRPr="00273CDF" w:rsidRDefault="00686C72" w:rsidP="00273CDF">
            <w:pPr>
              <w:rPr>
                <w:rFonts w:ascii="Arial" w:eastAsia="Arial" w:hAnsi="Arial" w:cs="Arial"/>
                <w:color w:val="000000" w:themeColor="text1"/>
              </w:rPr>
            </w:pPr>
            <w:r w:rsidRPr="00273CDF">
              <w:rPr>
                <w:rFonts w:ascii="Arial" w:eastAsia="Arial" w:hAnsi="Arial" w:cs="Arial"/>
                <w:color w:val="000000" w:themeColor="text1"/>
              </w:rPr>
              <w:t xml:space="preserve">HATE crime training </w:t>
            </w:r>
            <w:r w:rsidR="00273CDF">
              <w:rPr>
                <w:rFonts w:ascii="Arial" w:eastAsia="Arial" w:hAnsi="Arial" w:cs="Arial"/>
                <w:color w:val="000000" w:themeColor="text1"/>
              </w:rPr>
              <w:t xml:space="preserve">has been delivered </w:t>
            </w:r>
            <w:r w:rsidRPr="00273CDF">
              <w:rPr>
                <w:rFonts w:ascii="Arial" w:eastAsia="Arial" w:hAnsi="Arial" w:cs="Arial"/>
                <w:color w:val="000000" w:themeColor="text1"/>
              </w:rPr>
              <w:t xml:space="preserve">for </w:t>
            </w:r>
            <w:r w:rsidR="00273CDF">
              <w:rPr>
                <w:rFonts w:ascii="Arial" w:eastAsia="Arial" w:hAnsi="Arial" w:cs="Arial"/>
                <w:color w:val="000000" w:themeColor="text1"/>
              </w:rPr>
              <w:t xml:space="preserve">the </w:t>
            </w:r>
            <w:r w:rsidR="6F6CC1B9" w:rsidRPr="00273CDF">
              <w:rPr>
                <w:rFonts w:ascii="Arial" w:eastAsia="Arial" w:hAnsi="Arial" w:cs="Arial"/>
                <w:color w:val="000000" w:themeColor="text1"/>
              </w:rPr>
              <w:t>Neighbourhood</w:t>
            </w:r>
            <w:r w:rsidRPr="00273CDF">
              <w:rPr>
                <w:rFonts w:ascii="Arial" w:eastAsia="Arial" w:hAnsi="Arial" w:cs="Arial"/>
                <w:color w:val="000000" w:themeColor="text1"/>
              </w:rPr>
              <w:t xml:space="preserve"> Impact Team</w:t>
            </w:r>
            <w:r w:rsidR="00273CDF">
              <w:rPr>
                <w:rFonts w:ascii="Arial" w:eastAsia="Arial" w:hAnsi="Arial" w:cs="Arial"/>
                <w:color w:val="000000" w:themeColor="text1"/>
              </w:rPr>
              <w:t xml:space="preserve">, </w:t>
            </w:r>
            <w:r w:rsidRPr="00273CDF">
              <w:rPr>
                <w:rFonts w:ascii="Arial" w:eastAsia="Arial" w:hAnsi="Arial" w:cs="Arial"/>
                <w:color w:val="000000" w:themeColor="text1"/>
              </w:rPr>
              <w:t xml:space="preserve">each </w:t>
            </w:r>
            <w:r w:rsidR="00273CDF">
              <w:rPr>
                <w:rFonts w:ascii="Arial" w:eastAsia="Arial" w:hAnsi="Arial" w:cs="Arial"/>
                <w:color w:val="000000" w:themeColor="text1"/>
              </w:rPr>
              <w:t>o</w:t>
            </w:r>
            <w:r w:rsidRPr="00273CDF">
              <w:rPr>
                <w:rFonts w:ascii="Arial" w:eastAsia="Arial" w:hAnsi="Arial" w:cs="Arial"/>
                <w:color w:val="000000" w:themeColor="text1"/>
              </w:rPr>
              <w:t>fficer has achieved BETEC qualification in managing ASB to ensure they are competent in tackling ASB across the borough including complex cases which require legal intervention.</w:t>
            </w:r>
          </w:p>
          <w:p w14:paraId="0065B23A" w14:textId="77777777" w:rsidR="5BB7890F" w:rsidRDefault="5BB7890F" w:rsidP="5BB7890F">
            <w:pPr>
              <w:ind w:left="360"/>
              <w:rPr>
                <w:rFonts w:ascii="Arial" w:eastAsia="Arial" w:hAnsi="Arial" w:cs="Arial"/>
                <w:color w:val="000000" w:themeColor="text1"/>
              </w:rPr>
            </w:pPr>
          </w:p>
          <w:p w14:paraId="5872FA2A" w14:textId="77777777" w:rsidR="00273CDF" w:rsidRDefault="00686C72" w:rsidP="00273CDF">
            <w:pPr>
              <w:rPr>
                <w:rFonts w:ascii="Arial" w:eastAsia="Arial" w:hAnsi="Arial" w:cs="Arial"/>
                <w:b/>
                <w:bCs/>
                <w:color w:val="000000" w:themeColor="text1"/>
              </w:rPr>
            </w:pPr>
            <w:r w:rsidRPr="00273CDF">
              <w:rPr>
                <w:rFonts w:ascii="Arial" w:eastAsia="Arial" w:hAnsi="Arial" w:cs="Arial"/>
                <w:b/>
                <w:bCs/>
                <w:color w:val="000000" w:themeColor="text1"/>
              </w:rPr>
              <w:t>Addressing issue</w:t>
            </w:r>
            <w:r>
              <w:rPr>
                <w:rFonts w:ascii="Arial" w:eastAsia="Arial" w:hAnsi="Arial" w:cs="Arial"/>
                <w:b/>
                <w:bCs/>
                <w:color w:val="000000" w:themeColor="text1"/>
              </w:rPr>
              <w:t xml:space="preserve">s with </w:t>
            </w:r>
            <w:r w:rsidRPr="00273CDF">
              <w:rPr>
                <w:rFonts w:ascii="Arial" w:eastAsia="Arial" w:hAnsi="Arial" w:cs="Arial"/>
                <w:b/>
                <w:bCs/>
                <w:color w:val="000000" w:themeColor="text1"/>
              </w:rPr>
              <w:t>fly tipping</w:t>
            </w:r>
            <w:r>
              <w:rPr>
                <w:rFonts w:ascii="Arial" w:eastAsia="Arial" w:hAnsi="Arial" w:cs="Arial"/>
                <w:b/>
                <w:bCs/>
                <w:color w:val="000000" w:themeColor="text1"/>
              </w:rPr>
              <w:t xml:space="preserve"> in high rise properties</w:t>
            </w:r>
          </w:p>
          <w:p w14:paraId="4DF405B5" w14:textId="77777777" w:rsidR="5BB7890F" w:rsidRPr="00273CDF" w:rsidRDefault="00686C72" w:rsidP="00273CDF">
            <w:pPr>
              <w:rPr>
                <w:rFonts w:ascii="Arial" w:eastAsia="Arial" w:hAnsi="Arial" w:cs="Arial"/>
                <w:color w:val="000000" w:themeColor="text1"/>
              </w:rPr>
            </w:pPr>
            <w:r w:rsidRPr="00273CDF">
              <w:rPr>
                <w:rFonts w:ascii="Arial" w:eastAsia="Arial" w:hAnsi="Arial" w:cs="Arial"/>
                <w:color w:val="000000" w:themeColor="text1"/>
              </w:rPr>
              <w:t>Improve</w:t>
            </w:r>
            <w:r w:rsidR="00273CDF">
              <w:rPr>
                <w:rFonts w:ascii="Arial" w:eastAsia="Arial" w:hAnsi="Arial" w:cs="Arial"/>
                <w:color w:val="000000" w:themeColor="text1"/>
              </w:rPr>
              <w:t xml:space="preserve">ments have been made to </w:t>
            </w:r>
            <w:r w:rsidRPr="00273CDF">
              <w:rPr>
                <w:rFonts w:ascii="Arial" w:eastAsia="Arial" w:hAnsi="Arial" w:cs="Arial"/>
                <w:color w:val="000000" w:themeColor="text1"/>
              </w:rPr>
              <w:t>the health &amp; safety booklet which is annually given to all high</w:t>
            </w:r>
            <w:r w:rsidR="00273CDF">
              <w:rPr>
                <w:rFonts w:ascii="Arial" w:eastAsia="Arial" w:hAnsi="Arial" w:cs="Arial"/>
                <w:color w:val="000000" w:themeColor="text1"/>
              </w:rPr>
              <w:t xml:space="preserve"> </w:t>
            </w:r>
            <w:r w:rsidRPr="00273CDF">
              <w:rPr>
                <w:rFonts w:ascii="Arial" w:eastAsia="Arial" w:hAnsi="Arial" w:cs="Arial"/>
                <w:color w:val="000000" w:themeColor="text1"/>
              </w:rPr>
              <w:t>rise residents and provides a wide range of health &amp; safety information including what is expected from all tenants and visitors to help keep their block clean &amp; safe.</w:t>
            </w:r>
          </w:p>
          <w:p w14:paraId="258BE0EC" w14:textId="77777777" w:rsidR="5BB7890F" w:rsidRDefault="5BB7890F" w:rsidP="5BB7890F">
            <w:pPr>
              <w:ind w:left="360"/>
              <w:rPr>
                <w:rFonts w:ascii="Arial" w:eastAsia="Arial" w:hAnsi="Arial" w:cs="Arial"/>
                <w:color w:val="000000" w:themeColor="text1"/>
              </w:rPr>
            </w:pPr>
          </w:p>
          <w:p w14:paraId="0240945B" w14:textId="77777777" w:rsidR="5BB7890F" w:rsidRPr="00273CDF" w:rsidRDefault="00686C72" w:rsidP="00273CDF">
            <w:pPr>
              <w:rPr>
                <w:rFonts w:ascii="Arial" w:eastAsia="Arial" w:hAnsi="Arial" w:cs="Arial"/>
                <w:color w:val="000000" w:themeColor="text1"/>
              </w:rPr>
            </w:pPr>
            <w:r w:rsidRPr="00273CDF">
              <w:rPr>
                <w:rFonts w:ascii="Arial" w:eastAsia="Arial" w:hAnsi="Arial" w:cs="Arial"/>
                <w:b/>
                <w:bCs/>
                <w:color w:val="000000" w:themeColor="text1"/>
              </w:rPr>
              <w:t xml:space="preserve">Timely responses to tenancy management requests </w:t>
            </w:r>
            <w:r w:rsidRPr="00273CDF">
              <w:rPr>
                <w:rFonts w:ascii="Arial" w:eastAsia="Arial" w:hAnsi="Arial" w:cs="Arial"/>
                <w:color w:val="000000" w:themeColor="text1"/>
              </w:rPr>
              <w:t>Introduced tenancy management service request monthly monitoring to ensure such requests from our tenants are carried out in a timely manner and each tenant received a good quality level of service.</w:t>
            </w:r>
          </w:p>
          <w:p w14:paraId="028819A4" w14:textId="77777777" w:rsidR="5BB7890F" w:rsidRDefault="5BB7890F" w:rsidP="5BB7890F">
            <w:pPr>
              <w:ind w:left="360"/>
              <w:rPr>
                <w:rFonts w:ascii="Arial" w:eastAsia="Arial" w:hAnsi="Arial" w:cs="Arial"/>
                <w:color w:val="000000" w:themeColor="text1"/>
              </w:rPr>
            </w:pPr>
          </w:p>
          <w:p w14:paraId="3A4C4CFF" w14:textId="77777777" w:rsidR="00273CDF" w:rsidRDefault="00686C72" w:rsidP="00273CDF">
            <w:pPr>
              <w:rPr>
                <w:rFonts w:ascii="Arial" w:eastAsia="Arial" w:hAnsi="Arial" w:cs="Arial"/>
                <w:b/>
                <w:bCs/>
                <w:color w:val="000000" w:themeColor="text1"/>
              </w:rPr>
            </w:pPr>
            <w:r w:rsidRPr="00273CDF">
              <w:rPr>
                <w:rFonts w:ascii="Arial" w:eastAsia="Arial" w:hAnsi="Arial" w:cs="Arial"/>
                <w:b/>
                <w:bCs/>
                <w:color w:val="000000" w:themeColor="text1"/>
              </w:rPr>
              <w:t>Addressing untidy gardens</w:t>
            </w:r>
          </w:p>
          <w:p w14:paraId="1C32A7C1" w14:textId="77777777" w:rsidR="5BB7890F" w:rsidRPr="00273CDF" w:rsidRDefault="00686C72" w:rsidP="00273CDF">
            <w:pPr>
              <w:rPr>
                <w:rFonts w:ascii="Arial" w:eastAsia="Arial" w:hAnsi="Arial" w:cs="Arial"/>
                <w:color w:val="000000" w:themeColor="text1"/>
              </w:rPr>
            </w:pPr>
            <w:r w:rsidRPr="00273CDF">
              <w:rPr>
                <w:rFonts w:ascii="Arial" w:eastAsia="Arial" w:hAnsi="Arial" w:cs="Arial"/>
                <w:color w:val="000000" w:themeColor="text1"/>
              </w:rPr>
              <w:t>Introduc</w:t>
            </w:r>
            <w:r w:rsidR="00273CDF">
              <w:rPr>
                <w:rFonts w:ascii="Arial" w:eastAsia="Arial" w:hAnsi="Arial" w:cs="Arial"/>
                <w:color w:val="000000" w:themeColor="text1"/>
              </w:rPr>
              <w:t xml:space="preserve">tion of a </w:t>
            </w:r>
            <w:r w:rsidRPr="00273CDF">
              <w:rPr>
                <w:rFonts w:ascii="Arial" w:eastAsia="Arial" w:hAnsi="Arial" w:cs="Arial"/>
                <w:color w:val="000000" w:themeColor="text1"/>
              </w:rPr>
              <w:t>garden leaflet which provides tenants with information about how to keep their gardens tidy and includes useful information on recycling and local tips etc.</w:t>
            </w:r>
          </w:p>
          <w:p w14:paraId="5E5A5022" w14:textId="77777777" w:rsidR="5BB7890F" w:rsidRDefault="5BB7890F" w:rsidP="5BB7890F">
            <w:pPr>
              <w:ind w:left="360"/>
              <w:rPr>
                <w:rFonts w:ascii="Arial" w:eastAsia="Arial" w:hAnsi="Arial" w:cs="Arial"/>
                <w:color w:val="000000" w:themeColor="text1"/>
              </w:rPr>
            </w:pPr>
          </w:p>
          <w:p w14:paraId="49C10AF5" w14:textId="77777777" w:rsidR="5BB7890F" w:rsidRPr="00273CDF" w:rsidRDefault="00686C72" w:rsidP="00273CDF">
            <w:pPr>
              <w:rPr>
                <w:rFonts w:ascii="Arial" w:eastAsia="Arial" w:hAnsi="Arial" w:cs="Arial"/>
                <w:color w:val="000000" w:themeColor="text1"/>
              </w:rPr>
            </w:pPr>
            <w:r w:rsidRPr="00273CDF">
              <w:rPr>
                <w:rFonts w:ascii="Arial" w:eastAsia="Arial" w:hAnsi="Arial" w:cs="Arial"/>
                <w:b/>
                <w:bCs/>
                <w:color w:val="000000" w:themeColor="text1"/>
              </w:rPr>
              <w:t xml:space="preserve">Keeping tenants informed about important matters </w:t>
            </w:r>
            <w:r w:rsidR="00273CDF" w:rsidRPr="00273CDF">
              <w:rPr>
                <w:rFonts w:ascii="Arial" w:eastAsia="Arial" w:hAnsi="Arial" w:cs="Arial"/>
                <w:color w:val="000000" w:themeColor="text1"/>
              </w:rPr>
              <w:t>F</w:t>
            </w:r>
            <w:r w:rsidRPr="00273CDF">
              <w:rPr>
                <w:rFonts w:ascii="Arial" w:eastAsia="Arial" w:hAnsi="Arial" w:cs="Arial"/>
                <w:color w:val="000000" w:themeColor="text1"/>
              </w:rPr>
              <w:t xml:space="preserve">requent home visits to our older tenants </w:t>
            </w:r>
            <w:r w:rsidR="00273CDF">
              <w:rPr>
                <w:rFonts w:ascii="Arial" w:eastAsia="Arial" w:hAnsi="Arial" w:cs="Arial"/>
                <w:color w:val="000000" w:themeColor="text1"/>
              </w:rPr>
              <w:t>in</w:t>
            </w:r>
            <w:r w:rsidRPr="00273CDF">
              <w:rPr>
                <w:rFonts w:ascii="Arial" w:eastAsia="Arial" w:hAnsi="Arial" w:cs="Arial"/>
                <w:color w:val="000000" w:themeColor="text1"/>
              </w:rPr>
              <w:t xml:space="preserve"> Thomas Hardy Court to ensure they are updated on the water hygiene position across their scheme.</w:t>
            </w:r>
          </w:p>
        </w:tc>
      </w:tr>
      <w:tr w:rsidR="00A26259" w14:paraId="72656332" w14:textId="77777777" w:rsidTr="00207021">
        <w:trPr>
          <w:trHeight w:val="300"/>
        </w:trPr>
        <w:tc>
          <w:tcPr>
            <w:tcW w:w="4111" w:type="dxa"/>
            <w:tcBorders>
              <w:left w:val="single" w:sz="6" w:space="0" w:color="auto"/>
            </w:tcBorders>
            <w:tcMar>
              <w:left w:w="105" w:type="dxa"/>
              <w:right w:w="105" w:type="dxa"/>
            </w:tcMar>
          </w:tcPr>
          <w:p w14:paraId="3ABAD78E" w14:textId="77777777" w:rsidR="5BB7890F" w:rsidRPr="00273CDF" w:rsidRDefault="00686C72" w:rsidP="5BB7890F">
            <w:pPr>
              <w:rPr>
                <w:rFonts w:ascii="Arial" w:eastAsia="Arial" w:hAnsi="Arial" w:cs="Arial"/>
                <w:b/>
                <w:bCs/>
                <w:color w:val="000000" w:themeColor="text1"/>
              </w:rPr>
            </w:pPr>
            <w:r w:rsidRPr="00273CDF">
              <w:rPr>
                <w:rFonts w:ascii="Arial" w:eastAsia="Arial" w:hAnsi="Arial" w:cs="Arial"/>
                <w:b/>
                <w:bCs/>
                <w:color w:val="000000" w:themeColor="text1"/>
              </w:rPr>
              <w:lastRenderedPageBreak/>
              <w:t>Other areas of improvement</w:t>
            </w:r>
          </w:p>
        </w:tc>
        <w:tc>
          <w:tcPr>
            <w:tcW w:w="5745" w:type="dxa"/>
            <w:tcBorders>
              <w:right w:val="single" w:sz="6" w:space="0" w:color="auto"/>
            </w:tcBorders>
            <w:tcMar>
              <w:left w:w="105" w:type="dxa"/>
              <w:right w:w="105" w:type="dxa"/>
            </w:tcMar>
          </w:tcPr>
          <w:p w14:paraId="2CEC3648" w14:textId="77777777" w:rsidR="00207021" w:rsidRDefault="00686C72" w:rsidP="23029A00">
            <w:pPr>
              <w:rPr>
                <w:rFonts w:ascii="Arial" w:eastAsia="Arial" w:hAnsi="Arial" w:cs="Arial"/>
                <w:b/>
                <w:bCs/>
                <w:color w:val="000000" w:themeColor="text1"/>
              </w:rPr>
            </w:pPr>
            <w:r w:rsidRPr="23029A00">
              <w:rPr>
                <w:rFonts w:ascii="Arial" w:eastAsia="Arial" w:hAnsi="Arial" w:cs="Arial"/>
                <w:b/>
                <w:bCs/>
                <w:color w:val="000000" w:themeColor="text1"/>
              </w:rPr>
              <w:t xml:space="preserve">Housing </w:t>
            </w:r>
            <w:r>
              <w:rPr>
                <w:rFonts w:ascii="Arial" w:eastAsia="Arial" w:hAnsi="Arial" w:cs="Arial"/>
                <w:b/>
                <w:bCs/>
                <w:color w:val="000000" w:themeColor="text1"/>
              </w:rPr>
              <w:t>c</w:t>
            </w:r>
            <w:r w:rsidRPr="23029A00">
              <w:rPr>
                <w:rFonts w:ascii="Arial" w:eastAsia="Arial" w:hAnsi="Arial" w:cs="Arial"/>
                <w:b/>
                <w:bCs/>
                <w:color w:val="000000" w:themeColor="text1"/>
              </w:rPr>
              <w:t xml:space="preserve">omplaints </w:t>
            </w:r>
            <w:r>
              <w:rPr>
                <w:rFonts w:ascii="Arial" w:eastAsia="Arial" w:hAnsi="Arial" w:cs="Arial"/>
                <w:b/>
                <w:bCs/>
                <w:color w:val="000000" w:themeColor="text1"/>
              </w:rPr>
              <w:t>w</w:t>
            </w:r>
            <w:r w:rsidRPr="23029A00">
              <w:rPr>
                <w:rFonts w:ascii="Arial" w:eastAsia="Arial" w:hAnsi="Arial" w:cs="Arial"/>
                <w:b/>
                <w:bCs/>
                <w:color w:val="000000" w:themeColor="text1"/>
              </w:rPr>
              <w:t xml:space="preserve">orking </w:t>
            </w:r>
            <w:r>
              <w:rPr>
                <w:rFonts w:ascii="Arial" w:eastAsia="Arial" w:hAnsi="Arial" w:cs="Arial"/>
                <w:b/>
                <w:bCs/>
                <w:color w:val="000000" w:themeColor="text1"/>
              </w:rPr>
              <w:t>g</w:t>
            </w:r>
            <w:r w:rsidRPr="23029A00">
              <w:rPr>
                <w:rFonts w:ascii="Arial" w:eastAsia="Arial" w:hAnsi="Arial" w:cs="Arial"/>
                <w:b/>
                <w:bCs/>
                <w:color w:val="000000" w:themeColor="text1"/>
              </w:rPr>
              <w:t>roup</w:t>
            </w:r>
            <w:r w:rsidR="192738E6" w:rsidRPr="23029A00">
              <w:rPr>
                <w:rFonts w:ascii="Arial" w:eastAsia="Arial" w:hAnsi="Arial" w:cs="Arial"/>
                <w:b/>
                <w:bCs/>
                <w:color w:val="000000" w:themeColor="text1"/>
              </w:rPr>
              <w:t xml:space="preserve"> </w:t>
            </w:r>
          </w:p>
          <w:p w14:paraId="7CEB3DDF" w14:textId="77777777" w:rsidR="5BB7890F" w:rsidRPr="00207021" w:rsidRDefault="00686C72" w:rsidP="23029A00">
            <w:pPr>
              <w:rPr>
                <w:rFonts w:ascii="Arial" w:eastAsia="Arial" w:hAnsi="Arial" w:cs="Arial"/>
                <w:color w:val="000000" w:themeColor="text1"/>
              </w:rPr>
            </w:pPr>
            <w:r w:rsidRPr="00207021">
              <w:rPr>
                <w:rFonts w:ascii="Arial" w:eastAsia="Arial" w:hAnsi="Arial" w:cs="Arial"/>
                <w:color w:val="000000" w:themeColor="text1"/>
              </w:rPr>
              <w:t>A cross</w:t>
            </w:r>
            <w:r w:rsidR="00207021" w:rsidRPr="00207021">
              <w:rPr>
                <w:rFonts w:ascii="Arial" w:eastAsia="Arial" w:hAnsi="Arial" w:cs="Arial"/>
                <w:color w:val="000000" w:themeColor="text1"/>
              </w:rPr>
              <w:t xml:space="preserve"> </w:t>
            </w:r>
            <w:r w:rsidRPr="00207021">
              <w:rPr>
                <w:rFonts w:ascii="Arial" w:eastAsia="Arial" w:hAnsi="Arial" w:cs="Arial"/>
                <w:color w:val="000000" w:themeColor="text1"/>
              </w:rPr>
              <w:t>departmental group has been established to</w:t>
            </w:r>
          </w:p>
          <w:p w14:paraId="67B18C6B" w14:textId="77777777" w:rsidR="5BB7890F" w:rsidRPr="00207021" w:rsidRDefault="00686C72" w:rsidP="5BB7890F">
            <w:pPr>
              <w:pStyle w:val="ListParagraph"/>
              <w:numPr>
                <w:ilvl w:val="0"/>
                <w:numId w:val="2"/>
              </w:numPr>
              <w:rPr>
                <w:rFonts w:ascii="Arial" w:eastAsia="Arial" w:hAnsi="Arial" w:cs="Arial"/>
                <w:color w:val="000000" w:themeColor="text1"/>
              </w:rPr>
            </w:pPr>
            <w:r w:rsidRPr="00207021">
              <w:rPr>
                <w:rFonts w:ascii="Arial" w:eastAsia="Arial" w:hAnsi="Arial" w:cs="Arial"/>
                <w:color w:val="000000" w:themeColor="text1"/>
              </w:rPr>
              <w:t>Review complaint data and identify systemic issues.</w:t>
            </w:r>
          </w:p>
          <w:p w14:paraId="2164E12E" w14:textId="77777777" w:rsidR="5BB7890F" w:rsidRPr="00207021" w:rsidRDefault="00686C72" w:rsidP="5BB7890F">
            <w:pPr>
              <w:pStyle w:val="ListParagraph"/>
              <w:numPr>
                <w:ilvl w:val="0"/>
                <w:numId w:val="2"/>
              </w:numPr>
              <w:rPr>
                <w:rFonts w:ascii="Arial" w:eastAsia="Arial" w:hAnsi="Arial" w:cs="Arial"/>
                <w:color w:val="000000" w:themeColor="text1"/>
              </w:rPr>
            </w:pPr>
            <w:r w:rsidRPr="00207021">
              <w:rPr>
                <w:rFonts w:ascii="Arial" w:eastAsia="Arial" w:hAnsi="Arial" w:cs="Arial"/>
                <w:color w:val="000000" w:themeColor="text1"/>
              </w:rPr>
              <w:t>Coordinate improvements.</w:t>
            </w:r>
          </w:p>
          <w:p w14:paraId="361F624D" w14:textId="77777777" w:rsidR="5BB7890F" w:rsidRPr="00207021" w:rsidRDefault="00686C72" w:rsidP="5BB7890F">
            <w:pPr>
              <w:pStyle w:val="ListParagraph"/>
              <w:numPr>
                <w:ilvl w:val="0"/>
                <w:numId w:val="2"/>
              </w:numPr>
              <w:rPr>
                <w:rFonts w:ascii="Arial" w:eastAsia="Arial" w:hAnsi="Arial" w:cs="Arial"/>
                <w:color w:val="000000" w:themeColor="text1"/>
              </w:rPr>
            </w:pPr>
            <w:r w:rsidRPr="00207021">
              <w:rPr>
                <w:rFonts w:ascii="Arial" w:eastAsia="Arial" w:hAnsi="Arial" w:cs="Arial"/>
                <w:color w:val="000000" w:themeColor="text1"/>
              </w:rPr>
              <w:t>Promote a culture of continuous learning</w:t>
            </w:r>
          </w:p>
          <w:p w14:paraId="6D0AED7A" w14:textId="77777777" w:rsidR="00207021" w:rsidRDefault="00207021" w:rsidP="5BB7890F">
            <w:pPr>
              <w:rPr>
                <w:rFonts w:ascii="Arial" w:eastAsia="Arial" w:hAnsi="Arial" w:cs="Arial"/>
                <w:b/>
                <w:bCs/>
                <w:color w:val="000000" w:themeColor="text1"/>
              </w:rPr>
            </w:pPr>
          </w:p>
          <w:p w14:paraId="5745426D" w14:textId="77777777" w:rsidR="5BB7890F" w:rsidRPr="00207021" w:rsidRDefault="00686C72" w:rsidP="5BB7890F">
            <w:pPr>
              <w:rPr>
                <w:rFonts w:ascii="Arial" w:eastAsia="Arial" w:hAnsi="Arial" w:cs="Arial"/>
                <w:b/>
                <w:bCs/>
                <w:color w:val="000000" w:themeColor="text1"/>
              </w:rPr>
            </w:pPr>
            <w:r w:rsidRPr="5BB7890F">
              <w:rPr>
                <w:rFonts w:ascii="Arial" w:eastAsia="Arial" w:hAnsi="Arial" w:cs="Arial"/>
                <w:b/>
                <w:bCs/>
                <w:color w:val="000000" w:themeColor="text1"/>
              </w:rPr>
              <w:t xml:space="preserve">Public </w:t>
            </w:r>
            <w:r w:rsidR="00207021">
              <w:rPr>
                <w:rFonts w:ascii="Arial" w:eastAsia="Arial" w:hAnsi="Arial" w:cs="Arial"/>
                <w:b/>
                <w:bCs/>
                <w:color w:val="000000" w:themeColor="text1"/>
              </w:rPr>
              <w:t>c</w:t>
            </w:r>
            <w:r w:rsidRPr="5BB7890F">
              <w:rPr>
                <w:rFonts w:ascii="Arial" w:eastAsia="Arial" w:hAnsi="Arial" w:cs="Arial"/>
                <w:b/>
                <w:bCs/>
                <w:color w:val="000000" w:themeColor="text1"/>
              </w:rPr>
              <w:t xml:space="preserve">ommunication and </w:t>
            </w:r>
            <w:r w:rsidR="00207021">
              <w:rPr>
                <w:rFonts w:ascii="Arial" w:eastAsia="Arial" w:hAnsi="Arial" w:cs="Arial"/>
                <w:b/>
                <w:bCs/>
                <w:color w:val="000000" w:themeColor="text1"/>
              </w:rPr>
              <w:t>t</w:t>
            </w:r>
            <w:r w:rsidRPr="5BB7890F">
              <w:rPr>
                <w:rFonts w:ascii="Arial" w:eastAsia="Arial" w:hAnsi="Arial" w:cs="Arial"/>
                <w:b/>
                <w:bCs/>
                <w:color w:val="000000" w:themeColor="text1"/>
              </w:rPr>
              <w:t xml:space="preserve">ransparency </w:t>
            </w:r>
          </w:p>
          <w:p w14:paraId="17123906" w14:textId="77777777" w:rsidR="5BB7890F" w:rsidRPr="00207021" w:rsidRDefault="00686C72" w:rsidP="5BB7890F">
            <w:pPr>
              <w:rPr>
                <w:rFonts w:ascii="Arial" w:eastAsia="Arial" w:hAnsi="Arial" w:cs="Arial"/>
                <w:color w:val="000000" w:themeColor="text1"/>
              </w:rPr>
            </w:pPr>
            <w:r w:rsidRPr="00207021">
              <w:rPr>
                <w:rFonts w:ascii="Arial" w:eastAsia="Arial" w:hAnsi="Arial" w:cs="Arial"/>
                <w:color w:val="000000" w:themeColor="text1"/>
              </w:rPr>
              <w:t>Rising complaint volumes have been reframed as a sign of resident engagement. Public messaging now emphasises:</w:t>
            </w:r>
          </w:p>
          <w:p w14:paraId="31226476" w14:textId="77777777" w:rsidR="5BB7890F" w:rsidRPr="00207021" w:rsidRDefault="00686C72" w:rsidP="5BB7890F">
            <w:pPr>
              <w:pStyle w:val="ListParagraph"/>
              <w:numPr>
                <w:ilvl w:val="0"/>
                <w:numId w:val="1"/>
              </w:numPr>
              <w:rPr>
                <w:rFonts w:ascii="Arial" w:eastAsia="Arial" w:hAnsi="Arial" w:cs="Arial"/>
                <w:color w:val="000000" w:themeColor="text1"/>
              </w:rPr>
            </w:pPr>
            <w:r w:rsidRPr="00207021">
              <w:rPr>
                <w:rFonts w:ascii="Arial" w:eastAsia="Arial" w:hAnsi="Arial" w:cs="Arial"/>
                <w:color w:val="000000" w:themeColor="text1"/>
              </w:rPr>
              <w:t>The council’s responsiveness.</w:t>
            </w:r>
          </w:p>
          <w:p w14:paraId="0F74CF13" w14:textId="77777777" w:rsidR="5BB7890F" w:rsidRPr="00207021" w:rsidRDefault="00686C72" w:rsidP="5BB7890F">
            <w:pPr>
              <w:pStyle w:val="ListParagraph"/>
              <w:numPr>
                <w:ilvl w:val="0"/>
                <w:numId w:val="1"/>
              </w:numPr>
              <w:rPr>
                <w:rFonts w:ascii="Arial" w:eastAsia="Arial" w:hAnsi="Arial" w:cs="Arial"/>
                <w:color w:val="000000" w:themeColor="text1"/>
              </w:rPr>
            </w:pPr>
            <w:r w:rsidRPr="00207021">
              <w:rPr>
                <w:rFonts w:ascii="Arial" w:eastAsia="Arial" w:hAnsi="Arial" w:cs="Arial"/>
                <w:color w:val="000000" w:themeColor="text1"/>
              </w:rPr>
              <w:t>Improvements made as a result of feedback.</w:t>
            </w:r>
          </w:p>
          <w:p w14:paraId="0F38B4F7" w14:textId="77777777" w:rsidR="5BB7890F" w:rsidRPr="00207021" w:rsidRDefault="00686C72" w:rsidP="5BB7890F">
            <w:pPr>
              <w:pStyle w:val="ListParagraph"/>
              <w:numPr>
                <w:ilvl w:val="0"/>
                <w:numId w:val="1"/>
              </w:numPr>
              <w:rPr>
                <w:rFonts w:ascii="Arial" w:eastAsia="Arial" w:hAnsi="Arial" w:cs="Arial"/>
                <w:color w:val="000000" w:themeColor="text1"/>
              </w:rPr>
            </w:pPr>
            <w:r w:rsidRPr="00207021">
              <w:rPr>
                <w:rFonts w:ascii="Arial" w:eastAsia="Arial" w:hAnsi="Arial" w:cs="Arial"/>
                <w:color w:val="000000" w:themeColor="text1"/>
              </w:rPr>
              <w:t>Commitment to transparency and trust-building</w:t>
            </w:r>
          </w:p>
          <w:p w14:paraId="0D832FE4" w14:textId="77777777" w:rsidR="5BB7890F" w:rsidRPr="00207021" w:rsidRDefault="5BB7890F" w:rsidP="5BB7890F">
            <w:pPr>
              <w:rPr>
                <w:rFonts w:ascii="Arial" w:eastAsia="Arial" w:hAnsi="Arial" w:cs="Arial"/>
                <w:b/>
                <w:bCs/>
                <w:color w:val="000000" w:themeColor="text1"/>
              </w:rPr>
            </w:pPr>
          </w:p>
          <w:p w14:paraId="7CD0EE3A" w14:textId="77777777" w:rsidR="00207021" w:rsidRDefault="00686C72" w:rsidP="00207021">
            <w:pPr>
              <w:rPr>
                <w:rFonts w:ascii="Arial" w:eastAsia="Arial" w:hAnsi="Arial" w:cs="Arial"/>
                <w:b/>
                <w:bCs/>
                <w:color w:val="000000" w:themeColor="text1"/>
              </w:rPr>
            </w:pPr>
            <w:r>
              <w:rPr>
                <w:rFonts w:ascii="Arial" w:eastAsia="Arial" w:hAnsi="Arial" w:cs="Arial"/>
                <w:b/>
                <w:bCs/>
                <w:color w:val="000000" w:themeColor="text1"/>
              </w:rPr>
              <w:t>Resident h</w:t>
            </w:r>
            <w:r w:rsidR="5BB7890F" w:rsidRPr="5BB7890F">
              <w:rPr>
                <w:rFonts w:ascii="Arial" w:eastAsia="Arial" w:hAnsi="Arial" w:cs="Arial"/>
                <w:b/>
                <w:bCs/>
                <w:color w:val="000000" w:themeColor="text1"/>
              </w:rPr>
              <w:t xml:space="preserve">ub </w:t>
            </w:r>
          </w:p>
          <w:p w14:paraId="7650344F" w14:textId="77777777" w:rsidR="00207021" w:rsidRDefault="00686C72" w:rsidP="00207021">
            <w:pPr>
              <w:ind w:firstLine="26"/>
              <w:rPr>
                <w:rFonts w:ascii="Arial" w:eastAsia="Arial" w:hAnsi="Arial" w:cs="Arial"/>
                <w:color w:val="000000" w:themeColor="text1"/>
              </w:rPr>
            </w:pPr>
            <w:r w:rsidRPr="00207021">
              <w:rPr>
                <w:rFonts w:ascii="Arial" w:eastAsia="Arial" w:hAnsi="Arial" w:cs="Arial"/>
                <w:color w:val="000000" w:themeColor="text1"/>
              </w:rPr>
              <w:t xml:space="preserve">Implementation of a new customer contact solution in </w:t>
            </w:r>
            <w:r>
              <w:rPr>
                <w:rFonts w:ascii="Arial" w:eastAsia="Arial" w:hAnsi="Arial" w:cs="Arial"/>
                <w:color w:val="000000" w:themeColor="text1"/>
              </w:rPr>
              <w:t>a</w:t>
            </w:r>
            <w:r w:rsidRPr="00207021">
              <w:rPr>
                <w:rFonts w:ascii="Arial" w:eastAsia="Arial" w:hAnsi="Arial" w:cs="Arial"/>
                <w:color w:val="000000" w:themeColor="text1"/>
              </w:rPr>
              <w:t xml:space="preserve">utumn 2025 to improve the effectiveness of enquiry management at </w:t>
            </w:r>
            <w:r>
              <w:rPr>
                <w:rFonts w:ascii="Arial" w:eastAsia="Arial" w:hAnsi="Arial" w:cs="Arial"/>
                <w:color w:val="000000" w:themeColor="text1"/>
              </w:rPr>
              <w:t xml:space="preserve">the </w:t>
            </w:r>
            <w:r w:rsidRPr="00207021">
              <w:rPr>
                <w:rFonts w:ascii="Arial" w:eastAsia="Arial" w:hAnsi="Arial" w:cs="Arial"/>
                <w:color w:val="000000" w:themeColor="text1"/>
              </w:rPr>
              <w:t xml:space="preserve">first point of contact.  Being a modern solution, several enquiry types will be managed through a casework system to ensure no enquiry is left unanswered. </w:t>
            </w:r>
          </w:p>
          <w:p w14:paraId="7DF3A3AC" w14:textId="77777777" w:rsidR="00207021" w:rsidRDefault="00207021" w:rsidP="00207021">
            <w:pPr>
              <w:ind w:firstLine="26"/>
              <w:rPr>
                <w:rFonts w:ascii="Arial" w:eastAsia="Arial" w:hAnsi="Arial" w:cs="Arial"/>
                <w:color w:val="000000" w:themeColor="text1"/>
              </w:rPr>
            </w:pPr>
          </w:p>
          <w:p w14:paraId="06DAE9C2" w14:textId="77777777" w:rsidR="00207021" w:rsidRPr="00207021" w:rsidRDefault="00686C72" w:rsidP="00207021">
            <w:pPr>
              <w:rPr>
                <w:rFonts w:ascii="Arial" w:eastAsia="Arial" w:hAnsi="Arial" w:cs="Arial"/>
                <w:b/>
                <w:bCs/>
                <w:color w:val="000000" w:themeColor="text1"/>
              </w:rPr>
            </w:pPr>
            <w:r w:rsidRPr="00207021">
              <w:rPr>
                <w:rFonts w:ascii="Arial" w:eastAsia="Arial" w:hAnsi="Arial" w:cs="Arial"/>
                <w:b/>
                <w:bCs/>
                <w:color w:val="000000" w:themeColor="text1"/>
              </w:rPr>
              <w:t xml:space="preserve">Improved technology </w:t>
            </w:r>
          </w:p>
          <w:p w14:paraId="17467D16" w14:textId="77777777" w:rsidR="5BB7890F" w:rsidRPr="00207021" w:rsidRDefault="00686C72" w:rsidP="00207021">
            <w:pPr>
              <w:rPr>
                <w:rFonts w:ascii="Arial" w:eastAsia="Arial" w:hAnsi="Arial" w:cs="Arial"/>
                <w:color w:val="000000" w:themeColor="text1"/>
              </w:rPr>
            </w:pPr>
            <w:r w:rsidRPr="00207021">
              <w:rPr>
                <w:rFonts w:ascii="Arial" w:eastAsia="Arial" w:hAnsi="Arial" w:cs="Arial"/>
                <w:color w:val="000000" w:themeColor="text1"/>
              </w:rPr>
              <w:t xml:space="preserve">The </w:t>
            </w:r>
            <w:r w:rsidR="00207021">
              <w:rPr>
                <w:rFonts w:ascii="Arial" w:eastAsia="Arial" w:hAnsi="Arial" w:cs="Arial"/>
                <w:color w:val="000000" w:themeColor="text1"/>
              </w:rPr>
              <w:t>r</w:t>
            </w:r>
            <w:r w:rsidRPr="00207021">
              <w:rPr>
                <w:rFonts w:ascii="Arial" w:eastAsia="Arial" w:hAnsi="Arial" w:cs="Arial"/>
                <w:color w:val="000000" w:themeColor="text1"/>
              </w:rPr>
              <w:t xml:space="preserve">epairs contact centre will also benefit from advanced technology features that provide a better customer experience including call recording, </w:t>
            </w:r>
            <w:proofErr w:type="spellStart"/>
            <w:r w:rsidRPr="00207021">
              <w:rPr>
                <w:rFonts w:ascii="Arial" w:eastAsia="Arial" w:hAnsi="Arial" w:cs="Arial"/>
                <w:color w:val="000000" w:themeColor="text1"/>
              </w:rPr>
              <w:t>callback</w:t>
            </w:r>
            <w:proofErr w:type="spellEnd"/>
            <w:r w:rsidRPr="00207021">
              <w:rPr>
                <w:rFonts w:ascii="Arial" w:eastAsia="Arial" w:hAnsi="Arial" w:cs="Arial"/>
                <w:color w:val="000000" w:themeColor="text1"/>
              </w:rPr>
              <w:t>, chatbots, translation etc. In providing these features team members will have greater availability to support those with greater vulnerabilities.</w:t>
            </w:r>
          </w:p>
          <w:p w14:paraId="06398505" w14:textId="77777777" w:rsidR="5BB7890F" w:rsidRPr="00207021" w:rsidRDefault="5BB7890F" w:rsidP="5BB7890F">
            <w:pPr>
              <w:ind w:left="360" w:hanging="334"/>
              <w:rPr>
                <w:rFonts w:ascii="Arial" w:eastAsia="Arial" w:hAnsi="Arial" w:cs="Arial"/>
                <w:color w:val="000000" w:themeColor="text1"/>
              </w:rPr>
            </w:pPr>
          </w:p>
          <w:p w14:paraId="67B0C3FE" w14:textId="77777777" w:rsidR="00207021" w:rsidRDefault="00686C72" w:rsidP="00207021">
            <w:pPr>
              <w:rPr>
                <w:rFonts w:ascii="Arial" w:eastAsia="Arial" w:hAnsi="Arial" w:cs="Arial"/>
                <w:b/>
                <w:bCs/>
                <w:color w:val="000000" w:themeColor="text1"/>
              </w:rPr>
            </w:pPr>
            <w:r w:rsidRPr="5BB7890F">
              <w:rPr>
                <w:rFonts w:ascii="Arial" w:eastAsia="Arial" w:hAnsi="Arial" w:cs="Arial"/>
                <w:b/>
                <w:bCs/>
                <w:color w:val="000000" w:themeColor="text1"/>
              </w:rPr>
              <w:t xml:space="preserve">Marmion </w:t>
            </w:r>
            <w:r>
              <w:rPr>
                <w:rFonts w:ascii="Arial" w:eastAsia="Arial" w:hAnsi="Arial" w:cs="Arial"/>
                <w:b/>
                <w:bCs/>
                <w:color w:val="000000" w:themeColor="text1"/>
              </w:rPr>
              <w:t>H</w:t>
            </w:r>
            <w:r w:rsidRPr="5BB7890F">
              <w:rPr>
                <w:rFonts w:ascii="Arial" w:eastAsia="Arial" w:hAnsi="Arial" w:cs="Arial"/>
                <w:b/>
                <w:bCs/>
                <w:color w:val="000000" w:themeColor="text1"/>
              </w:rPr>
              <w:t xml:space="preserve">ouse </w:t>
            </w:r>
            <w:r>
              <w:rPr>
                <w:rFonts w:ascii="Arial" w:eastAsia="Arial" w:hAnsi="Arial" w:cs="Arial"/>
                <w:b/>
                <w:bCs/>
                <w:color w:val="000000" w:themeColor="text1"/>
              </w:rPr>
              <w:t>r</w:t>
            </w:r>
            <w:r w:rsidRPr="5BB7890F">
              <w:rPr>
                <w:rFonts w:ascii="Arial" w:eastAsia="Arial" w:hAnsi="Arial" w:cs="Arial"/>
                <w:b/>
                <w:bCs/>
                <w:color w:val="000000" w:themeColor="text1"/>
              </w:rPr>
              <w:t>eception</w:t>
            </w:r>
          </w:p>
          <w:p w14:paraId="035BC370" w14:textId="77777777" w:rsidR="5BB7890F" w:rsidRPr="00207021" w:rsidRDefault="00686C72" w:rsidP="00207021">
            <w:pPr>
              <w:rPr>
                <w:rFonts w:ascii="Arial" w:eastAsia="Arial" w:hAnsi="Arial" w:cs="Arial"/>
                <w:b/>
                <w:bCs/>
                <w:color w:val="000000" w:themeColor="text1"/>
              </w:rPr>
            </w:pPr>
            <w:r w:rsidRPr="00207021">
              <w:rPr>
                <w:rFonts w:ascii="Arial" w:eastAsia="Arial" w:hAnsi="Arial" w:cs="Arial"/>
                <w:color w:val="000000" w:themeColor="text1"/>
              </w:rPr>
              <w:t xml:space="preserve">Reopened </w:t>
            </w:r>
            <w:r w:rsidR="00207021">
              <w:rPr>
                <w:rFonts w:ascii="Arial" w:eastAsia="Arial" w:hAnsi="Arial" w:cs="Arial"/>
                <w:color w:val="000000" w:themeColor="text1"/>
              </w:rPr>
              <w:t xml:space="preserve">face to face </w:t>
            </w:r>
            <w:r w:rsidRPr="00207021">
              <w:rPr>
                <w:rFonts w:ascii="Arial" w:eastAsia="Arial" w:hAnsi="Arial" w:cs="Arial"/>
                <w:color w:val="000000" w:themeColor="text1"/>
              </w:rPr>
              <w:t xml:space="preserve">reception </w:t>
            </w:r>
            <w:r w:rsidR="00207021">
              <w:rPr>
                <w:rFonts w:ascii="Arial" w:eastAsia="Arial" w:hAnsi="Arial" w:cs="Arial"/>
                <w:color w:val="000000" w:themeColor="text1"/>
              </w:rPr>
              <w:t xml:space="preserve">services </w:t>
            </w:r>
            <w:r w:rsidRPr="00207021">
              <w:rPr>
                <w:rFonts w:ascii="Arial" w:eastAsia="Arial" w:hAnsi="Arial" w:cs="Arial"/>
                <w:color w:val="000000" w:themeColor="text1"/>
              </w:rPr>
              <w:t>at the councils Marmion</w:t>
            </w:r>
            <w:r w:rsidR="00207021" w:rsidRPr="00207021">
              <w:rPr>
                <w:rFonts w:ascii="Arial" w:eastAsia="Arial" w:hAnsi="Arial" w:cs="Arial"/>
                <w:color w:val="000000" w:themeColor="text1"/>
              </w:rPr>
              <w:t xml:space="preserve"> </w:t>
            </w:r>
            <w:r w:rsidRPr="00207021">
              <w:rPr>
                <w:rFonts w:ascii="Arial" w:eastAsia="Arial" w:hAnsi="Arial" w:cs="Arial"/>
                <w:color w:val="000000" w:themeColor="text1"/>
              </w:rPr>
              <w:t>House building, providing support for general enquiries, housing matters, and assistance for vulnerable customers.</w:t>
            </w:r>
          </w:p>
        </w:tc>
      </w:tr>
    </w:tbl>
    <w:p w14:paraId="369B6841" w14:textId="77777777" w:rsidR="00B62F61" w:rsidRDefault="00B62F61">
      <w:pPr>
        <w:rPr>
          <w:rFonts w:ascii="Arial" w:eastAsia="Arial" w:hAnsi="Arial" w:cs="Arial"/>
          <w:color w:val="000000" w:themeColor="text1"/>
          <w:sz w:val="24"/>
          <w:szCs w:val="24"/>
        </w:rPr>
      </w:pPr>
    </w:p>
    <w:p w14:paraId="02FB5F75" w14:textId="77777777" w:rsidR="00207021" w:rsidRDefault="00686C72">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0089B6D1" w14:textId="77777777" w:rsidR="001F71A4" w:rsidRDefault="00686C72" w:rsidP="008A594D">
      <w:pPr>
        <w:pStyle w:val="ListParagraph"/>
        <w:numPr>
          <w:ilvl w:val="0"/>
          <w:numId w:val="12"/>
        </w:numPr>
        <w:ind w:left="284" w:hanging="284"/>
        <w:rPr>
          <w:rFonts w:ascii="Arial" w:hAnsi="Arial" w:cs="Arial"/>
          <w:b/>
          <w:bCs/>
        </w:rPr>
      </w:pPr>
      <w:r w:rsidRPr="007237FD">
        <w:rPr>
          <w:rFonts w:ascii="Arial" w:hAnsi="Arial" w:cs="Arial"/>
          <w:b/>
          <w:bCs/>
        </w:rPr>
        <w:lastRenderedPageBreak/>
        <w:t xml:space="preserve">Housing </w:t>
      </w:r>
      <w:r w:rsidR="00A43459" w:rsidRPr="007237FD">
        <w:rPr>
          <w:rFonts w:ascii="Arial" w:hAnsi="Arial" w:cs="Arial"/>
          <w:b/>
          <w:bCs/>
        </w:rPr>
        <w:t xml:space="preserve">Ombudsman </w:t>
      </w:r>
      <w:r w:rsidR="00E30A10">
        <w:rPr>
          <w:rFonts w:ascii="Arial" w:hAnsi="Arial" w:cs="Arial"/>
          <w:b/>
          <w:bCs/>
        </w:rPr>
        <w:t xml:space="preserve">Service </w:t>
      </w:r>
    </w:p>
    <w:p w14:paraId="3E3722F4" w14:textId="77777777" w:rsidR="002C2927" w:rsidRDefault="00686C72" w:rsidP="00207021">
      <w:pPr>
        <w:jc w:val="both"/>
        <w:rPr>
          <w:rFonts w:ascii="Arial" w:hAnsi="Arial" w:cs="Arial"/>
        </w:rPr>
      </w:pPr>
      <w:r w:rsidRPr="00C50F37">
        <w:rPr>
          <w:rFonts w:ascii="Arial" w:hAnsi="Arial" w:cs="Arial"/>
        </w:rPr>
        <w:t>The Housing Ombudsman Service investigates complaints from tenants and leaseholders of social landlords, such as housing associations and local authorities, as well as from private landlords who voluntarily join the scheme. It acts as the final decision maker in disputes. In addition to resolving individual complaints, the Ombudsman encourages landlords to learn from these cases to improve their services and prevent similar issues from recurring. It also conducts systemic investigations to identify broader issues affecting residents and promotes good practice across the housing sector.</w:t>
      </w:r>
    </w:p>
    <w:p w14:paraId="6444CFDC" w14:textId="77777777" w:rsidR="00C50F37" w:rsidRDefault="00C50F37" w:rsidP="00207021">
      <w:pPr>
        <w:jc w:val="both"/>
        <w:rPr>
          <w:rFonts w:ascii="Arial" w:hAnsi="Arial" w:cs="Arial"/>
        </w:rPr>
      </w:pPr>
    </w:p>
    <w:p w14:paraId="3EE7273A" w14:textId="77777777" w:rsidR="002C2927" w:rsidRPr="00AC14BE" w:rsidRDefault="00686C72" w:rsidP="00207021">
      <w:pPr>
        <w:jc w:val="both"/>
        <w:rPr>
          <w:rFonts w:ascii="Arial" w:hAnsi="Arial" w:cs="Arial"/>
        </w:rPr>
      </w:pPr>
      <w:r w:rsidRPr="2958142F">
        <w:rPr>
          <w:rFonts w:ascii="Arial" w:hAnsi="Arial" w:cs="Arial"/>
        </w:rPr>
        <w:t xml:space="preserve">Where a complaint is accepted for </w:t>
      </w:r>
      <w:r w:rsidR="00AF0D02" w:rsidRPr="2958142F">
        <w:rPr>
          <w:rFonts w:ascii="Arial" w:hAnsi="Arial" w:cs="Arial"/>
        </w:rPr>
        <w:t>investigation,</w:t>
      </w:r>
      <w:r w:rsidRPr="2958142F">
        <w:rPr>
          <w:rFonts w:ascii="Arial" w:hAnsi="Arial" w:cs="Arial"/>
        </w:rPr>
        <w:t xml:space="preserve"> the Ombudsman seeks to establish whether the member has been responsible for maladministration (which includes findings of service failure, maladministration and severe maladministration). This may be that the council: </w:t>
      </w:r>
    </w:p>
    <w:p w14:paraId="44D8C306" w14:textId="77777777" w:rsidR="002C2927" w:rsidRPr="00AC14BE" w:rsidRDefault="00686C72" w:rsidP="00207021">
      <w:pPr>
        <w:numPr>
          <w:ilvl w:val="1"/>
          <w:numId w:val="7"/>
        </w:numPr>
        <w:jc w:val="both"/>
        <w:rPr>
          <w:rFonts w:ascii="Arial" w:hAnsi="Arial" w:cs="Arial"/>
        </w:rPr>
      </w:pPr>
      <w:r w:rsidRPr="00AC14BE">
        <w:rPr>
          <w:rFonts w:ascii="Arial" w:hAnsi="Arial" w:cs="Arial"/>
        </w:rPr>
        <w:t>failed to comply with any relevant legal obligations</w:t>
      </w:r>
    </w:p>
    <w:p w14:paraId="4ABE86AF" w14:textId="77777777" w:rsidR="002C2927" w:rsidRPr="00AC14BE" w:rsidRDefault="00686C72" w:rsidP="00207021">
      <w:pPr>
        <w:numPr>
          <w:ilvl w:val="1"/>
          <w:numId w:val="7"/>
        </w:numPr>
        <w:jc w:val="both"/>
        <w:rPr>
          <w:rFonts w:ascii="Arial" w:hAnsi="Arial" w:cs="Arial"/>
        </w:rPr>
      </w:pPr>
      <w:r w:rsidRPr="00AC14BE">
        <w:rPr>
          <w:rFonts w:ascii="Arial" w:hAnsi="Arial" w:cs="Arial"/>
        </w:rPr>
        <w:t>failed to comply with any relevant codes of practice</w:t>
      </w:r>
    </w:p>
    <w:p w14:paraId="0A41C8AF" w14:textId="77777777" w:rsidR="002C2927" w:rsidRPr="00AC14BE" w:rsidRDefault="00686C72" w:rsidP="00207021">
      <w:pPr>
        <w:numPr>
          <w:ilvl w:val="1"/>
          <w:numId w:val="7"/>
        </w:numPr>
        <w:jc w:val="both"/>
        <w:rPr>
          <w:rFonts w:ascii="Arial" w:hAnsi="Arial" w:cs="Arial"/>
        </w:rPr>
      </w:pPr>
      <w:r w:rsidRPr="00AC14BE">
        <w:rPr>
          <w:rFonts w:ascii="Arial" w:hAnsi="Arial" w:cs="Arial"/>
        </w:rPr>
        <w:t>failed to apply its own policies and/or procedures</w:t>
      </w:r>
    </w:p>
    <w:p w14:paraId="18BCA4A3" w14:textId="77777777" w:rsidR="002C2927" w:rsidRPr="00AC14BE" w:rsidRDefault="00686C72" w:rsidP="00207021">
      <w:pPr>
        <w:numPr>
          <w:ilvl w:val="1"/>
          <w:numId w:val="7"/>
        </w:numPr>
        <w:jc w:val="both"/>
        <w:rPr>
          <w:rFonts w:ascii="Arial" w:hAnsi="Arial" w:cs="Arial"/>
        </w:rPr>
      </w:pPr>
      <w:r w:rsidRPr="00AC14BE">
        <w:rPr>
          <w:rFonts w:ascii="Arial" w:hAnsi="Arial" w:cs="Arial"/>
        </w:rPr>
        <w:t>delayed unreasonably in dealing with the matter</w:t>
      </w:r>
    </w:p>
    <w:p w14:paraId="1804CA7F" w14:textId="77777777" w:rsidR="002C2927" w:rsidRPr="00AC14BE" w:rsidRDefault="00686C72" w:rsidP="00207021">
      <w:pPr>
        <w:numPr>
          <w:ilvl w:val="1"/>
          <w:numId w:val="7"/>
        </w:numPr>
        <w:jc w:val="both"/>
        <w:rPr>
          <w:rFonts w:ascii="Arial" w:hAnsi="Arial" w:cs="Arial"/>
        </w:rPr>
      </w:pPr>
      <w:r w:rsidRPr="2958142F">
        <w:rPr>
          <w:rFonts w:ascii="Arial" w:hAnsi="Arial" w:cs="Arial"/>
        </w:rPr>
        <w:t>behaved unfairly, unreasonably or incompetently; or</w:t>
      </w:r>
    </w:p>
    <w:p w14:paraId="0AD93658" w14:textId="77777777" w:rsidR="002C2927" w:rsidRPr="00AC14BE" w:rsidRDefault="00686C72" w:rsidP="00207021">
      <w:pPr>
        <w:numPr>
          <w:ilvl w:val="1"/>
          <w:numId w:val="7"/>
        </w:numPr>
        <w:jc w:val="both"/>
        <w:rPr>
          <w:rFonts w:ascii="Arial" w:hAnsi="Arial" w:cs="Arial"/>
        </w:rPr>
      </w:pPr>
      <w:r w:rsidRPr="00AC14BE">
        <w:rPr>
          <w:rFonts w:ascii="Arial" w:hAnsi="Arial" w:cs="Arial"/>
        </w:rPr>
        <w:t>treated the complainant personally in a heavy-handed, unsympathetic, or inappropriate manner</w:t>
      </w:r>
    </w:p>
    <w:p w14:paraId="4A067707" w14:textId="77777777" w:rsidR="001F722C" w:rsidRDefault="001F722C" w:rsidP="00207021">
      <w:pPr>
        <w:jc w:val="both"/>
        <w:rPr>
          <w:rFonts w:ascii="Arial" w:hAnsi="Arial" w:cs="Arial"/>
        </w:rPr>
      </w:pPr>
    </w:p>
    <w:p w14:paraId="7511360F" w14:textId="77777777" w:rsidR="001F71A4" w:rsidRDefault="001F71A4" w:rsidP="007237FD">
      <w:pPr>
        <w:rPr>
          <w:rFonts w:ascii="Arial" w:hAnsi="Arial" w:cs="Arial"/>
          <w:b/>
          <w:bCs/>
        </w:rPr>
      </w:pPr>
    </w:p>
    <w:p w14:paraId="3053DA95" w14:textId="77777777" w:rsidR="00A43459" w:rsidRPr="007237FD" w:rsidRDefault="00686C72" w:rsidP="007237FD">
      <w:pPr>
        <w:rPr>
          <w:rFonts w:ascii="Arial" w:hAnsi="Arial" w:cs="Arial"/>
          <w:b/>
          <w:bCs/>
        </w:rPr>
      </w:pPr>
      <w:r>
        <w:rPr>
          <w:rFonts w:ascii="Arial" w:hAnsi="Arial" w:cs="Arial"/>
          <w:b/>
          <w:bCs/>
        </w:rPr>
        <w:t xml:space="preserve">Annual </w:t>
      </w:r>
      <w:r w:rsidR="00E30A10">
        <w:rPr>
          <w:rFonts w:ascii="Arial" w:hAnsi="Arial" w:cs="Arial"/>
          <w:b/>
          <w:bCs/>
        </w:rPr>
        <w:t>Land</w:t>
      </w:r>
      <w:r w:rsidR="00A20BD0">
        <w:rPr>
          <w:rFonts w:ascii="Arial" w:hAnsi="Arial" w:cs="Arial"/>
          <w:b/>
          <w:bCs/>
        </w:rPr>
        <w:t xml:space="preserve">lord </w:t>
      </w:r>
      <w:r w:rsidR="00D91158" w:rsidRPr="007237FD">
        <w:rPr>
          <w:rFonts w:ascii="Arial" w:hAnsi="Arial" w:cs="Arial"/>
          <w:b/>
          <w:bCs/>
        </w:rPr>
        <w:t xml:space="preserve">Performance </w:t>
      </w:r>
      <w:r w:rsidRPr="007237FD">
        <w:rPr>
          <w:rFonts w:ascii="Arial" w:hAnsi="Arial" w:cs="Arial"/>
          <w:b/>
          <w:bCs/>
        </w:rPr>
        <w:t xml:space="preserve">Report </w:t>
      </w:r>
    </w:p>
    <w:p w14:paraId="1BF546CB" w14:textId="77777777" w:rsidR="001377AE" w:rsidRPr="00C46E26" w:rsidRDefault="00686C72" w:rsidP="00C46E26">
      <w:pPr>
        <w:rPr>
          <w:rFonts w:ascii="Arial" w:hAnsi="Arial" w:cs="Arial"/>
        </w:rPr>
      </w:pPr>
      <w:r w:rsidRPr="00C46E26">
        <w:rPr>
          <w:rFonts w:ascii="Arial" w:hAnsi="Arial" w:cs="Arial"/>
        </w:rPr>
        <w:t>This report offers a comprehensive evaluation of the manner in which social housing landlords in England manage complaints and deliver services to residents. It is distributed to landlords for whom the ombudsman has made five or more findings within the reporting year. Additionally, the report is published on the Housing Ombudsman website.</w:t>
      </w:r>
    </w:p>
    <w:p w14:paraId="2BA9AA38" w14:textId="77777777" w:rsidR="00594F91" w:rsidRDefault="00594F91" w:rsidP="001B4776">
      <w:pPr>
        <w:ind w:left="360"/>
        <w:rPr>
          <w:rFonts w:ascii="Arial" w:hAnsi="Arial" w:cs="Arial"/>
        </w:rPr>
      </w:pPr>
    </w:p>
    <w:p w14:paraId="26F40355" w14:textId="77777777" w:rsidR="00132ADE" w:rsidRDefault="00686C72" w:rsidP="001B4776">
      <w:pPr>
        <w:ind w:left="360"/>
        <w:rPr>
          <w:rFonts w:ascii="Arial" w:hAnsi="Arial" w:cs="Arial"/>
        </w:rPr>
      </w:pPr>
      <w:r>
        <w:rPr>
          <w:rFonts w:ascii="Arial" w:hAnsi="Arial" w:cs="Arial"/>
        </w:rPr>
        <w:t>The report includes:</w:t>
      </w:r>
    </w:p>
    <w:p w14:paraId="7A309750" w14:textId="77777777" w:rsidR="001B4776" w:rsidRPr="001377AE" w:rsidRDefault="00686C72" w:rsidP="001B4776">
      <w:pPr>
        <w:ind w:left="360"/>
        <w:rPr>
          <w:rFonts w:ascii="Arial" w:hAnsi="Arial" w:cs="Arial"/>
        </w:rPr>
      </w:pPr>
      <w:r w:rsidRPr="00EE709F">
        <w:rPr>
          <w:rFonts w:ascii="Arial" w:hAnsi="Arial" w:cs="Arial"/>
          <w:b/>
          <w:bCs/>
        </w:rPr>
        <w:t>Case Determinations</w:t>
      </w:r>
      <w:r w:rsidRPr="001377AE">
        <w:rPr>
          <w:rFonts w:ascii="Arial" w:hAnsi="Arial" w:cs="Arial"/>
        </w:rPr>
        <w:t>: The number of cases determined by the Ombudsman for Tamworth Borough Council during the reporting period.</w:t>
      </w:r>
    </w:p>
    <w:p w14:paraId="3529C42F" w14:textId="77777777" w:rsidR="001B4776" w:rsidRPr="001B4776" w:rsidRDefault="00686C72" w:rsidP="00435D5E">
      <w:pPr>
        <w:ind w:left="360"/>
        <w:rPr>
          <w:rFonts w:ascii="Arial" w:hAnsi="Arial" w:cs="Arial"/>
        </w:rPr>
      </w:pPr>
      <w:r w:rsidRPr="00EE709F">
        <w:rPr>
          <w:rFonts w:ascii="Arial" w:hAnsi="Arial" w:cs="Arial"/>
          <w:b/>
          <w:bCs/>
        </w:rPr>
        <w:t>Findings</w:t>
      </w:r>
      <w:r w:rsidRPr="001B4776">
        <w:rPr>
          <w:rFonts w:ascii="Arial" w:hAnsi="Arial" w:cs="Arial"/>
        </w:rPr>
        <w:t>: Categorised outcomes of those cases</w:t>
      </w:r>
      <w:r w:rsidR="001677E0">
        <w:rPr>
          <w:rFonts w:ascii="Arial" w:hAnsi="Arial" w:cs="Arial"/>
        </w:rPr>
        <w:t xml:space="preserve"> (service failure, maladministrat</w:t>
      </w:r>
      <w:r w:rsidR="000A43F6">
        <w:rPr>
          <w:rFonts w:ascii="Arial" w:hAnsi="Arial" w:cs="Arial"/>
        </w:rPr>
        <w:t>ion or severe maladministration)</w:t>
      </w:r>
      <w:r w:rsidRPr="001B4776">
        <w:rPr>
          <w:rFonts w:ascii="Arial" w:hAnsi="Arial" w:cs="Arial"/>
        </w:rPr>
        <w:t>.</w:t>
      </w:r>
    </w:p>
    <w:p w14:paraId="1E581D1D" w14:textId="77777777" w:rsidR="001B4776" w:rsidRPr="001377AE" w:rsidRDefault="00686C72" w:rsidP="00D24FA4">
      <w:pPr>
        <w:ind w:left="360"/>
        <w:rPr>
          <w:rFonts w:ascii="Arial" w:hAnsi="Arial" w:cs="Arial"/>
        </w:rPr>
      </w:pPr>
      <w:r w:rsidRPr="23029A00">
        <w:rPr>
          <w:rFonts w:ascii="Arial" w:hAnsi="Arial" w:cs="Arial"/>
          <w:b/>
          <w:bCs/>
        </w:rPr>
        <w:t xml:space="preserve">Orders </w:t>
      </w:r>
      <w:r w:rsidR="63B36002" w:rsidRPr="23029A00">
        <w:rPr>
          <w:rFonts w:ascii="Arial" w:hAnsi="Arial" w:cs="Arial"/>
          <w:b/>
          <w:bCs/>
        </w:rPr>
        <w:t>made</w:t>
      </w:r>
      <w:r w:rsidR="63B36002" w:rsidRPr="23029A00">
        <w:rPr>
          <w:rFonts w:ascii="Arial" w:hAnsi="Arial" w:cs="Arial"/>
        </w:rPr>
        <w:t xml:space="preserve">: </w:t>
      </w:r>
      <w:r w:rsidR="7DAF0FA3" w:rsidRPr="23029A00">
        <w:rPr>
          <w:rFonts w:ascii="Arial" w:hAnsi="Arial" w:cs="Arial"/>
        </w:rPr>
        <w:t>issued when maladministration is found</w:t>
      </w:r>
      <w:r w:rsidR="1110E1A8" w:rsidRPr="23029A00">
        <w:rPr>
          <w:rFonts w:ascii="Arial" w:hAnsi="Arial" w:cs="Arial"/>
        </w:rPr>
        <w:t xml:space="preserve">, </w:t>
      </w:r>
      <w:r w:rsidR="5FA21756" w:rsidRPr="23029A00">
        <w:rPr>
          <w:rFonts w:ascii="Arial" w:hAnsi="Arial" w:cs="Arial"/>
        </w:rPr>
        <w:t>to put things right for the resident</w:t>
      </w:r>
      <w:r w:rsidR="57B881C9" w:rsidRPr="23029A00">
        <w:rPr>
          <w:rFonts w:ascii="Arial" w:hAnsi="Arial" w:cs="Arial"/>
        </w:rPr>
        <w:t xml:space="preserve"> in terms of service practice or financial redress</w:t>
      </w:r>
      <w:r w:rsidR="5FA21756" w:rsidRPr="23029A00">
        <w:rPr>
          <w:rFonts w:ascii="Arial" w:hAnsi="Arial" w:cs="Arial"/>
        </w:rPr>
        <w:t>.</w:t>
      </w:r>
    </w:p>
    <w:p w14:paraId="35619370" w14:textId="77777777" w:rsidR="00AD3A1E" w:rsidRPr="001377AE" w:rsidRDefault="00686C72" w:rsidP="00132ADE">
      <w:pPr>
        <w:ind w:firstLine="360"/>
        <w:rPr>
          <w:rFonts w:ascii="Arial" w:hAnsi="Arial" w:cs="Arial"/>
        </w:rPr>
      </w:pPr>
      <w:r w:rsidRPr="23029A00">
        <w:rPr>
          <w:rFonts w:ascii="Arial" w:hAnsi="Arial" w:cs="Arial"/>
          <w:b/>
          <w:bCs/>
        </w:rPr>
        <w:t>Re</w:t>
      </w:r>
      <w:r w:rsidR="5D062F5C" w:rsidRPr="23029A00">
        <w:rPr>
          <w:rFonts w:ascii="Arial" w:hAnsi="Arial" w:cs="Arial"/>
          <w:b/>
          <w:bCs/>
        </w:rPr>
        <w:t>commendations made</w:t>
      </w:r>
      <w:r w:rsidR="5D062F5C" w:rsidRPr="23029A00">
        <w:rPr>
          <w:rFonts w:ascii="Arial" w:hAnsi="Arial" w:cs="Arial"/>
        </w:rPr>
        <w:t>:</w:t>
      </w:r>
      <w:r w:rsidR="5FA21756" w:rsidRPr="23029A00">
        <w:rPr>
          <w:rFonts w:ascii="Arial" w:hAnsi="Arial" w:cs="Arial"/>
        </w:rPr>
        <w:t xml:space="preserve"> </w:t>
      </w:r>
      <w:r w:rsidR="45D34054" w:rsidRPr="23029A00">
        <w:rPr>
          <w:rFonts w:ascii="Arial" w:hAnsi="Arial" w:cs="Arial"/>
        </w:rPr>
        <w:t xml:space="preserve">actions to be considered </w:t>
      </w:r>
      <w:r w:rsidR="01D31411" w:rsidRPr="23029A00">
        <w:rPr>
          <w:rFonts w:ascii="Arial" w:hAnsi="Arial" w:cs="Arial"/>
        </w:rPr>
        <w:t>for implementation</w:t>
      </w:r>
    </w:p>
    <w:p w14:paraId="7B620879" w14:textId="77777777" w:rsidR="00AC58AD" w:rsidRPr="001B4776" w:rsidRDefault="00686C72" w:rsidP="00132ADE">
      <w:pPr>
        <w:ind w:firstLine="360"/>
        <w:rPr>
          <w:rFonts w:ascii="Arial" w:hAnsi="Arial" w:cs="Arial"/>
        </w:rPr>
      </w:pPr>
      <w:r w:rsidRPr="00EE709F">
        <w:rPr>
          <w:rFonts w:ascii="Arial" w:hAnsi="Arial" w:cs="Arial"/>
          <w:b/>
          <w:bCs/>
        </w:rPr>
        <w:t>Maladministration rate</w:t>
      </w:r>
      <w:r>
        <w:rPr>
          <w:rFonts w:ascii="Arial" w:hAnsi="Arial" w:cs="Arial"/>
        </w:rPr>
        <w:t>:</w:t>
      </w:r>
      <w:r w:rsidR="00A042E7">
        <w:rPr>
          <w:rFonts w:ascii="Arial" w:hAnsi="Arial" w:cs="Arial"/>
        </w:rPr>
        <w:t xml:space="preserve"> </w:t>
      </w:r>
      <w:r w:rsidR="00174D2A">
        <w:rPr>
          <w:rFonts w:ascii="Arial" w:hAnsi="Arial" w:cs="Arial"/>
        </w:rPr>
        <w:t xml:space="preserve">includes </w:t>
      </w:r>
      <w:r w:rsidR="003B3D01">
        <w:rPr>
          <w:rFonts w:ascii="Arial" w:hAnsi="Arial" w:cs="Arial"/>
        </w:rPr>
        <w:t>service failure, maladministration, severe maladministration</w:t>
      </w:r>
      <w:r>
        <w:rPr>
          <w:rFonts w:ascii="Arial" w:hAnsi="Arial" w:cs="Arial"/>
        </w:rPr>
        <w:t xml:space="preserve"> </w:t>
      </w:r>
    </w:p>
    <w:p w14:paraId="7AEC1386" w14:textId="77777777" w:rsidR="00A222B5" w:rsidRDefault="00686C72" w:rsidP="00A222B5">
      <w:pPr>
        <w:ind w:firstLine="360"/>
        <w:rPr>
          <w:rFonts w:ascii="Arial" w:hAnsi="Arial" w:cs="Arial"/>
        </w:rPr>
      </w:pPr>
      <w:r w:rsidRPr="00175FD4">
        <w:rPr>
          <w:rFonts w:ascii="Arial" w:hAnsi="Arial" w:cs="Arial"/>
          <w:b/>
          <w:bCs/>
        </w:rPr>
        <w:t>Comparative Data</w:t>
      </w:r>
      <w:r w:rsidRPr="001B4776">
        <w:rPr>
          <w:rFonts w:ascii="Arial" w:hAnsi="Arial" w:cs="Arial"/>
        </w:rPr>
        <w:t xml:space="preserve">: Where applicable, year-on-year comparisons </w:t>
      </w:r>
    </w:p>
    <w:p w14:paraId="4DB5E866" w14:textId="77777777" w:rsidR="00E37929" w:rsidRPr="00C17603" w:rsidRDefault="00686C72" w:rsidP="00A222B5">
      <w:pPr>
        <w:ind w:firstLine="360"/>
        <w:rPr>
          <w:rFonts w:ascii="Arial" w:hAnsi="Arial" w:cs="Arial"/>
          <w:b/>
          <w:bCs/>
        </w:rPr>
      </w:pPr>
      <w:r w:rsidRPr="00C17603">
        <w:rPr>
          <w:rFonts w:ascii="Arial" w:hAnsi="Arial" w:cs="Arial"/>
          <w:b/>
          <w:bCs/>
        </w:rPr>
        <w:t>Compliance with orders</w:t>
      </w:r>
      <w:r w:rsidR="00175FD4" w:rsidRPr="00C17603">
        <w:rPr>
          <w:rFonts w:ascii="Arial" w:hAnsi="Arial" w:cs="Arial"/>
          <w:b/>
          <w:bCs/>
        </w:rPr>
        <w:t>:</w:t>
      </w:r>
      <w:r w:rsidRPr="00C17603">
        <w:rPr>
          <w:rFonts w:ascii="Arial" w:hAnsi="Arial" w:cs="Arial"/>
          <w:b/>
          <w:bCs/>
        </w:rPr>
        <w:t xml:space="preserve"> </w:t>
      </w:r>
      <w:r w:rsidR="00A63928" w:rsidRPr="0043500A">
        <w:rPr>
          <w:rFonts w:ascii="Arial" w:hAnsi="Arial" w:cs="Arial"/>
        </w:rPr>
        <w:t xml:space="preserve">the </w:t>
      </w:r>
      <w:r w:rsidR="00596B5B">
        <w:rPr>
          <w:rFonts w:ascii="Arial" w:hAnsi="Arial" w:cs="Arial"/>
        </w:rPr>
        <w:t xml:space="preserve">% of </w:t>
      </w:r>
      <w:r w:rsidR="00A77955">
        <w:rPr>
          <w:rFonts w:ascii="Arial" w:hAnsi="Arial" w:cs="Arial"/>
        </w:rPr>
        <w:t xml:space="preserve">orders </w:t>
      </w:r>
      <w:r w:rsidR="005419EC">
        <w:rPr>
          <w:rFonts w:ascii="Arial" w:hAnsi="Arial" w:cs="Arial"/>
        </w:rPr>
        <w:t>completed in line with ombudsman requirements</w:t>
      </w:r>
      <w:r w:rsidR="005507B6">
        <w:rPr>
          <w:rFonts w:ascii="Arial" w:hAnsi="Arial" w:cs="Arial"/>
        </w:rPr>
        <w:t xml:space="preserve"> </w:t>
      </w:r>
      <w:r w:rsidRPr="00C17603">
        <w:rPr>
          <w:rFonts w:ascii="Arial" w:hAnsi="Arial" w:cs="Arial"/>
          <w:b/>
          <w:bCs/>
        </w:rPr>
        <w:t xml:space="preserve"> </w:t>
      </w:r>
    </w:p>
    <w:p w14:paraId="56A18079" w14:textId="77777777" w:rsidR="00981E9D" w:rsidRPr="00C17603" w:rsidRDefault="00981E9D" w:rsidP="00EF1077">
      <w:pPr>
        <w:rPr>
          <w:rFonts w:ascii="Arial" w:hAnsi="Arial" w:cs="Arial"/>
          <w:b/>
          <w:bCs/>
        </w:rPr>
      </w:pPr>
    </w:p>
    <w:p w14:paraId="0CCA7F9F" w14:textId="77777777" w:rsidR="00594F91" w:rsidRPr="00C46E26" w:rsidRDefault="00686C72" w:rsidP="00207021">
      <w:pPr>
        <w:jc w:val="both"/>
        <w:rPr>
          <w:rFonts w:ascii="Arial" w:hAnsi="Arial" w:cs="Arial"/>
        </w:rPr>
      </w:pPr>
      <w:r w:rsidRPr="00C46E26">
        <w:rPr>
          <w:rFonts w:ascii="Arial" w:hAnsi="Arial" w:cs="Arial"/>
        </w:rPr>
        <w:t>The goal is to promote transparency, accountability, and continuous improvement by identifying both effective practices and areas needing improvement. This report aims to inform residents, influence policy, and assist landlords in improving their complaint handling and service delivery standards.  </w:t>
      </w:r>
    </w:p>
    <w:p w14:paraId="4F8EAC2F" w14:textId="77777777" w:rsidR="00981E9D" w:rsidRDefault="00981E9D" w:rsidP="00207021">
      <w:pPr>
        <w:jc w:val="both"/>
        <w:rPr>
          <w:rFonts w:ascii="Arial" w:hAnsi="Arial" w:cs="Arial"/>
        </w:rPr>
      </w:pPr>
    </w:p>
    <w:p w14:paraId="2F707479" w14:textId="77777777" w:rsidR="006A59BD" w:rsidRDefault="00686C72" w:rsidP="00207021">
      <w:pPr>
        <w:jc w:val="both"/>
        <w:rPr>
          <w:rFonts w:ascii="Arial" w:hAnsi="Arial" w:cs="Arial"/>
        </w:rPr>
      </w:pPr>
      <w:r w:rsidRPr="5BB7890F">
        <w:rPr>
          <w:rFonts w:ascii="Arial" w:hAnsi="Arial" w:cs="Arial"/>
        </w:rPr>
        <w:t>Tamworth Borough Council did not receive</w:t>
      </w:r>
      <w:r w:rsidR="02FF8385" w:rsidRPr="5BB7890F">
        <w:rPr>
          <w:rFonts w:ascii="Arial" w:hAnsi="Arial" w:cs="Arial"/>
        </w:rPr>
        <w:t xml:space="preserve"> a report in </w:t>
      </w:r>
      <w:r w:rsidR="0A7A3116" w:rsidRPr="5BB7890F">
        <w:rPr>
          <w:rFonts w:ascii="Arial" w:hAnsi="Arial" w:cs="Arial"/>
        </w:rPr>
        <w:t xml:space="preserve">either 2022-23 or </w:t>
      </w:r>
      <w:r w:rsidR="02FF8385" w:rsidRPr="5BB7890F">
        <w:rPr>
          <w:rFonts w:ascii="Arial" w:hAnsi="Arial" w:cs="Arial"/>
        </w:rPr>
        <w:t xml:space="preserve">2023-24, however, has received a report </w:t>
      </w:r>
      <w:r w:rsidR="07B9CC26" w:rsidRPr="5BB7890F">
        <w:rPr>
          <w:rFonts w:ascii="Arial" w:hAnsi="Arial" w:cs="Arial"/>
        </w:rPr>
        <w:t xml:space="preserve">for the </w:t>
      </w:r>
      <w:r w:rsidR="02FF8385" w:rsidRPr="5BB7890F">
        <w:rPr>
          <w:rFonts w:ascii="Arial" w:hAnsi="Arial" w:cs="Arial"/>
        </w:rPr>
        <w:t>2024</w:t>
      </w:r>
      <w:r w:rsidR="07B9CC26" w:rsidRPr="5BB7890F">
        <w:rPr>
          <w:rFonts w:ascii="Arial" w:hAnsi="Arial" w:cs="Arial"/>
        </w:rPr>
        <w:t>- 25 reporting year</w:t>
      </w:r>
      <w:r w:rsidR="31EE139A" w:rsidRPr="5BB7890F">
        <w:rPr>
          <w:rFonts w:ascii="Arial" w:hAnsi="Arial" w:cs="Arial"/>
        </w:rPr>
        <w:t xml:space="preserve"> (</w:t>
      </w:r>
      <w:r w:rsidR="1655D305" w:rsidRPr="5BB7890F">
        <w:rPr>
          <w:rFonts w:ascii="Arial" w:hAnsi="Arial" w:cs="Arial"/>
        </w:rPr>
        <w:t>1 April 2024 to 31 March 2025</w:t>
      </w:r>
      <w:r w:rsidR="31EE139A" w:rsidRPr="5BB7890F">
        <w:rPr>
          <w:rFonts w:ascii="Arial" w:hAnsi="Arial" w:cs="Arial"/>
        </w:rPr>
        <w:t>)</w:t>
      </w:r>
      <w:r w:rsidR="5BA16429" w:rsidRPr="5BB7890F">
        <w:rPr>
          <w:rFonts w:ascii="Arial" w:hAnsi="Arial" w:cs="Arial"/>
        </w:rPr>
        <w:t xml:space="preserve">. </w:t>
      </w:r>
      <w:r w:rsidR="71E15750" w:rsidRPr="5BB7890F">
        <w:rPr>
          <w:rFonts w:ascii="Arial" w:hAnsi="Arial" w:cs="Arial"/>
        </w:rPr>
        <w:t xml:space="preserve">The full report is available at appendix </w:t>
      </w:r>
      <w:r w:rsidR="00207021">
        <w:rPr>
          <w:rFonts w:ascii="Arial" w:hAnsi="Arial" w:cs="Arial"/>
        </w:rPr>
        <w:t>B</w:t>
      </w:r>
      <w:r w:rsidR="69E8F8AD" w:rsidRPr="5BB7890F">
        <w:rPr>
          <w:rFonts w:ascii="Arial" w:hAnsi="Arial" w:cs="Arial"/>
        </w:rPr>
        <w:t>.</w:t>
      </w:r>
      <w:r w:rsidR="71E15750" w:rsidRPr="5BB7890F">
        <w:rPr>
          <w:rFonts w:ascii="Arial" w:hAnsi="Arial" w:cs="Arial"/>
        </w:rPr>
        <w:t xml:space="preserve"> In summary t</w:t>
      </w:r>
      <w:r w:rsidR="5BA16429" w:rsidRPr="5BB7890F">
        <w:rPr>
          <w:rFonts w:ascii="Arial" w:hAnsi="Arial" w:cs="Arial"/>
        </w:rPr>
        <w:t xml:space="preserve">he ombudsman </w:t>
      </w:r>
      <w:r w:rsidR="243038D3" w:rsidRPr="5BB7890F">
        <w:rPr>
          <w:rFonts w:ascii="Arial" w:hAnsi="Arial" w:cs="Arial"/>
        </w:rPr>
        <w:t>made 4 determinations</w:t>
      </w:r>
      <w:r w:rsidR="4EBF8634" w:rsidRPr="5BB7890F">
        <w:rPr>
          <w:rFonts w:ascii="Arial" w:hAnsi="Arial" w:cs="Arial"/>
        </w:rPr>
        <w:t>, 6 findings, 6 maladministration findings, made 11 orders</w:t>
      </w:r>
      <w:r w:rsidR="71E15750" w:rsidRPr="5BB7890F">
        <w:rPr>
          <w:rFonts w:ascii="Arial" w:hAnsi="Arial" w:cs="Arial"/>
        </w:rPr>
        <w:t>, 3 recommendations and ordered compensation of £3,900.</w:t>
      </w:r>
      <w:r w:rsidR="4EBF8634" w:rsidRPr="5BB7890F">
        <w:rPr>
          <w:rFonts w:ascii="Arial" w:hAnsi="Arial" w:cs="Arial"/>
        </w:rPr>
        <w:t xml:space="preserve"> </w:t>
      </w:r>
      <w:r w:rsidR="243038D3" w:rsidRPr="5BB7890F">
        <w:rPr>
          <w:rFonts w:ascii="Arial" w:hAnsi="Arial" w:cs="Arial"/>
        </w:rPr>
        <w:t xml:space="preserve"> </w:t>
      </w:r>
      <w:r w:rsidR="71E15750" w:rsidRPr="5BB7890F">
        <w:rPr>
          <w:rFonts w:ascii="Arial" w:hAnsi="Arial" w:cs="Arial"/>
        </w:rPr>
        <w:t>A summary of the 4 cases is below.</w:t>
      </w:r>
    </w:p>
    <w:p w14:paraId="083100EE" w14:textId="77777777" w:rsidR="006A59BD" w:rsidRDefault="006A59BD" w:rsidP="00361876">
      <w:pPr>
        <w:rPr>
          <w:rFonts w:ascii="Arial" w:hAnsi="Arial" w:cs="Arial"/>
        </w:rPr>
      </w:pPr>
    </w:p>
    <w:p w14:paraId="5AFD5C10" w14:textId="77777777" w:rsidR="00413EF7" w:rsidRPr="00AC14BE" w:rsidRDefault="00686C72" w:rsidP="00B95DEA">
      <w:pPr>
        <w:jc w:val="both"/>
        <w:rPr>
          <w:rFonts w:ascii="Arial" w:hAnsi="Arial" w:cs="Arial"/>
        </w:rPr>
      </w:pPr>
      <w:r w:rsidRPr="001F46D7">
        <w:rPr>
          <w:rFonts w:ascii="Arial" w:hAnsi="Arial" w:cs="Arial"/>
          <w:b/>
          <w:bCs/>
        </w:rPr>
        <w:t>Case 1</w:t>
      </w:r>
      <w:r w:rsidRPr="00AC14BE">
        <w:rPr>
          <w:rFonts w:ascii="Arial" w:hAnsi="Arial" w:cs="Arial"/>
        </w:rPr>
        <w:t xml:space="preserve"> </w:t>
      </w:r>
      <w:r w:rsidR="3A51A0F8" w:rsidRPr="00AC14BE">
        <w:rPr>
          <w:rFonts w:ascii="Arial" w:hAnsi="Arial" w:cs="Arial"/>
        </w:rPr>
        <w:t xml:space="preserve">was </w:t>
      </w:r>
      <w:r w:rsidR="16A153AD" w:rsidRPr="00AC14BE">
        <w:rPr>
          <w:rFonts w:ascii="Arial" w:hAnsi="Arial" w:cs="Arial"/>
        </w:rPr>
        <w:t xml:space="preserve">determined on 30 April </w:t>
      </w:r>
      <w:r w:rsidR="0099BA51" w:rsidRPr="00AC14BE">
        <w:rPr>
          <w:rFonts w:ascii="Arial" w:hAnsi="Arial" w:cs="Arial"/>
        </w:rPr>
        <w:t xml:space="preserve">2024 </w:t>
      </w:r>
      <w:r w:rsidR="3A51A0F8" w:rsidRPr="00AC14BE">
        <w:rPr>
          <w:rFonts w:ascii="Arial" w:hAnsi="Arial" w:cs="Arial"/>
        </w:rPr>
        <w:t xml:space="preserve">in respect to the councils handling of </w:t>
      </w:r>
      <w:r w:rsidR="449B5B1A" w:rsidRPr="00AC14BE">
        <w:rPr>
          <w:rFonts w:ascii="Arial" w:hAnsi="Arial" w:cs="Arial"/>
        </w:rPr>
        <w:t xml:space="preserve">damp and mould and repairs at </w:t>
      </w:r>
      <w:r w:rsidR="53CDF54C" w:rsidRPr="00AC14BE">
        <w:rPr>
          <w:rFonts w:ascii="Arial" w:hAnsi="Arial" w:cs="Arial"/>
        </w:rPr>
        <w:t xml:space="preserve">a </w:t>
      </w:r>
      <w:r w:rsidR="0ED63459" w:rsidRPr="00AC14BE">
        <w:rPr>
          <w:rFonts w:ascii="Arial" w:hAnsi="Arial" w:cs="Arial"/>
        </w:rPr>
        <w:t>property</w:t>
      </w:r>
      <w:r w:rsidR="3CF105C2" w:rsidRPr="00AC14BE">
        <w:rPr>
          <w:rFonts w:ascii="Arial" w:hAnsi="Arial" w:cs="Arial"/>
        </w:rPr>
        <w:t xml:space="preserve">. </w:t>
      </w:r>
      <w:r w:rsidR="0ED63459" w:rsidRPr="00AC14BE">
        <w:rPr>
          <w:rFonts w:ascii="Arial" w:hAnsi="Arial" w:cs="Arial"/>
        </w:rPr>
        <w:t xml:space="preserve">It was determined that </w:t>
      </w:r>
      <w:r w:rsidR="5FA45766" w:rsidRPr="00AC14BE">
        <w:rPr>
          <w:rFonts w:ascii="Arial" w:hAnsi="Arial" w:cs="Arial"/>
        </w:rPr>
        <w:t xml:space="preserve">there was severe maladministration </w:t>
      </w:r>
      <w:r w:rsidR="6A1B4216" w:rsidRPr="00AC14BE">
        <w:rPr>
          <w:rFonts w:ascii="Arial" w:hAnsi="Arial" w:cs="Arial"/>
        </w:rPr>
        <w:t xml:space="preserve">in </w:t>
      </w:r>
      <w:r w:rsidR="229033FF" w:rsidRPr="00AC14BE">
        <w:rPr>
          <w:rFonts w:ascii="Arial" w:hAnsi="Arial" w:cs="Arial"/>
        </w:rPr>
        <w:t xml:space="preserve">our handling of </w:t>
      </w:r>
      <w:r w:rsidR="5A030AA1" w:rsidRPr="00AC14BE">
        <w:rPr>
          <w:rFonts w:ascii="Arial" w:hAnsi="Arial" w:cs="Arial"/>
        </w:rPr>
        <w:t>damp and mould at the property</w:t>
      </w:r>
      <w:r w:rsidR="79193545" w:rsidRPr="00AC14BE">
        <w:rPr>
          <w:rFonts w:ascii="Arial" w:hAnsi="Arial" w:cs="Arial"/>
        </w:rPr>
        <w:t xml:space="preserve">. It was also determined </w:t>
      </w:r>
      <w:r w:rsidR="541B15B7" w:rsidRPr="00AC14BE">
        <w:rPr>
          <w:rFonts w:ascii="Arial" w:hAnsi="Arial" w:cs="Arial"/>
        </w:rPr>
        <w:t xml:space="preserve">that there was maladministration in </w:t>
      </w:r>
      <w:r w:rsidR="378B220B" w:rsidRPr="00AC14BE">
        <w:rPr>
          <w:rFonts w:ascii="Arial" w:hAnsi="Arial" w:cs="Arial"/>
        </w:rPr>
        <w:t>our handling of repairs.</w:t>
      </w:r>
      <w:r w:rsidR="2BEC0FA0" w:rsidRPr="00AC14BE">
        <w:rPr>
          <w:rFonts w:ascii="Arial" w:hAnsi="Arial" w:cs="Arial"/>
        </w:rPr>
        <w:t xml:space="preserve"> </w:t>
      </w:r>
      <w:r w:rsidR="39D3B61C" w:rsidRPr="00AC14BE">
        <w:rPr>
          <w:rFonts w:ascii="Arial" w:hAnsi="Arial" w:cs="Arial"/>
        </w:rPr>
        <w:t xml:space="preserve">The council was </w:t>
      </w:r>
      <w:r w:rsidR="2AD3D11E" w:rsidRPr="00AC14BE">
        <w:rPr>
          <w:rFonts w:ascii="Arial" w:hAnsi="Arial" w:cs="Arial"/>
        </w:rPr>
        <w:t>order</w:t>
      </w:r>
      <w:r w:rsidR="719E514F" w:rsidRPr="00AC14BE">
        <w:rPr>
          <w:rFonts w:ascii="Arial" w:hAnsi="Arial" w:cs="Arial"/>
        </w:rPr>
        <w:t>ed to</w:t>
      </w:r>
      <w:r w:rsidR="0E3C666A" w:rsidRPr="00AC14BE">
        <w:rPr>
          <w:rFonts w:ascii="Arial" w:hAnsi="Arial" w:cs="Arial"/>
        </w:rPr>
        <w:t>:</w:t>
      </w:r>
    </w:p>
    <w:p w14:paraId="44C1B518" w14:textId="77777777" w:rsidR="00413EF7" w:rsidRPr="00AC14BE" w:rsidRDefault="00686C72" w:rsidP="00B95DEA">
      <w:pPr>
        <w:pStyle w:val="ListParagraph"/>
        <w:numPr>
          <w:ilvl w:val="0"/>
          <w:numId w:val="8"/>
        </w:numPr>
        <w:jc w:val="both"/>
        <w:rPr>
          <w:rFonts w:ascii="Arial" w:hAnsi="Arial" w:cs="Arial"/>
        </w:rPr>
      </w:pPr>
      <w:r w:rsidRPr="00AC14BE">
        <w:rPr>
          <w:rFonts w:ascii="Arial" w:hAnsi="Arial" w:cs="Arial"/>
        </w:rPr>
        <w:t>apologise to the resident</w:t>
      </w:r>
    </w:p>
    <w:p w14:paraId="564D270B" w14:textId="77777777" w:rsidR="00413EF7" w:rsidRPr="00AC14BE" w:rsidRDefault="00686C72" w:rsidP="00B95DEA">
      <w:pPr>
        <w:pStyle w:val="ListParagraph"/>
        <w:numPr>
          <w:ilvl w:val="0"/>
          <w:numId w:val="8"/>
        </w:numPr>
        <w:jc w:val="both"/>
        <w:rPr>
          <w:rFonts w:ascii="Arial" w:hAnsi="Arial" w:cs="Arial"/>
        </w:rPr>
      </w:pPr>
      <w:r w:rsidRPr="00AC14BE">
        <w:rPr>
          <w:rFonts w:ascii="Arial" w:hAnsi="Arial" w:cs="Arial"/>
        </w:rPr>
        <w:t>to collaborate with the resident to produce an action plan</w:t>
      </w:r>
    </w:p>
    <w:p w14:paraId="68DFBC37" w14:textId="77777777" w:rsidR="00413EF7" w:rsidRPr="00AC14BE" w:rsidRDefault="00686C72" w:rsidP="00B95DEA">
      <w:pPr>
        <w:pStyle w:val="ListParagraph"/>
        <w:numPr>
          <w:ilvl w:val="0"/>
          <w:numId w:val="8"/>
        </w:numPr>
        <w:jc w:val="both"/>
        <w:rPr>
          <w:rFonts w:ascii="Arial" w:hAnsi="Arial" w:cs="Arial"/>
        </w:rPr>
      </w:pPr>
      <w:r w:rsidRPr="00AC14BE">
        <w:rPr>
          <w:rFonts w:ascii="Arial" w:hAnsi="Arial" w:cs="Arial"/>
        </w:rPr>
        <w:lastRenderedPageBreak/>
        <w:t>to support the resident in making an insu</w:t>
      </w:r>
      <w:r w:rsidR="00077720" w:rsidRPr="00AC14BE">
        <w:rPr>
          <w:rFonts w:ascii="Arial" w:hAnsi="Arial" w:cs="Arial"/>
        </w:rPr>
        <w:t>r</w:t>
      </w:r>
      <w:r w:rsidRPr="00AC14BE">
        <w:rPr>
          <w:rFonts w:ascii="Arial" w:hAnsi="Arial" w:cs="Arial"/>
        </w:rPr>
        <w:t>ance claim</w:t>
      </w:r>
    </w:p>
    <w:p w14:paraId="6A448768" w14:textId="77777777" w:rsidR="00413EF7" w:rsidRPr="00AC14BE" w:rsidRDefault="00686C72" w:rsidP="00B95DEA">
      <w:pPr>
        <w:pStyle w:val="ListParagraph"/>
        <w:numPr>
          <w:ilvl w:val="0"/>
          <w:numId w:val="8"/>
        </w:numPr>
        <w:jc w:val="both"/>
        <w:rPr>
          <w:rFonts w:ascii="Arial" w:hAnsi="Arial" w:cs="Arial"/>
        </w:rPr>
      </w:pPr>
      <w:r w:rsidRPr="00AC14BE">
        <w:rPr>
          <w:rFonts w:ascii="Arial" w:hAnsi="Arial" w:cs="Arial"/>
        </w:rPr>
        <w:t xml:space="preserve">pay the resident £3250 </w:t>
      </w:r>
      <w:r w:rsidR="009F3753" w:rsidRPr="00AC14BE">
        <w:rPr>
          <w:rFonts w:ascii="Arial" w:hAnsi="Arial" w:cs="Arial"/>
        </w:rPr>
        <w:t>compensation</w:t>
      </w:r>
    </w:p>
    <w:p w14:paraId="620BA388" w14:textId="77777777" w:rsidR="00B61014" w:rsidRPr="00AC14BE" w:rsidRDefault="00686C72" w:rsidP="00B95DEA">
      <w:pPr>
        <w:pStyle w:val="ListParagraph"/>
        <w:numPr>
          <w:ilvl w:val="0"/>
          <w:numId w:val="8"/>
        </w:numPr>
        <w:jc w:val="both"/>
        <w:rPr>
          <w:rFonts w:ascii="Arial" w:hAnsi="Arial" w:cs="Arial"/>
        </w:rPr>
      </w:pPr>
      <w:r w:rsidRPr="00AC14BE">
        <w:rPr>
          <w:rFonts w:ascii="Arial" w:hAnsi="Arial" w:cs="Arial"/>
        </w:rPr>
        <w:t xml:space="preserve">share the </w:t>
      </w:r>
      <w:r w:rsidR="343BFB08" w:rsidRPr="00AC14BE">
        <w:rPr>
          <w:rFonts w:ascii="Arial" w:hAnsi="Arial" w:cs="Arial"/>
        </w:rPr>
        <w:t>O</w:t>
      </w:r>
      <w:r w:rsidRPr="00AC14BE">
        <w:rPr>
          <w:rFonts w:ascii="Arial" w:hAnsi="Arial" w:cs="Arial"/>
        </w:rPr>
        <w:t xml:space="preserve">mbudsman’s report with </w:t>
      </w:r>
      <w:r w:rsidR="14F214A3" w:rsidRPr="00AC14BE">
        <w:rPr>
          <w:rFonts w:ascii="Arial" w:hAnsi="Arial" w:cs="Arial"/>
        </w:rPr>
        <w:t>t</w:t>
      </w:r>
      <w:r w:rsidRPr="00AC14BE">
        <w:rPr>
          <w:rFonts w:ascii="Arial" w:hAnsi="Arial" w:cs="Arial"/>
        </w:rPr>
        <w:t xml:space="preserve">he </w:t>
      </w:r>
      <w:r w:rsidR="22C511A2" w:rsidRPr="00AC14BE">
        <w:rPr>
          <w:rFonts w:ascii="Arial" w:hAnsi="Arial" w:cs="Arial"/>
        </w:rPr>
        <w:t>Executive Team</w:t>
      </w:r>
      <w:r w:rsidR="0EC938EA" w:rsidRPr="00AC14BE">
        <w:rPr>
          <w:rFonts w:ascii="Arial" w:hAnsi="Arial" w:cs="Arial"/>
        </w:rPr>
        <w:t xml:space="preserve"> and Cabinet member for housing</w:t>
      </w:r>
    </w:p>
    <w:p w14:paraId="738D70D2" w14:textId="77777777" w:rsidR="003C780E" w:rsidRPr="00AC14BE" w:rsidRDefault="00686C72" w:rsidP="00B95DEA">
      <w:pPr>
        <w:pStyle w:val="ListParagraph"/>
        <w:numPr>
          <w:ilvl w:val="0"/>
          <w:numId w:val="8"/>
        </w:numPr>
        <w:jc w:val="both"/>
        <w:rPr>
          <w:rFonts w:ascii="Arial" w:hAnsi="Arial" w:cs="Arial"/>
        </w:rPr>
      </w:pPr>
      <w:r w:rsidRPr="00AC14BE">
        <w:rPr>
          <w:rFonts w:ascii="Arial" w:hAnsi="Arial" w:cs="Arial"/>
        </w:rPr>
        <w:t xml:space="preserve">update the </w:t>
      </w:r>
      <w:r w:rsidR="66557540" w:rsidRPr="00AC14BE">
        <w:rPr>
          <w:rFonts w:ascii="Arial" w:hAnsi="Arial" w:cs="Arial"/>
        </w:rPr>
        <w:t>O</w:t>
      </w:r>
      <w:r w:rsidRPr="00AC14BE">
        <w:rPr>
          <w:rFonts w:ascii="Arial" w:hAnsi="Arial" w:cs="Arial"/>
        </w:rPr>
        <w:t xml:space="preserve">mbudsman service </w:t>
      </w:r>
      <w:r w:rsidR="0318ACF8" w:rsidRPr="00AC14BE">
        <w:rPr>
          <w:rFonts w:ascii="Arial" w:hAnsi="Arial" w:cs="Arial"/>
        </w:rPr>
        <w:t xml:space="preserve">on progress of the damp and mould policy </w:t>
      </w:r>
    </w:p>
    <w:p w14:paraId="142E0F05" w14:textId="77777777" w:rsidR="00CE37FA" w:rsidRPr="00AC14BE" w:rsidRDefault="00686C72" w:rsidP="00B95DEA">
      <w:pPr>
        <w:pStyle w:val="ListParagraph"/>
        <w:numPr>
          <w:ilvl w:val="0"/>
          <w:numId w:val="8"/>
        </w:numPr>
        <w:jc w:val="both"/>
        <w:rPr>
          <w:rFonts w:ascii="Arial" w:hAnsi="Arial" w:cs="Arial"/>
        </w:rPr>
      </w:pPr>
      <w:r w:rsidRPr="00AC14BE">
        <w:rPr>
          <w:rFonts w:ascii="Arial" w:hAnsi="Arial" w:cs="Arial"/>
        </w:rPr>
        <w:t xml:space="preserve">incorporate </w:t>
      </w:r>
      <w:r w:rsidR="0091541E" w:rsidRPr="00AC14BE">
        <w:rPr>
          <w:rFonts w:ascii="Arial" w:hAnsi="Arial" w:cs="Arial"/>
        </w:rPr>
        <w:t xml:space="preserve">a damp and mould assessment </w:t>
      </w:r>
      <w:r w:rsidR="000F73F2" w:rsidRPr="00AC14BE">
        <w:rPr>
          <w:rFonts w:ascii="Arial" w:hAnsi="Arial" w:cs="Arial"/>
        </w:rPr>
        <w:t>into the void inspection process</w:t>
      </w:r>
      <w:r w:rsidR="00905781" w:rsidRPr="00AC14BE">
        <w:rPr>
          <w:rFonts w:ascii="Arial" w:hAnsi="Arial" w:cs="Arial"/>
        </w:rPr>
        <w:t xml:space="preserve"> and </w:t>
      </w:r>
    </w:p>
    <w:p w14:paraId="4602E77E" w14:textId="77777777" w:rsidR="00FE0105" w:rsidRPr="00AC14BE" w:rsidRDefault="00686C72" w:rsidP="00B95DEA">
      <w:pPr>
        <w:pStyle w:val="ListParagraph"/>
        <w:numPr>
          <w:ilvl w:val="0"/>
          <w:numId w:val="8"/>
        </w:numPr>
        <w:jc w:val="both"/>
        <w:rPr>
          <w:rFonts w:ascii="Arial" w:hAnsi="Arial" w:cs="Arial"/>
        </w:rPr>
      </w:pPr>
      <w:r w:rsidRPr="00AC14BE">
        <w:rPr>
          <w:rFonts w:ascii="Arial" w:hAnsi="Arial" w:cs="Arial"/>
        </w:rPr>
        <w:t xml:space="preserve">inspect a broken fence </w:t>
      </w:r>
      <w:r w:rsidR="00CE72FE" w:rsidRPr="00AC14BE">
        <w:rPr>
          <w:rFonts w:ascii="Arial" w:hAnsi="Arial" w:cs="Arial"/>
        </w:rPr>
        <w:t xml:space="preserve">in line with policy and explain the obligations </w:t>
      </w:r>
      <w:r w:rsidR="00952EDA" w:rsidRPr="00AC14BE">
        <w:rPr>
          <w:rFonts w:ascii="Arial" w:hAnsi="Arial" w:cs="Arial"/>
        </w:rPr>
        <w:t>of the council to the resident</w:t>
      </w:r>
    </w:p>
    <w:p w14:paraId="78779AD8" w14:textId="77777777" w:rsidR="00527B21" w:rsidRPr="00AC14BE" w:rsidRDefault="00527B21" w:rsidP="00B95DEA">
      <w:pPr>
        <w:jc w:val="both"/>
        <w:rPr>
          <w:rFonts w:ascii="Arial" w:hAnsi="Arial" w:cs="Arial"/>
        </w:rPr>
      </w:pPr>
    </w:p>
    <w:p w14:paraId="1F7C5B03" w14:textId="77777777" w:rsidR="002C20B2" w:rsidRPr="00AC14BE" w:rsidRDefault="00686C72" w:rsidP="00B95DEA">
      <w:pPr>
        <w:jc w:val="both"/>
        <w:rPr>
          <w:rFonts w:ascii="Arial" w:hAnsi="Arial" w:cs="Arial"/>
        </w:rPr>
      </w:pPr>
      <w:r w:rsidRPr="00AC14BE">
        <w:rPr>
          <w:rFonts w:ascii="Arial" w:hAnsi="Arial" w:cs="Arial"/>
        </w:rPr>
        <w:t xml:space="preserve">All orders were adhered to and on 12 June 2024 </w:t>
      </w:r>
      <w:r w:rsidR="638AC2A4" w:rsidRPr="00AC14BE">
        <w:rPr>
          <w:rFonts w:ascii="Arial" w:hAnsi="Arial" w:cs="Arial"/>
        </w:rPr>
        <w:t xml:space="preserve">the </w:t>
      </w:r>
      <w:r w:rsidR="49E46862" w:rsidRPr="00AC14BE">
        <w:rPr>
          <w:rFonts w:ascii="Arial" w:hAnsi="Arial" w:cs="Arial"/>
        </w:rPr>
        <w:t>O</w:t>
      </w:r>
      <w:r w:rsidR="638AC2A4" w:rsidRPr="00AC14BE">
        <w:rPr>
          <w:rFonts w:ascii="Arial" w:hAnsi="Arial" w:cs="Arial"/>
        </w:rPr>
        <w:t xml:space="preserve">mbudsman </w:t>
      </w:r>
      <w:r w:rsidR="659940BC" w:rsidRPr="00AC14BE">
        <w:rPr>
          <w:rFonts w:ascii="Arial" w:hAnsi="Arial" w:cs="Arial"/>
        </w:rPr>
        <w:t>confirmed the case had been closed</w:t>
      </w:r>
      <w:r w:rsidR="1F029775" w:rsidRPr="00AC14BE">
        <w:rPr>
          <w:rFonts w:ascii="Arial" w:hAnsi="Arial" w:cs="Arial"/>
        </w:rPr>
        <w:t xml:space="preserve"> satisfactorily</w:t>
      </w:r>
      <w:r w:rsidR="0099BA51" w:rsidRPr="00AC14BE">
        <w:rPr>
          <w:rFonts w:ascii="Arial" w:hAnsi="Arial" w:cs="Arial"/>
        </w:rPr>
        <w:t>.</w:t>
      </w:r>
      <w:r w:rsidR="659940BC" w:rsidRPr="00AC14BE">
        <w:rPr>
          <w:rFonts w:ascii="Arial" w:hAnsi="Arial" w:cs="Arial"/>
        </w:rPr>
        <w:t xml:space="preserve"> </w:t>
      </w:r>
    </w:p>
    <w:p w14:paraId="00BC5663" w14:textId="77777777" w:rsidR="002C20B2" w:rsidRDefault="002C20B2" w:rsidP="00B95DEA">
      <w:pPr>
        <w:jc w:val="both"/>
        <w:rPr>
          <w:rFonts w:ascii="Arial" w:hAnsi="Arial" w:cs="Arial"/>
          <w:b/>
          <w:bCs/>
        </w:rPr>
      </w:pPr>
    </w:p>
    <w:p w14:paraId="544AD4B4" w14:textId="77777777" w:rsidR="009814AE" w:rsidRDefault="009814AE" w:rsidP="00CD139A">
      <w:pPr>
        <w:rPr>
          <w:rFonts w:ascii="Arial" w:hAnsi="Arial" w:cs="Arial"/>
          <w:b/>
          <w:bCs/>
        </w:rPr>
      </w:pPr>
    </w:p>
    <w:p w14:paraId="55CED4D5" w14:textId="77777777" w:rsidR="000D4EBF" w:rsidRPr="00BB4894" w:rsidRDefault="00686C72" w:rsidP="00B95DEA">
      <w:pPr>
        <w:jc w:val="both"/>
        <w:rPr>
          <w:rFonts w:ascii="Arial" w:hAnsi="Arial" w:cs="Arial"/>
        </w:rPr>
      </w:pPr>
      <w:r w:rsidRPr="009814AE">
        <w:rPr>
          <w:rFonts w:ascii="Arial" w:hAnsi="Arial" w:cs="Arial"/>
          <w:b/>
          <w:bCs/>
        </w:rPr>
        <w:t>Case 2</w:t>
      </w:r>
      <w:r w:rsidRPr="00BB4894">
        <w:rPr>
          <w:rFonts w:ascii="Arial" w:hAnsi="Arial" w:cs="Arial"/>
        </w:rPr>
        <w:t xml:space="preserve"> </w:t>
      </w:r>
      <w:r w:rsidR="00BB4894" w:rsidRPr="00BB4894">
        <w:rPr>
          <w:rFonts w:ascii="Arial" w:hAnsi="Arial" w:cs="Arial"/>
        </w:rPr>
        <w:t xml:space="preserve">was determined on 19 June 2024 </w:t>
      </w:r>
      <w:r w:rsidR="00181A19">
        <w:rPr>
          <w:rFonts w:ascii="Arial" w:hAnsi="Arial" w:cs="Arial"/>
        </w:rPr>
        <w:t xml:space="preserve">in respect of the councils handling of a leak from </w:t>
      </w:r>
      <w:r w:rsidR="00B13A64">
        <w:rPr>
          <w:rFonts w:ascii="Arial" w:hAnsi="Arial" w:cs="Arial"/>
        </w:rPr>
        <w:t>a water tank in the residents home</w:t>
      </w:r>
      <w:r w:rsidR="000A0C2C">
        <w:rPr>
          <w:rFonts w:ascii="Arial" w:hAnsi="Arial" w:cs="Arial"/>
        </w:rPr>
        <w:t>.</w:t>
      </w:r>
      <w:r w:rsidR="00EE28E9">
        <w:rPr>
          <w:rFonts w:ascii="Arial" w:hAnsi="Arial" w:cs="Arial"/>
        </w:rPr>
        <w:t xml:space="preserve"> </w:t>
      </w:r>
    </w:p>
    <w:p w14:paraId="7AC7D3B4" w14:textId="77777777" w:rsidR="000D4EBF" w:rsidRDefault="000D4EBF" w:rsidP="00B95DEA">
      <w:pPr>
        <w:jc w:val="both"/>
        <w:rPr>
          <w:rFonts w:ascii="Arial" w:hAnsi="Arial" w:cs="Arial"/>
          <w:b/>
          <w:bCs/>
        </w:rPr>
      </w:pPr>
    </w:p>
    <w:p w14:paraId="5F11A8E9" w14:textId="77777777" w:rsidR="00013FAF" w:rsidRDefault="00686C72" w:rsidP="00B95DEA">
      <w:pPr>
        <w:jc w:val="both"/>
        <w:rPr>
          <w:rFonts w:ascii="Arial" w:hAnsi="Arial" w:cs="Arial"/>
          <w:b/>
          <w:bCs/>
        </w:rPr>
      </w:pPr>
      <w:r w:rsidRPr="00AC14BE">
        <w:rPr>
          <w:rFonts w:ascii="Arial" w:hAnsi="Arial" w:cs="Arial"/>
        </w:rPr>
        <w:t xml:space="preserve">It was determined that there was maladministration in our handling of </w:t>
      </w:r>
      <w:r w:rsidR="009D6C59">
        <w:rPr>
          <w:rFonts w:ascii="Arial" w:hAnsi="Arial" w:cs="Arial"/>
        </w:rPr>
        <w:t xml:space="preserve">the residents report of a leak from a water tank in </w:t>
      </w:r>
      <w:r w:rsidRPr="00AC14BE">
        <w:rPr>
          <w:rFonts w:ascii="Arial" w:hAnsi="Arial" w:cs="Arial"/>
        </w:rPr>
        <w:t xml:space="preserve">the property. </w:t>
      </w:r>
    </w:p>
    <w:p w14:paraId="4389CAAF" w14:textId="77777777" w:rsidR="008A681E" w:rsidRDefault="008A681E" w:rsidP="00B95DEA">
      <w:pPr>
        <w:jc w:val="both"/>
        <w:rPr>
          <w:rFonts w:ascii="Arial" w:hAnsi="Arial" w:cs="Arial"/>
          <w:b/>
          <w:bCs/>
        </w:rPr>
      </w:pPr>
    </w:p>
    <w:p w14:paraId="183185D3" w14:textId="77777777" w:rsidR="0005407B" w:rsidRDefault="00686C72" w:rsidP="00B95DEA">
      <w:pPr>
        <w:jc w:val="both"/>
        <w:rPr>
          <w:rFonts w:ascii="Arial" w:hAnsi="Arial" w:cs="Arial"/>
        </w:rPr>
      </w:pPr>
      <w:r>
        <w:rPr>
          <w:rFonts w:ascii="Arial" w:hAnsi="Arial" w:cs="Arial"/>
        </w:rPr>
        <w:t>T</w:t>
      </w:r>
      <w:r w:rsidRPr="0005407B">
        <w:rPr>
          <w:rFonts w:ascii="Arial" w:hAnsi="Arial" w:cs="Arial"/>
        </w:rPr>
        <w:t xml:space="preserve">he </w:t>
      </w:r>
      <w:r>
        <w:rPr>
          <w:rFonts w:ascii="Arial" w:hAnsi="Arial" w:cs="Arial"/>
        </w:rPr>
        <w:t xml:space="preserve">council was </w:t>
      </w:r>
      <w:r w:rsidRPr="0005407B">
        <w:rPr>
          <w:rFonts w:ascii="Arial" w:hAnsi="Arial" w:cs="Arial"/>
        </w:rPr>
        <w:t xml:space="preserve">ordered to: </w:t>
      </w:r>
    </w:p>
    <w:p w14:paraId="3EE7B8DC" w14:textId="77777777" w:rsidR="00DF04F7" w:rsidRPr="00DF04F7" w:rsidRDefault="00686C72" w:rsidP="00B95DEA">
      <w:pPr>
        <w:pStyle w:val="ListParagraph"/>
        <w:numPr>
          <w:ilvl w:val="0"/>
          <w:numId w:val="14"/>
        </w:numPr>
        <w:jc w:val="both"/>
        <w:rPr>
          <w:rFonts w:ascii="Arial" w:hAnsi="Arial" w:cs="Arial"/>
        </w:rPr>
      </w:pPr>
      <w:r w:rsidRPr="00DF04F7">
        <w:rPr>
          <w:rFonts w:ascii="Arial" w:hAnsi="Arial" w:cs="Arial"/>
        </w:rPr>
        <w:t xml:space="preserve">Apologise to the resident in writing </w:t>
      </w:r>
    </w:p>
    <w:p w14:paraId="5AAB9528" w14:textId="77777777" w:rsidR="008A5785" w:rsidRDefault="00686C72" w:rsidP="00B95DEA">
      <w:pPr>
        <w:pStyle w:val="ListParagraph"/>
        <w:numPr>
          <w:ilvl w:val="0"/>
          <w:numId w:val="14"/>
        </w:numPr>
        <w:jc w:val="both"/>
        <w:rPr>
          <w:rFonts w:ascii="Arial" w:hAnsi="Arial" w:cs="Arial"/>
        </w:rPr>
      </w:pPr>
      <w:r>
        <w:rPr>
          <w:rFonts w:ascii="Arial" w:hAnsi="Arial" w:cs="Arial"/>
        </w:rPr>
        <w:t xml:space="preserve">Pay the resident £300 compensation </w:t>
      </w:r>
    </w:p>
    <w:p w14:paraId="0385F315" w14:textId="77777777" w:rsidR="00ED7279" w:rsidRDefault="00686C72" w:rsidP="00B95DEA">
      <w:pPr>
        <w:pStyle w:val="ListParagraph"/>
        <w:numPr>
          <w:ilvl w:val="0"/>
          <w:numId w:val="14"/>
        </w:numPr>
        <w:jc w:val="both"/>
        <w:rPr>
          <w:rFonts w:ascii="Arial" w:hAnsi="Arial" w:cs="Arial"/>
        </w:rPr>
      </w:pPr>
      <w:r w:rsidRPr="00DF04F7">
        <w:rPr>
          <w:rFonts w:ascii="Arial" w:hAnsi="Arial" w:cs="Arial"/>
        </w:rPr>
        <w:t xml:space="preserve">Provide the resident with details of how </w:t>
      </w:r>
      <w:r>
        <w:rPr>
          <w:rFonts w:ascii="Arial" w:hAnsi="Arial" w:cs="Arial"/>
        </w:rPr>
        <w:t xml:space="preserve">to </w:t>
      </w:r>
      <w:r w:rsidRPr="00DF04F7">
        <w:rPr>
          <w:rFonts w:ascii="Arial" w:hAnsi="Arial" w:cs="Arial"/>
        </w:rPr>
        <w:t>claim against its liability insurance</w:t>
      </w:r>
    </w:p>
    <w:p w14:paraId="44CB0E0C" w14:textId="77777777" w:rsidR="0005407B" w:rsidRPr="00DF04F7" w:rsidRDefault="00686C72" w:rsidP="00B95DEA">
      <w:pPr>
        <w:pStyle w:val="ListParagraph"/>
        <w:numPr>
          <w:ilvl w:val="0"/>
          <w:numId w:val="14"/>
        </w:numPr>
        <w:jc w:val="both"/>
        <w:rPr>
          <w:rFonts w:ascii="Arial" w:hAnsi="Arial" w:cs="Arial"/>
        </w:rPr>
      </w:pPr>
      <w:r w:rsidRPr="00DF04F7">
        <w:rPr>
          <w:rFonts w:ascii="Arial" w:hAnsi="Arial" w:cs="Arial"/>
        </w:rPr>
        <w:t>Remind front-line staff of the importance of appropriately handling information from residents concerning arising repair needs, particularly in the case of emergencies</w:t>
      </w:r>
    </w:p>
    <w:p w14:paraId="3CE6BCA6" w14:textId="77777777" w:rsidR="0005407B" w:rsidRDefault="0005407B" w:rsidP="00B95DEA">
      <w:pPr>
        <w:jc w:val="both"/>
        <w:rPr>
          <w:rFonts w:ascii="Arial" w:hAnsi="Arial" w:cs="Arial"/>
        </w:rPr>
      </w:pPr>
    </w:p>
    <w:p w14:paraId="7AE0016C" w14:textId="77777777" w:rsidR="00E37929" w:rsidRPr="00AC14BE" w:rsidRDefault="00686C72" w:rsidP="00B95DEA">
      <w:pPr>
        <w:jc w:val="both"/>
        <w:rPr>
          <w:rFonts w:ascii="Arial" w:hAnsi="Arial" w:cs="Arial"/>
        </w:rPr>
      </w:pPr>
      <w:r w:rsidRPr="00AC14BE">
        <w:rPr>
          <w:rFonts w:ascii="Arial" w:hAnsi="Arial" w:cs="Arial"/>
        </w:rPr>
        <w:t xml:space="preserve">All orders were adhered </w:t>
      </w:r>
      <w:r w:rsidR="002D1507" w:rsidRPr="00AC14BE">
        <w:rPr>
          <w:rFonts w:ascii="Arial" w:hAnsi="Arial" w:cs="Arial"/>
        </w:rPr>
        <w:t>to,</w:t>
      </w:r>
      <w:r w:rsidRPr="00AC14BE">
        <w:rPr>
          <w:rFonts w:ascii="Arial" w:hAnsi="Arial" w:cs="Arial"/>
        </w:rPr>
        <w:t xml:space="preserve"> and the case </w:t>
      </w:r>
      <w:r w:rsidR="005201F7">
        <w:rPr>
          <w:rFonts w:ascii="Arial" w:hAnsi="Arial" w:cs="Arial"/>
        </w:rPr>
        <w:t xml:space="preserve">was </w:t>
      </w:r>
      <w:r w:rsidRPr="00AC14BE">
        <w:rPr>
          <w:rFonts w:ascii="Arial" w:hAnsi="Arial" w:cs="Arial"/>
        </w:rPr>
        <w:t xml:space="preserve">closed. </w:t>
      </w:r>
    </w:p>
    <w:p w14:paraId="7EA37342" w14:textId="77777777" w:rsidR="000D4EBF" w:rsidRDefault="000D4EBF" w:rsidP="00CD139A">
      <w:pPr>
        <w:rPr>
          <w:rFonts w:ascii="Arial" w:hAnsi="Arial" w:cs="Arial"/>
          <w:b/>
          <w:bCs/>
        </w:rPr>
      </w:pPr>
    </w:p>
    <w:p w14:paraId="5F89A1E3" w14:textId="77777777" w:rsidR="004528A6" w:rsidRPr="00AC14BE" w:rsidRDefault="004528A6" w:rsidP="00CD139A">
      <w:pPr>
        <w:rPr>
          <w:rFonts w:ascii="Arial" w:hAnsi="Arial" w:cs="Arial"/>
          <w:b/>
          <w:bCs/>
        </w:rPr>
      </w:pPr>
    </w:p>
    <w:p w14:paraId="3E14657F" w14:textId="77777777" w:rsidR="00146B4E" w:rsidRPr="00AC14BE" w:rsidRDefault="00686C72" w:rsidP="00B95DEA">
      <w:pPr>
        <w:jc w:val="both"/>
        <w:rPr>
          <w:rFonts w:ascii="Arial" w:hAnsi="Arial" w:cs="Arial"/>
        </w:rPr>
      </w:pPr>
      <w:r w:rsidRPr="004528A6">
        <w:rPr>
          <w:rFonts w:ascii="Arial" w:hAnsi="Arial" w:cs="Arial"/>
          <w:b/>
          <w:bCs/>
        </w:rPr>
        <w:t xml:space="preserve">Case </w:t>
      </w:r>
      <w:r w:rsidR="000D4EBF" w:rsidRPr="004528A6">
        <w:rPr>
          <w:rFonts w:ascii="Arial" w:hAnsi="Arial" w:cs="Arial"/>
          <w:b/>
          <w:bCs/>
        </w:rPr>
        <w:t>3</w:t>
      </w:r>
      <w:r w:rsidRPr="00AC14BE">
        <w:rPr>
          <w:rFonts w:ascii="Arial" w:hAnsi="Arial" w:cs="Arial"/>
        </w:rPr>
        <w:t xml:space="preserve"> was </w:t>
      </w:r>
      <w:r w:rsidR="0CC8BEDF" w:rsidRPr="00AC14BE">
        <w:rPr>
          <w:rFonts w:ascii="Arial" w:hAnsi="Arial" w:cs="Arial"/>
        </w:rPr>
        <w:t>determin</w:t>
      </w:r>
      <w:r w:rsidRPr="00AC14BE">
        <w:rPr>
          <w:rFonts w:ascii="Arial" w:hAnsi="Arial" w:cs="Arial"/>
        </w:rPr>
        <w:t xml:space="preserve">ed </w:t>
      </w:r>
      <w:r w:rsidR="0CC8BEDF" w:rsidRPr="00AC14BE">
        <w:rPr>
          <w:rFonts w:ascii="Arial" w:hAnsi="Arial" w:cs="Arial"/>
        </w:rPr>
        <w:t xml:space="preserve">on 29 July 2024 </w:t>
      </w:r>
      <w:r w:rsidR="00BB4894">
        <w:rPr>
          <w:rFonts w:ascii="Arial" w:hAnsi="Arial" w:cs="Arial"/>
        </w:rPr>
        <w:t xml:space="preserve">and </w:t>
      </w:r>
      <w:r w:rsidR="307EA316" w:rsidRPr="00AC14BE">
        <w:rPr>
          <w:rFonts w:ascii="Arial" w:hAnsi="Arial" w:cs="Arial"/>
        </w:rPr>
        <w:t>was in re</w:t>
      </w:r>
      <w:r w:rsidR="6F5DF2BF" w:rsidRPr="00AC14BE">
        <w:rPr>
          <w:rFonts w:ascii="Arial" w:hAnsi="Arial" w:cs="Arial"/>
        </w:rPr>
        <w:t xml:space="preserve">spect </w:t>
      </w:r>
      <w:r w:rsidR="0784C7FE" w:rsidRPr="00AC14BE">
        <w:rPr>
          <w:rFonts w:ascii="Arial" w:hAnsi="Arial" w:cs="Arial"/>
        </w:rPr>
        <w:t xml:space="preserve">of </w:t>
      </w:r>
      <w:r w:rsidR="03154653" w:rsidRPr="00AC14BE">
        <w:rPr>
          <w:rFonts w:ascii="Arial" w:hAnsi="Arial" w:cs="Arial"/>
        </w:rPr>
        <w:t xml:space="preserve">the resident not </w:t>
      </w:r>
      <w:r w:rsidR="0099BA51" w:rsidRPr="00AC14BE">
        <w:rPr>
          <w:rFonts w:ascii="Arial" w:hAnsi="Arial" w:cs="Arial"/>
        </w:rPr>
        <w:t xml:space="preserve">being </w:t>
      </w:r>
      <w:r w:rsidR="03154653" w:rsidRPr="00AC14BE">
        <w:rPr>
          <w:rFonts w:ascii="Arial" w:hAnsi="Arial" w:cs="Arial"/>
        </w:rPr>
        <w:t xml:space="preserve">giving adequate notice </w:t>
      </w:r>
      <w:r w:rsidR="2B54F936" w:rsidRPr="00AC14BE">
        <w:rPr>
          <w:rFonts w:ascii="Arial" w:hAnsi="Arial" w:cs="Arial"/>
        </w:rPr>
        <w:t xml:space="preserve">of additional work </w:t>
      </w:r>
      <w:r w:rsidR="06F16127" w:rsidRPr="00AC14BE">
        <w:rPr>
          <w:rFonts w:ascii="Arial" w:hAnsi="Arial" w:cs="Arial"/>
        </w:rPr>
        <w:t>needed t</w:t>
      </w:r>
      <w:r w:rsidR="47657B18" w:rsidRPr="00AC14BE">
        <w:rPr>
          <w:rFonts w:ascii="Arial" w:hAnsi="Arial" w:cs="Arial"/>
        </w:rPr>
        <w:t xml:space="preserve">o </w:t>
      </w:r>
      <w:r w:rsidR="19B4AEED" w:rsidRPr="00AC14BE">
        <w:rPr>
          <w:rFonts w:ascii="Arial" w:hAnsi="Arial" w:cs="Arial"/>
        </w:rPr>
        <w:t xml:space="preserve">the </w:t>
      </w:r>
      <w:r w:rsidR="47657B18" w:rsidRPr="00AC14BE">
        <w:rPr>
          <w:rFonts w:ascii="Arial" w:hAnsi="Arial" w:cs="Arial"/>
        </w:rPr>
        <w:t xml:space="preserve">property </w:t>
      </w:r>
      <w:r w:rsidR="6447D239" w:rsidRPr="00AC14BE">
        <w:rPr>
          <w:rFonts w:ascii="Arial" w:hAnsi="Arial" w:cs="Arial"/>
        </w:rPr>
        <w:t>or the impact o</w:t>
      </w:r>
      <w:r w:rsidR="341E8EE2" w:rsidRPr="00AC14BE">
        <w:rPr>
          <w:rFonts w:ascii="Arial" w:hAnsi="Arial" w:cs="Arial"/>
        </w:rPr>
        <w:t>f</w:t>
      </w:r>
      <w:r w:rsidR="6447D239" w:rsidRPr="00AC14BE">
        <w:rPr>
          <w:rFonts w:ascii="Arial" w:hAnsi="Arial" w:cs="Arial"/>
        </w:rPr>
        <w:t xml:space="preserve"> the work </w:t>
      </w:r>
      <w:r w:rsidR="6664B719" w:rsidRPr="00AC14BE">
        <w:rPr>
          <w:rFonts w:ascii="Arial" w:hAnsi="Arial" w:cs="Arial"/>
        </w:rPr>
        <w:t xml:space="preserve">and that </w:t>
      </w:r>
      <w:r w:rsidR="485EF2A4" w:rsidRPr="00AC14BE">
        <w:rPr>
          <w:rFonts w:ascii="Arial" w:hAnsi="Arial" w:cs="Arial"/>
        </w:rPr>
        <w:t xml:space="preserve">the </w:t>
      </w:r>
      <w:r w:rsidR="1C295F44" w:rsidRPr="00AC14BE">
        <w:rPr>
          <w:rFonts w:ascii="Arial" w:hAnsi="Arial" w:cs="Arial"/>
        </w:rPr>
        <w:t>resident’s</w:t>
      </w:r>
      <w:r w:rsidR="485EF2A4" w:rsidRPr="00AC14BE">
        <w:rPr>
          <w:rFonts w:ascii="Arial" w:hAnsi="Arial" w:cs="Arial"/>
        </w:rPr>
        <w:t xml:space="preserve"> property and possessions were </w:t>
      </w:r>
      <w:r w:rsidR="19D8A075" w:rsidRPr="00AC14BE">
        <w:rPr>
          <w:rFonts w:ascii="Arial" w:hAnsi="Arial" w:cs="Arial"/>
        </w:rPr>
        <w:t>damaged</w:t>
      </w:r>
      <w:r w:rsidR="78317313" w:rsidRPr="00AC14BE">
        <w:rPr>
          <w:rFonts w:ascii="Arial" w:hAnsi="Arial" w:cs="Arial"/>
        </w:rPr>
        <w:t>.</w:t>
      </w:r>
      <w:r w:rsidR="7C69A005" w:rsidRPr="00AC14BE">
        <w:rPr>
          <w:rFonts w:ascii="Arial" w:hAnsi="Arial" w:cs="Arial"/>
        </w:rPr>
        <w:t xml:space="preserve"> The </w:t>
      </w:r>
      <w:r w:rsidR="7A6B3AA6" w:rsidRPr="00AC14BE">
        <w:rPr>
          <w:rFonts w:ascii="Arial" w:hAnsi="Arial" w:cs="Arial"/>
        </w:rPr>
        <w:t>O</w:t>
      </w:r>
      <w:r w:rsidR="7C69A005" w:rsidRPr="00AC14BE">
        <w:rPr>
          <w:rFonts w:ascii="Arial" w:hAnsi="Arial" w:cs="Arial"/>
        </w:rPr>
        <w:t>mbudsman deter</w:t>
      </w:r>
      <w:r w:rsidR="5E5EE64F" w:rsidRPr="00AC14BE">
        <w:rPr>
          <w:rFonts w:ascii="Arial" w:hAnsi="Arial" w:cs="Arial"/>
        </w:rPr>
        <w:t xml:space="preserve">mined </w:t>
      </w:r>
      <w:r w:rsidR="50876F46" w:rsidRPr="00AC14BE">
        <w:rPr>
          <w:rFonts w:ascii="Arial" w:hAnsi="Arial" w:cs="Arial"/>
        </w:rPr>
        <w:t xml:space="preserve">that </w:t>
      </w:r>
      <w:r w:rsidR="66B8DC64" w:rsidRPr="00AC14BE">
        <w:rPr>
          <w:rFonts w:ascii="Arial" w:hAnsi="Arial" w:cs="Arial"/>
        </w:rPr>
        <w:t xml:space="preserve">there was a </w:t>
      </w:r>
      <w:r w:rsidR="19B4AEED" w:rsidRPr="00AC14BE">
        <w:rPr>
          <w:rFonts w:ascii="Arial" w:hAnsi="Arial" w:cs="Arial"/>
        </w:rPr>
        <w:t>service</w:t>
      </w:r>
      <w:r w:rsidR="66B8DC64" w:rsidRPr="00AC14BE">
        <w:rPr>
          <w:rFonts w:ascii="Arial" w:hAnsi="Arial" w:cs="Arial"/>
        </w:rPr>
        <w:t xml:space="preserve"> failure by the council </w:t>
      </w:r>
      <w:r w:rsidR="00635EBE">
        <w:rPr>
          <w:rFonts w:ascii="Arial" w:hAnsi="Arial" w:cs="Arial"/>
        </w:rPr>
        <w:t xml:space="preserve">in </w:t>
      </w:r>
      <w:r w:rsidR="66B8DC64" w:rsidRPr="00AC14BE">
        <w:rPr>
          <w:rFonts w:ascii="Arial" w:hAnsi="Arial" w:cs="Arial"/>
        </w:rPr>
        <w:t xml:space="preserve">both </w:t>
      </w:r>
      <w:r w:rsidR="1C295F44" w:rsidRPr="00AC14BE">
        <w:rPr>
          <w:rFonts w:ascii="Arial" w:hAnsi="Arial" w:cs="Arial"/>
        </w:rPr>
        <w:t>matters.</w:t>
      </w:r>
      <w:r w:rsidR="707D5508" w:rsidRPr="00AC14BE">
        <w:rPr>
          <w:rFonts w:ascii="Arial" w:hAnsi="Arial" w:cs="Arial"/>
        </w:rPr>
        <w:t xml:space="preserve"> The council was ordered to </w:t>
      </w:r>
    </w:p>
    <w:p w14:paraId="2F867F6C" w14:textId="77777777" w:rsidR="00766B70" w:rsidRPr="00AC14BE" w:rsidRDefault="00686C72" w:rsidP="00B95DEA">
      <w:pPr>
        <w:pStyle w:val="ListParagraph"/>
        <w:numPr>
          <w:ilvl w:val="0"/>
          <w:numId w:val="9"/>
        </w:numPr>
        <w:jc w:val="both"/>
        <w:rPr>
          <w:rFonts w:ascii="Arial" w:hAnsi="Arial" w:cs="Arial"/>
        </w:rPr>
      </w:pPr>
      <w:r w:rsidRPr="00AC14BE">
        <w:rPr>
          <w:rFonts w:ascii="Arial" w:hAnsi="Arial" w:cs="Arial"/>
        </w:rPr>
        <w:t xml:space="preserve">apologise for the failings identified in </w:t>
      </w:r>
      <w:r w:rsidR="00B0389E" w:rsidRPr="00AC14BE">
        <w:rPr>
          <w:rFonts w:ascii="Arial" w:hAnsi="Arial" w:cs="Arial"/>
        </w:rPr>
        <w:t xml:space="preserve">the </w:t>
      </w:r>
      <w:r w:rsidRPr="00AC14BE">
        <w:rPr>
          <w:rFonts w:ascii="Arial" w:hAnsi="Arial" w:cs="Arial"/>
        </w:rPr>
        <w:t>report</w:t>
      </w:r>
    </w:p>
    <w:p w14:paraId="55D3143F" w14:textId="77777777" w:rsidR="00B0389E" w:rsidRPr="00AC14BE" w:rsidRDefault="00686C72" w:rsidP="00B95DEA">
      <w:pPr>
        <w:pStyle w:val="ListParagraph"/>
        <w:numPr>
          <w:ilvl w:val="0"/>
          <w:numId w:val="9"/>
        </w:numPr>
        <w:jc w:val="both"/>
        <w:rPr>
          <w:rFonts w:ascii="Arial" w:hAnsi="Arial" w:cs="Arial"/>
        </w:rPr>
      </w:pPr>
      <w:r w:rsidRPr="00AC14BE">
        <w:rPr>
          <w:rFonts w:ascii="Arial" w:hAnsi="Arial" w:cs="Arial"/>
        </w:rPr>
        <w:t xml:space="preserve">pay </w:t>
      </w:r>
      <w:r w:rsidR="00EB3FA1" w:rsidRPr="00AC14BE">
        <w:rPr>
          <w:rFonts w:ascii="Arial" w:hAnsi="Arial" w:cs="Arial"/>
        </w:rPr>
        <w:t xml:space="preserve">the resident </w:t>
      </w:r>
      <w:r w:rsidRPr="00AC14BE">
        <w:rPr>
          <w:rFonts w:ascii="Arial" w:hAnsi="Arial" w:cs="Arial"/>
        </w:rPr>
        <w:t xml:space="preserve">£150 </w:t>
      </w:r>
      <w:r w:rsidR="00EB3FA1" w:rsidRPr="00AC14BE">
        <w:rPr>
          <w:rFonts w:ascii="Arial" w:hAnsi="Arial" w:cs="Arial"/>
        </w:rPr>
        <w:t xml:space="preserve">compensation </w:t>
      </w:r>
    </w:p>
    <w:p w14:paraId="1DBC8FB4" w14:textId="77777777" w:rsidR="002C20B2" w:rsidRPr="00AC14BE" w:rsidRDefault="002C20B2" w:rsidP="00B95DEA">
      <w:pPr>
        <w:jc w:val="both"/>
        <w:rPr>
          <w:rFonts w:ascii="Arial" w:hAnsi="Arial" w:cs="Arial"/>
          <w:b/>
          <w:bCs/>
        </w:rPr>
      </w:pPr>
    </w:p>
    <w:p w14:paraId="65E1A58F" w14:textId="77777777" w:rsidR="005201F7" w:rsidRPr="00AC14BE" w:rsidRDefault="00686C72" w:rsidP="00B95DEA">
      <w:pPr>
        <w:jc w:val="both"/>
        <w:rPr>
          <w:rFonts w:ascii="Arial" w:hAnsi="Arial" w:cs="Arial"/>
        </w:rPr>
      </w:pPr>
      <w:r w:rsidRPr="00AC14BE">
        <w:rPr>
          <w:rFonts w:ascii="Arial" w:hAnsi="Arial" w:cs="Arial"/>
        </w:rPr>
        <w:t xml:space="preserve">All orders were adhered </w:t>
      </w:r>
      <w:r w:rsidR="002D1507" w:rsidRPr="00AC14BE">
        <w:rPr>
          <w:rFonts w:ascii="Arial" w:hAnsi="Arial" w:cs="Arial"/>
        </w:rPr>
        <w:t>to,</w:t>
      </w:r>
      <w:r w:rsidRPr="00AC14BE">
        <w:rPr>
          <w:rFonts w:ascii="Arial" w:hAnsi="Arial" w:cs="Arial"/>
        </w:rPr>
        <w:t xml:space="preserve"> and the case </w:t>
      </w:r>
      <w:r>
        <w:rPr>
          <w:rFonts w:ascii="Arial" w:hAnsi="Arial" w:cs="Arial"/>
        </w:rPr>
        <w:t xml:space="preserve">was </w:t>
      </w:r>
      <w:r w:rsidRPr="00AC14BE">
        <w:rPr>
          <w:rFonts w:ascii="Arial" w:hAnsi="Arial" w:cs="Arial"/>
        </w:rPr>
        <w:t xml:space="preserve">closed. </w:t>
      </w:r>
    </w:p>
    <w:p w14:paraId="1C994F7E" w14:textId="77777777" w:rsidR="00A9268F" w:rsidRPr="00AC14BE" w:rsidRDefault="00A9268F" w:rsidP="00B95DEA">
      <w:pPr>
        <w:jc w:val="both"/>
        <w:rPr>
          <w:rFonts w:ascii="Arial" w:hAnsi="Arial" w:cs="Arial"/>
        </w:rPr>
      </w:pPr>
    </w:p>
    <w:p w14:paraId="408B67DF" w14:textId="77777777" w:rsidR="0073413B" w:rsidRDefault="0073413B" w:rsidP="00B95DEA">
      <w:pPr>
        <w:jc w:val="both"/>
        <w:rPr>
          <w:rFonts w:ascii="Arial" w:hAnsi="Arial" w:cs="Arial"/>
        </w:rPr>
      </w:pPr>
    </w:p>
    <w:p w14:paraId="3F1C9A59" w14:textId="77777777" w:rsidR="00CF7E22" w:rsidRDefault="00686C72" w:rsidP="00B95DEA">
      <w:pPr>
        <w:jc w:val="both"/>
        <w:rPr>
          <w:rFonts w:ascii="Arial" w:hAnsi="Arial" w:cs="Arial"/>
        </w:rPr>
      </w:pPr>
      <w:r w:rsidRPr="0073413B">
        <w:rPr>
          <w:rFonts w:ascii="Arial" w:hAnsi="Arial" w:cs="Arial"/>
          <w:b/>
          <w:bCs/>
        </w:rPr>
        <w:t>Case 4</w:t>
      </w:r>
      <w:r w:rsidRPr="00B44949">
        <w:rPr>
          <w:rFonts w:ascii="Arial" w:hAnsi="Arial" w:cs="Arial"/>
        </w:rPr>
        <w:t xml:space="preserve"> </w:t>
      </w:r>
      <w:r w:rsidR="00262D16">
        <w:rPr>
          <w:rFonts w:ascii="Arial" w:hAnsi="Arial" w:cs="Arial"/>
        </w:rPr>
        <w:t xml:space="preserve">was determined on </w:t>
      </w:r>
      <w:r>
        <w:rPr>
          <w:rFonts w:ascii="Arial" w:hAnsi="Arial" w:cs="Arial"/>
        </w:rPr>
        <w:t>30 September 202</w:t>
      </w:r>
      <w:r w:rsidR="00845BAE">
        <w:rPr>
          <w:rFonts w:ascii="Arial" w:hAnsi="Arial" w:cs="Arial"/>
        </w:rPr>
        <w:t xml:space="preserve">4 </w:t>
      </w:r>
      <w:r w:rsidR="00262D16">
        <w:rPr>
          <w:rFonts w:ascii="Arial" w:hAnsi="Arial" w:cs="Arial"/>
        </w:rPr>
        <w:t xml:space="preserve">and </w:t>
      </w:r>
      <w:r w:rsidR="00262D16" w:rsidRPr="00AC14BE">
        <w:rPr>
          <w:rFonts w:ascii="Arial" w:hAnsi="Arial" w:cs="Arial"/>
        </w:rPr>
        <w:t>was in respect of</w:t>
      </w:r>
      <w:r w:rsidR="00262D16">
        <w:rPr>
          <w:rFonts w:ascii="Arial" w:hAnsi="Arial" w:cs="Arial"/>
        </w:rPr>
        <w:t xml:space="preserve"> </w:t>
      </w:r>
      <w:r w:rsidR="0049379D">
        <w:rPr>
          <w:rFonts w:ascii="Arial" w:hAnsi="Arial" w:cs="Arial"/>
        </w:rPr>
        <w:t>the councils handling of the residents reports of antisocial behaviour.</w:t>
      </w:r>
      <w:r w:rsidR="000A25F8">
        <w:rPr>
          <w:rFonts w:ascii="Arial" w:hAnsi="Arial" w:cs="Arial"/>
        </w:rPr>
        <w:t xml:space="preserve"> </w:t>
      </w:r>
      <w:r w:rsidR="000A25F8" w:rsidRPr="00AC14BE">
        <w:rPr>
          <w:rFonts w:ascii="Arial" w:hAnsi="Arial" w:cs="Arial"/>
        </w:rPr>
        <w:t>The Ombudsman determined that there was a service failure by the council</w:t>
      </w:r>
      <w:r w:rsidR="00ED2650">
        <w:rPr>
          <w:rFonts w:ascii="Arial" w:hAnsi="Arial" w:cs="Arial"/>
        </w:rPr>
        <w:t xml:space="preserve"> and ordered the following: </w:t>
      </w:r>
    </w:p>
    <w:p w14:paraId="475A14FC" w14:textId="77777777" w:rsidR="008F30C6" w:rsidRPr="00AC14BE" w:rsidRDefault="00686C72" w:rsidP="00B95DEA">
      <w:pPr>
        <w:pStyle w:val="ListParagraph"/>
        <w:numPr>
          <w:ilvl w:val="0"/>
          <w:numId w:val="9"/>
        </w:numPr>
        <w:jc w:val="both"/>
        <w:rPr>
          <w:rFonts w:ascii="Arial" w:hAnsi="Arial" w:cs="Arial"/>
        </w:rPr>
      </w:pPr>
      <w:r w:rsidRPr="00AC14BE">
        <w:rPr>
          <w:rFonts w:ascii="Arial" w:hAnsi="Arial" w:cs="Arial"/>
        </w:rPr>
        <w:t xml:space="preserve">apologise for </w:t>
      </w:r>
      <w:r w:rsidR="004F6D63">
        <w:rPr>
          <w:rFonts w:ascii="Arial" w:hAnsi="Arial" w:cs="Arial"/>
        </w:rPr>
        <w:t xml:space="preserve">poor communication </w:t>
      </w:r>
    </w:p>
    <w:p w14:paraId="65E3DA6A" w14:textId="77777777" w:rsidR="008F30C6" w:rsidRPr="00AC14BE" w:rsidRDefault="00686C72" w:rsidP="00B95DEA">
      <w:pPr>
        <w:pStyle w:val="ListParagraph"/>
        <w:numPr>
          <w:ilvl w:val="0"/>
          <w:numId w:val="9"/>
        </w:numPr>
        <w:jc w:val="both"/>
        <w:rPr>
          <w:rFonts w:ascii="Arial" w:hAnsi="Arial" w:cs="Arial"/>
        </w:rPr>
      </w:pPr>
      <w:r w:rsidRPr="00AC14BE">
        <w:rPr>
          <w:rFonts w:ascii="Arial" w:hAnsi="Arial" w:cs="Arial"/>
        </w:rPr>
        <w:t>pay the resident £</w:t>
      </w:r>
      <w:r w:rsidR="004F6D63">
        <w:rPr>
          <w:rFonts w:ascii="Arial" w:hAnsi="Arial" w:cs="Arial"/>
        </w:rPr>
        <w:t>200</w:t>
      </w:r>
      <w:r w:rsidRPr="00AC14BE">
        <w:rPr>
          <w:rFonts w:ascii="Arial" w:hAnsi="Arial" w:cs="Arial"/>
        </w:rPr>
        <w:t xml:space="preserve"> compensation </w:t>
      </w:r>
    </w:p>
    <w:p w14:paraId="713F10A9" w14:textId="77777777" w:rsidR="42181AB8" w:rsidRPr="00AC14BE" w:rsidRDefault="42181AB8" w:rsidP="00B95DEA">
      <w:pPr>
        <w:jc w:val="both"/>
        <w:rPr>
          <w:rFonts w:ascii="Arial" w:hAnsi="Arial" w:cs="Arial"/>
          <w:b/>
        </w:rPr>
      </w:pPr>
    </w:p>
    <w:p w14:paraId="1B6F22C6" w14:textId="77777777" w:rsidR="005E2A86" w:rsidRDefault="00686C72" w:rsidP="00B95DEA">
      <w:pPr>
        <w:jc w:val="both"/>
        <w:rPr>
          <w:rFonts w:ascii="Arial" w:hAnsi="Arial" w:cs="Arial"/>
        </w:rPr>
      </w:pPr>
      <w:r w:rsidRPr="5BB7890F">
        <w:rPr>
          <w:rFonts w:ascii="Arial" w:hAnsi="Arial" w:cs="Arial"/>
        </w:rPr>
        <w:t xml:space="preserve">All orders were adhered </w:t>
      </w:r>
      <w:r w:rsidR="4A795BCD" w:rsidRPr="5BB7890F">
        <w:rPr>
          <w:rFonts w:ascii="Arial" w:hAnsi="Arial" w:cs="Arial"/>
        </w:rPr>
        <w:t>to,</w:t>
      </w:r>
      <w:r w:rsidRPr="5BB7890F">
        <w:rPr>
          <w:rFonts w:ascii="Arial" w:hAnsi="Arial" w:cs="Arial"/>
        </w:rPr>
        <w:t xml:space="preserve"> and the case was closed. </w:t>
      </w:r>
    </w:p>
    <w:p w14:paraId="1195D7AE" w14:textId="77777777" w:rsidR="5BB7890F" w:rsidRDefault="5BB7890F" w:rsidP="00B95DEA">
      <w:pPr>
        <w:jc w:val="both"/>
        <w:rPr>
          <w:rFonts w:ascii="Arial" w:hAnsi="Arial" w:cs="Arial"/>
        </w:rPr>
      </w:pPr>
    </w:p>
    <w:p w14:paraId="3C7FE835" w14:textId="77777777" w:rsidR="5BB7890F" w:rsidRDefault="5BB7890F" w:rsidP="5BB7890F">
      <w:pPr>
        <w:rPr>
          <w:rFonts w:ascii="Arial" w:hAnsi="Arial" w:cs="Arial"/>
        </w:rPr>
      </w:pPr>
    </w:p>
    <w:p w14:paraId="11FC035C" w14:textId="77777777" w:rsidR="009D39D6" w:rsidRPr="005E2A86" w:rsidRDefault="00686C72" w:rsidP="00B95DEA">
      <w:pPr>
        <w:jc w:val="both"/>
        <w:rPr>
          <w:rFonts w:ascii="Arial" w:hAnsi="Arial" w:cs="Arial"/>
        </w:rPr>
      </w:pPr>
      <w:r w:rsidRPr="005E2A86">
        <w:rPr>
          <w:rFonts w:ascii="Arial" w:hAnsi="Arial" w:cs="Arial"/>
        </w:rPr>
        <w:t>Looking across the</w:t>
      </w:r>
      <w:r w:rsidR="00EF2596" w:rsidRPr="005E2A86">
        <w:rPr>
          <w:rFonts w:ascii="Arial" w:hAnsi="Arial" w:cs="Arial"/>
        </w:rPr>
        <w:t xml:space="preserve"> </w:t>
      </w:r>
      <w:r w:rsidRPr="005E2A86">
        <w:rPr>
          <w:rFonts w:ascii="Arial" w:hAnsi="Arial" w:cs="Arial"/>
        </w:rPr>
        <w:t>four cases, the Ombudsman found service failures or maladministration in every instance. This resulted in a local maladministration rate of 100% for cases that were fully investigated</w:t>
      </w:r>
      <w:r w:rsidR="00FA0116">
        <w:rPr>
          <w:rFonts w:ascii="Arial" w:hAnsi="Arial" w:cs="Arial"/>
        </w:rPr>
        <w:t xml:space="preserve"> </w:t>
      </w:r>
      <w:r w:rsidRPr="005E2A86">
        <w:rPr>
          <w:rFonts w:ascii="Arial" w:hAnsi="Arial" w:cs="Arial"/>
        </w:rPr>
        <w:t>higher than the national average of 71%. Of course, with only a few cases, the percentage can seem more dramatic, but it does serve as a strong reminder of the need for close attention and continual learning.</w:t>
      </w:r>
    </w:p>
    <w:p w14:paraId="0C19AC8D" w14:textId="77777777" w:rsidR="005D24CA" w:rsidRDefault="005D24CA" w:rsidP="00B95DEA">
      <w:pPr>
        <w:jc w:val="both"/>
        <w:rPr>
          <w:rFonts w:ascii="Arial" w:hAnsi="Arial" w:cs="Arial"/>
        </w:rPr>
      </w:pPr>
    </w:p>
    <w:p w14:paraId="4FFD65AD" w14:textId="77777777" w:rsidR="000E1874" w:rsidRDefault="000E1874">
      <w:pPr>
        <w:rPr>
          <w:rFonts w:ascii="Arial" w:hAnsi="Arial" w:cs="Arial"/>
        </w:rPr>
      </w:pPr>
    </w:p>
    <w:p w14:paraId="4732907D" w14:textId="77777777" w:rsidR="009D39D6" w:rsidRPr="005E2A86" w:rsidRDefault="00686C72" w:rsidP="00B95DEA">
      <w:pPr>
        <w:jc w:val="both"/>
        <w:rPr>
          <w:rFonts w:ascii="Arial" w:hAnsi="Arial" w:cs="Arial"/>
        </w:rPr>
      </w:pPr>
      <w:r w:rsidRPr="005E2A86">
        <w:rPr>
          <w:rFonts w:ascii="Arial" w:hAnsi="Arial" w:cs="Arial"/>
        </w:rPr>
        <w:lastRenderedPageBreak/>
        <w:t>What’s happening here in Tamworth isn’t unique. Across the country, councils housing providers are under growing pressure to handle complaints openly and effectively, especially when things go wrong. The Housing Ombudsman’s national reports often highlight the same kinds of issues we’ve seen locally delays with repairs, poor communication, and complaints not being dealt with as thoroughly as they should.</w:t>
      </w:r>
    </w:p>
    <w:p w14:paraId="79DDE1CD" w14:textId="77777777" w:rsidR="00CA6085" w:rsidRDefault="00686C72" w:rsidP="00B95DEA">
      <w:pPr>
        <w:jc w:val="both"/>
        <w:rPr>
          <w:rFonts w:ascii="Arial" w:hAnsi="Arial" w:cs="Arial"/>
        </w:rPr>
      </w:pPr>
      <w:r w:rsidRPr="005E2A86">
        <w:rPr>
          <w:rFonts w:ascii="Arial" w:hAnsi="Arial" w:cs="Arial"/>
        </w:rPr>
        <w:t>By looking at the bigger picture, it’s clear the challenges we face are part of a wider pattern. But it also means we have plenty of opportunities to learn from others and keep making improvements, so every resident gets the service they deserve.</w:t>
      </w:r>
    </w:p>
    <w:p w14:paraId="502C5FDF" w14:textId="77777777" w:rsidR="00B95DEA" w:rsidRDefault="00B95DEA">
      <w:pPr>
        <w:rPr>
          <w:rFonts w:ascii="Arial" w:hAnsi="Arial" w:cs="Arial"/>
        </w:rPr>
      </w:pPr>
    </w:p>
    <w:p w14:paraId="5166C527" w14:textId="77777777" w:rsidR="00B95DEA" w:rsidRDefault="00B95DEA">
      <w:pPr>
        <w:rPr>
          <w:rFonts w:ascii="Arial" w:hAnsi="Arial" w:cs="Arial"/>
        </w:rPr>
      </w:pPr>
    </w:p>
    <w:p w14:paraId="6EA64C85" w14:textId="77777777" w:rsidR="00B13A64" w:rsidRPr="00B13A64" w:rsidRDefault="00686C72" w:rsidP="00C239CC">
      <w:pPr>
        <w:pStyle w:val="ListParagraph"/>
        <w:numPr>
          <w:ilvl w:val="0"/>
          <w:numId w:val="12"/>
        </w:numPr>
        <w:ind w:left="284" w:hanging="284"/>
        <w:rPr>
          <w:rFonts w:ascii="Arial" w:hAnsi="Arial" w:cs="Arial"/>
          <w:b/>
          <w:bCs/>
        </w:rPr>
      </w:pPr>
      <w:r w:rsidRPr="00B13A64">
        <w:rPr>
          <w:rFonts w:ascii="Arial" w:hAnsi="Arial" w:cs="Arial"/>
          <w:b/>
          <w:bCs/>
        </w:rPr>
        <w:t>Governing Body Response to the report</w:t>
      </w:r>
    </w:p>
    <w:p w14:paraId="7CD284F8" w14:textId="77777777" w:rsidR="00B13A64" w:rsidRDefault="00686C72" w:rsidP="00B95DEA">
      <w:pPr>
        <w:jc w:val="both"/>
        <w:rPr>
          <w:rFonts w:ascii="Arial" w:hAnsi="Arial" w:cs="Arial"/>
        </w:rPr>
      </w:pPr>
      <w:r w:rsidRPr="003D0860">
        <w:rPr>
          <w:rFonts w:ascii="Arial" w:hAnsi="Arial" w:cs="Arial"/>
        </w:rPr>
        <w:t xml:space="preserve">As the elected </w:t>
      </w:r>
      <w:r w:rsidR="00B95DEA">
        <w:rPr>
          <w:rFonts w:ascii="Arial" w:hAnsi="Arial" w:cs="Arial"/>
        </w:rPr>
        <w:t>m</w:t>
      </w:r>
      <w:r w:rsidRPr="003D0860">
        <w:rPr>
          <w:rFonts w:ascii="Arial" w:hAnsi="Arial" w:cs="Arial"/>
        </w:rPr>
        <w:t>ember</w:t>
      </w:r>
      <w:r w:rsidRPr="007934C5">
        <w:rPr>
          <w:rFonts w:ascii="Arial" w:hAnsi="Arial" w:cs="Arial"/>
        </w:rPr>
        <w:t>s</w:t>
      </w:r>
      <w:r w:rsidRPr="003D0860">
        <w:rPr>
          <w:rFonts w:ascii="Arial" w:hAnsi="Arial" w:cs="Arial"/>
        </w:rPr>
        <w:t xml:space="preserve"> responsible for overseeing complaints and customer engagement, </w:t>
      </w:r>
      <w:r>
        <w:rPr>
          <w:rFonts w:ascii="Arial" w:hAnsi="Arial" w:cs="Arial"/>
        </w:rPr>
        <w:t xml:space="preserve">we are </w:t>
      </w:r>
      <w:r w:rsidRPr="003D0860">
        <w:rPr>
          <w:rFonts w:ascii="Arial" w:hAnsi="Arial" w:cs="Arial"/>
        </w:rPr>
        <w:t>pleased to present the Annual Complaint Performance and Service Improvement Report for 2024–25.</w:t>
      </w:r>
    </w:p>
    <w:p w14:paraId="33442BA2" w14:textId="77777777" w:rsidR="00B13A64" w:rsidRPr="003D0860" w:rsidRDefault="00B13A64" w:rsidP="00B95DEA">
      <w:pPr>
        <w:jc w:val="both"/>
        <w:rPr>
          <w:rFonts w:ascii="Arial" w:hAnsi="Arial" w:cs="Arial"/>
        </w:rPr>
      </w:pPr>
    </w:p>
    <w:p w14:paraId="594AC456" w14:textId="77777777" w:rsidR="00B13A64" w:rsidRDefault="00686C72" w:rsidP="00B95DEA">
      <w:pPr>
        <w:jc w:val="both"/>
        <w:rPr>
          <w:rFonts w:ascii="Arial" w:hAnsi="Arial" w:cs="Arial"/>
        </w:rPr>
      </w:pPr>
      <w:r w:rsidRPr="003D0860">
        <w:rPr>
          <w:rFonts w:ascii="Arial" w:hAnsi="Arial" w:cs="Arial"/>
        </w:rPr>
        <w:t>This report reflects our unwavering commitment to transparency, accountability, and continuous improvement. Complaints are not just expressions of dissatisfaction</w:t>
      </w:r>
      <w:r>
        <w:rPr>
          <w:rFonts w:ascii="Arial" w:hAnsi="Arial" w:cs="Arial"/>
        </w:rPr>
        <w:t xml:space="preserve"> </w:t>
      </w:r>
      <w:r w:rsidRPr="003D0860">
        <w:rPr>
          <w:rFonts w:ascii="Arial" w:hAnsi="Arial" w:cs="Arial"/>
        </w:rPr>
        <w:t>they are valuable insights into how our services are experienced by residents and where we must do better. Each one is an opportunity to listen, learn, and act.</w:t>
      </w:r>
    </w:p>
    <w:p w14:paraId="245AF2F5" w14:textId="77777777" w:rsidR="00B13A64" w:rsidRPr="003D0860" w:rsidRDefault="00B13A64" w:rsidP="00B95DEA">
      <w:pPr>
        <w:jc w:val="both"/>
        <w:rPr>
          <w:rFonts w:ascii="Arial" w:hAnsi="Arial" w:cs="Arial"/>
        </w:rPr>
      </w:pPr>
    </w:p>
    <w:p w14:paraId="50276111" w14:textId="77777777" w:rsidR="00B13A64" w:rsidRPr="003D0860" w:rsidRDefault="00686C72" w:rsidP="00B95DEA">
      <w:pPr>
        <w:jc w:val="both"/>
        <w:rPr>
          <w:rFonts w:ascii="Arial" w:hAnsi="Arial" w:cs="Arial"/>
        </w:rPr>
      </w:pPr>
      <w:r w:rsidRPr="003D0860">
        <w:rPr>
          <w:rFonts w:ascii="Arial" w:hAnsi="Arial" w:cs="Arial"/>
        </w:rPr>
        <w:t xml:space="preserve">Over the past year, Tamworth Borough Council has taken significant steps to strengthen our complaint handling processes in line with the Housing Ombudsman’s </w:t>
      </w:r>
      <w:r w:rsidR="00B95DEA">
        <w:rPr>
          <w:rFonts w:ascii="Arial" w:hAnsi="Arial" w:cs="Arial"/>
        </w:rPr>
        <w:t>c</w:t>
      </w:r>
      <w:r w:rsidRPr="003D0860">
        <w:rPr>
          <w:rFonts w:ascii="Arial" w:hAnsi="Arial" w:cs="Arial"/>
        </w:rPr>
        <w:t xml:space="preserve">omplaint </w:t>
      </w:r>
      <w:r w:rsidR="00B95DEA">
        <w:rPr>
          <w:rFonts w:ascii="Arial" w:hAnsi="Arial" w:cs="Arial"/>
        </w:rPr>
        <w:t>h</w:t>
      </w:r>
      <w:r w:rsidRPr="003D0860">
        <w:rPr>
          <w:rFonts w:ascii="Arial" w:hAnsi="Arial" w:cs="Arial"/>
        </w:rPr>
        <w:t xml:space="preserve">andling </w:t>
      </w:r>
      <w:r w:rsidR="00B95DEA">
        <w:rPr>
          <w:rFonts w:ascii="Arial" w:hAnsi="Arial" w:cs="Arial"/>
        </w:rPr>
        <w:t>c</w:t>
      </w:r>
      <w:r w:rsidRPr="003D0860">
        <w:rPr>
          <w:rFonts w:ascii="Arial" w:hAnsi="Arial" w:cs="Arial"/>
        </w:rPr>
        <w:t>ode. We have improved response times, enhanced staff training, and embedded a culture of learning across all service areas. Importantly, we have used feedback to drive tangible service improvements that benefit our community.</w:t>
      </w:r>
    </w:p>
    <w:p w14:paraId="11C3AEA2" w14:textId="77777777" w:rsidR="00B13A64" w:rsidRDefault="00B13A64" w:rsidP="00B95DEA">
      <w:pPr>
        <w:jc w:val="both"/>
        <w:rPr>
          <w:rFonts w:ascii="Arial" w:hAnsi="Arial" w:cs="Arial"/>
        </w:rPr>
      </w:pPr>
    </w:p>
    <w:p w14:paraId="1B0F2E15" w14:textId="77777777" w:rsidR="00B13A64" w:rsidRDefault="00686C72" w:rsidP="00B95DEA">
      <w:pPr>
        <w:jc w:val="both"/>
        <w:rPr>
          <w:rFonts w:ascii="Arial" w:hAnsi="Arial" w:cs="Arial"/>
        </w:rPr>
      </w:pPr>
      <w:r w:rsidRPr="003D0860">
        <w:rPr>
          <w:rFonts w:ascii="Arial" w:hAnsi="Arial" w:cs="Arial"/>
        </w:rPr>
        <w:t>This work aligns closely with our Corporate Plan 2025–2030 and the vision to Build a Better Tamworth</w:t>
      </w:r>
      <w:r>
        <w:rPr>
          <w:rFonts w:ascii="Arial" w:hAnsi="Arial" w:cs="Arial"/>
        </w:rPr>
        <w:t xml:space="preserve"> </w:t>
      </w:r>
      <w:r w:rsidRPr="003D0860">
        <w:rPr>
          <w:rFonts w:ascii="Arial" w:hAnsi="Arial" w:cs="Arial"/>
        </w:rPr>
        <w:t>a borough that is prosperous, sustainable, and inclusive. By taking complaints seriously and responding with integrity and purpose, we are helping to shape a council that residents can trust and be proud of.</w:t>
      </w:r>
    </w:p>
    <w:p w14:paraId="30679C12" w14:textId="77777777" w:rsidR="009D1C68" w:rsidRDefault="009D1C68" w:rsidP="00B95DEA">
      <w:pPr>
        <w:jc w:val="both"/>
        <w:rPr>
          <w:rFonts w:ascii="Arial" w:hAnsi="Arial" w:cs="Arial"/>
        </w:rPr>
      </w:pPr>
    </w:p>
    <w:p w14:paraId="11DB1A1C" w14:textId="77777777" w:rsidR="009D1C68" w:rsidRDefault="00686C72" w:rsidP="00B86B1B">
      <w:r w:rsidRPr="00B86B1B">
        <w:rPr>
          <w:rFonts w:ascii="Arial" w:hAnsi="Arial" w:cs="Arial"/>
        </w:rPr>
        <w:t>We acknowledge the crucial contribution of our partners in achieving improved outcomes for residents. Through collaborative efforts, we have shared insights, enhanced service delivery, and adopted a more coordinated approach to complaint resolution. These initiatives have further strengthened our capacity to respond effectively and empathetically to the needs of our community.</w:t>
      </w:r>
    </w:p>
    <w:p w14:paraId="1D856729" w14:textId="77777777" w:rsidR="00B13A64" w:rsidRPr="003D0860" w:rsidRDefault="00B13A64" w:rsidP="00B95DEA">
      <w:pPr>
        <w:jc w:val="both"/>
        <w:rPr>
          <w:rFonts w:ascii="Arial" w:hAnsi="Arial" w:cs="Arial"/>
        </w:rPr>
      </w:pPr>
    </w:p>
    <w:p w14:paraId="21D35235" w14:textId="77777777" w:rsidR="00B13A64" w:rsidRPr="003D0860" w:rsidRDefault="00686C72" w:rsidP="00B95DEA">
      <w:pPr>
        <w:jc w:val="both"/>
        <w:rPr>
          <w:rFonts w:ascii="Arial" w:hAnsi="Arial" w:cs="Arial"/>
        </w:rPr>
      </w:pPr>
      <w:r>
        <w:rPr>
          <w:rFonts w:ascii="Arial" w:hAnsi="Arial" w:cs="Arial"/>
        </w:rPr>
        <w:t xml:space="preserve">We </w:t>
      </w:r>
      <w:r w:rsidRPr="003D0860">
        <w:rPr>
          <w:rFonts w:ascii="Arial" w:hAnsi="Arial" w:cs="Arial"/>
        </w:rPr>
        <w:t>would like to thank our officers for their dedication and professionalism, and our residents for their honesty and engagement. Together, we are making Tamworth better</w:t>
      </w:r>
      <w:r>
        <w:rPr>
          <w:rFonts w:ascii="Arial" w:hAnsi="Arial" w:cs="Arial"/>
        </w:rPr>
        <w:t xml:space="preserve"> </w:t>
      </w:r>
      <w:r w:rsidRPr="003D0860">
        <w:rPr>
          <w:rFonts w:ascii="Arial" w:hAnsi="Arial" w:cs="Arial"/>
        </w:rPr>
        <w:t>one improvement at a time.</w:t>
      </w:r>
    </w:p>
    <w:p w14:paraId="43058B94" w14:textId="77777777" w:rsidR="00B13A64" w:rsidRDefault="00B13A64" w:rsidP="00B95DEA">
      <w:pPr>
        <w:jc w:val="both"/>
        <w:rPr>
          <w:rFonts w:ascii="Arial" w:hAnsi="Arial" w:cs="Arial"/>
          <w:b/>
          <w:bCs/>
        </w:rPr>
      </w:pPr>
    </w:p>
    <w:p w14:paraId="46C87BD1" w14:textId="77777777" w:rsidR="00B13A64" w:rsidRPr="00AC14BE" w:rsidRDefault="00B13A64" w:rsidP="00B95DEA">
      <w:pPr>
        <w:jc w:val="both"/>
        <w:rPr>
          <w:rFonts w:ascii="Arial" w:hAnsi="Arial" w:cs="Arial"/>
        </w:rPr>
      </w:pPr>
    </w:p>
    <w:p w14:paraId="1442CC9B" w14:textId="77777777" w:rsidR="00B13A64" w:rsidRPr="00AC14BE" w:rsidRDefault="00B13A64" w:rsidP="00B95DEA">
      <w:pPr>
        <w:jc w:val="both"/>
        <w:rPr>
          <w:rFonts w:ascii="Arial" w:hAnsi="Arial" w:cs="Arial"/>
          <w:i/>
          <w:iCs/>
        </w:rPr>
      </w:pPr>
    </w:p>
    <w:p w14:paraId="61B01B51" w14:textId="77777777" w:rsidR="00B13A64" w:rsidRPr="00AC14BE" w:rsidRDefault="00686C72" w:rsidP="00B95DEA">
      <w:pPr>
        <w:jc w:val="both"/>
        <w:rPr>
          <w:rFonts w:ascii="Arial" w:hAnsi="Arial" w:cs="Arial"/>
          <w:i/>
          <w:iCs/>
        </w:rPr>
      </w:pPr>
      <w:r w:rsidRPr="00AC14BE">
        <w:rPr>
          <w:rFonts w:ascii="Arial" w:hAnsi="Arial" w:cs="Arial"/>
          <w:i/>
          <w:iCs/>
        </w:rPr>
        <w:t>Councillor Carol Dean</w:t>
      </w:r>
      <w:r w:rsidRPr="00AC14BE">
        <w:rPr>
          <w:rFonts w:ascii="Arial" w:hAnsi="Arial" w:cs="Arial"/>
        </w:rPr>
        <w:tab/>
      </w:r>
      <w:r w:rsidRPr="00AC14BE">
        <w:rPr>
          <w:rFonts w:ascii="Arial" w:hAnsi="Arial" w:cs="Arial"/>
        </w:rPr>
        <w:tab/>
      </w:r>
      <w:r w:rsidRPr="00AC14BE">
        <w:rPr>
          <w:rFonts w:ascii="Arial" w:hAnsi="Arial" w:cs="Arial"/>
        </w:rPr>
        <w:tab/>
      </w:r>
      <w:r w:rsidRPr="00AC14BE">
        <w:rPr>
          <w:rFonts w:ascii="Arial" w:hAnsi="Arial" w:cs="Arial"/>
        </w:rPr>
        <w:tab/>
      </w:r>
      <w:r w:rsidRPr="00AC14BE">
        <w:rPr>
          <w:rFonts w:ascii="Arial" w:hAnsi="Arial" w:cs="Arial"/>
          <w:i/>
          <w:iCs/>
        </w:rPr>
        <w:t xml:space="preserve">Councillor Ben Clarke </w:t>
      </w:r>
    </w:p>
    <w:p w14:paraId="3C14D76E" w14:textId="77777777" w:rsidR="00B13A64" w:rsidRPr="00AC14BE" w:rsidRDefault="00686C72" w:rsidP="00B95DEA">
      <w:pPr>
        <w:ind w:left="4320" w:hanging="4320"/>
        <w:jc w:val="both"/>
        <w:rPr>
          <w:rFonts w:ascii="Arial" w:hAnsi="Arial" w:cs="Arial"/>
          <w:i/>
        </w:rPr>
      </w:pPr>
      <w:r w:rsidRPr="00AC14BE">
        <w:rPr>
          <w:rFonts w:ascii="Arial" w:hAnsi="Arial" w:cs="Arial"/>
          <w:i/>
          <w:iCs/>
        </w:rPr>
        <w:t>Leader of Tamworth Borough Council</w:t>
      </w:r>
      <w:r w:rsidRPr="00AC14BE">
        <w:rPr>
          <w:rFonts w:ascii="Arial" w:hAnsi="Arial" w:cs="Arial"/>
        </w:rPr>
        <w:tab/>
      </w:r>
      <w:r w:rsidRPr="00AC14BE">
        <w:rPr>
          <w:rFonts w:ascii="Arial" w:hAnsi="Arial" w:cs="Arial"/>
          <w:i/>
          <w:iCs/>
        </w:rPr>
        <w:t>Portfolio Holder for Housing, Homelessness and Planning</w:t>
      </w:r>
    </w:p>
    <w:p w14:paraId="06996B1C" w14:textId="77777777" w:rsidR="00B13A64" w:rsidRPr="00AC14BE" w:rsidRDefault="00B13A64" w:rsidP="00B13A64">
      <w:pPr>
        <w:rPr>
          <w:rFonts w:ascii="Arial" w:hAnsi="Arial" w:cs="Arial"/>
        </w:rPr>
      </w:pPr>
    </w:p>
    <w:p w14:paraId="46AEC3F9" w14:textId="77777777" w:rsidR="0020523D" w:rsidRDefault="00686C72">
      <w:pPr>
        <w:rPr>
          <w:rFonts w:ascii="Arial" w:hAnsi="Arial" w:cs="Arial"/>
        </w:rPr>
      </w:pPr>
      <w:r>
        <w:rPr>
          <w:rFonts w:ascii="Arial" w:hAnsi="Arial" w:cs="Arial"/>
        </w:rPr>
        <w:br w:type="page"/>
      </w:r>
    </w:p>
    <w:p w14:paraId="39A10724" w14:textId="77777777" w:rsidR="004B689E" w:rsidRDefault="00686C72" w:rsidP="00C239CC">
      <w:pPr>
        <w:pStyle w:val="ListParagraph"/>
        <w:numPr>
          <w:ilvl w:val="0"/>
          <w:numId w:val="12"/>
        </w:numPr>
        <w:spacing w:after="160" w:line="257" w:lineRule="auto"/>
        <w:ind w:left="284" w:hanging="284"/>
        <w:rPr>
          <w:rFonts w:ascii="Arial" w:hAnsi="Arial" w:cs="Arial"/>
          <w:b/>
          <w:bCs/>
        </w:rPr>
      </w:pPr>
      <w:r w:rsidRPr="00C239CC">
        <w:rPr>
          <w:rFonts w:ascii="Arial" w:hAnsi="Arial" w:cs="Arial"/>
          <w:b/>
        </w:rPr>
        <w:lastRenderedPageBreak/>
        <w:t xml:space="preserve">Appendices </w:t>
      </w:r>
    </w:p>
    <w:p w14:paraId="719BC831" w14:textId="77777777" w:rsidR="00C239CC" w:rsidRDefault="00686C72" w:rsidP="00C239CC">
      <w:pPr>
        <w:pStyle w:val="ListParagraph"/>
        <w:spacing w:after="160" w:line="257" w:lineRule="auto"/>
        <w:ind w:left="284" w:firstLine="0"/>
        <w:rPr>
          <w:rFonts w:ascii="Arial" w:hAnsi="Arial" w:cs="Arial"/>
          <w:b/>
          <w:bCs/>
        </w:rPr>
      </w:pPr>
      <w:r w:rsidRPr="23029A00">
        <w:rPr>
          <w:rFonts w:ascii="Arial" w:hAnsi="Arial" w:cs="Arial"/>
          <w:b/>
          <w:bCs/>
        </w:rPr>
        <w:t>Appendix 1 –</w:t>
      </w:r>
      <w:r w:rsidR="2B25704A" w:rsidRPr="23029A00">
        <w:rPr>
          <w:rFonts w:ascii="Arial" w:hAnsi="Arial" w:cs="Arial"/>
          <w:b/>
          <w:bCs/>
        </w:rPr>
        <w:t xml:space="preserve"> Self-Assessment Form 2025</w:t>
      </w:r>
      <w:r w:rsidR="40D1E099" w:rsidRPr="23029A00">
        <w:rPr>
          <w:rFonts w:ascii="Arial" w:hAnsi="Arial" w:cs="Arial"/>
          <w:b/>
          <w:bCs/>
        </w:rPr>
        <w:t xml:space="preserve"> </w:t>
      </w:r>
      <w:r w:rsidR="2B25704A" w:rsidRPr="23029A00">
        <w:rPr>
          <w:rFonts w:ascii="Arial" w:hAnsi="Arial" w:cs="Arial"/>
          <w:b/>
          <w:bCs/>
        </w:rPr>
        <w:t>(v1)</w:t>
      </w:r>
    </w:p>
    <w:p w14:paraId="005BF106" w14:textId="49376F52" w:rsidR="00D16322" w:rsidRDefault="00686C72" w:rsidP="00C239CC">
      <w:pPr>
        <w:pStyle w:val="ListParagraph"/>
        <w:spacing w:after="160" w:line="257" w:lineRule="auto"/>
        <w:ind w:left="284" w:firstLine="0"/>
        <w:rPr>
          <w:rFonts w:ascii="Arial" w:hAnsi="Arial" w:cs="Arial"/>
          <w:b/>
          <w:bCs/>
        </w:rPr>
      </w:pPr>
      <w:r w:rsidRPr="5BB7890F">
        <w:rPr>
          <w:rFonts w:ascii="Arial" w:hAnsi="Arial" w:cs="Arial"/>
          <w:b/>
          <w:bCs/>
        </w:rPr>
        <w:t xml:space="preserve">Appendix </w:t>
      </w:r>
      <w:r w:rsidR="00A756A6">
        <w:rPr>
          <w:rFonts w:ascii="Arial" w:hAnsi="Arial" w:cs="Arial"/>
          <w:b/>
          <w:bCs/>
        </w:rPr>
        <w:t>B</w:t>
      </w:r>
      <w:r w:rsidRPr="5BB7890F">
        <w:rPr>
          <w:rFonts w:ascii="Arial" w:hAnsi="Arial" w:cs="Arial"/>
          <w:b/>
          <w:bCs/>
        </w:rPr>
        <w:t xml:space="preserve"> – </w:t>
      </w:r>
      <w:r w:rsidR="3B85F6C4" w:rsidRPr="5BB7890F">
        <w:rPr>
          <w:rFonts w:ascii="Arial" w:hAnsi="Arial" w:cs="Arial"/>
          <w:b/>
          <w:bCs/>
        </w:rPr>
        <w:t>Landlord repo</w:t>
      </w:r>
      <w:r>
        <w:rPr>
          <w:rFonts w:ascii="Arial" w:hAnsi="Arial" w:cs="Arial"/>
          <w:b/>
          <w:bCs/>
        </w:rPr>
        <w:t>r</w:t>
      </w:r>
      <w:r w:rsidR="3B85F6C4" w:rsidRPr="5BB7890F">
        <w:rPr>
          <w:rFonts w:ascii="Arial" w:hAnsi="Arial" w:cs="Arial"/>
          <w:b/>
          <w:bCs/>
        </w:rPr>
        <w:t>t – Tamworth Borough Council</w:t>
      </w:r>
    </w:p>
    <w:p w14:paraId="623A11F9" w14:textId="77777777" w:rsidR="00D16322" w:rsidRPr="00D16322" w:rsidRDefault="00D16322" w:rsidP="00D16322">
      <w:pPr>
        <w:pStyle w:val="ListParagraph"/>
        <w:spacing w:after="160" w:line="257" w:lineRule="auto"/>
        <w:ind w:left="284" w:firstLine="0"/>
        <w:rPr>
          <w:rFonts w:ascii="Arial" w:hAnsi="Arial" w:cs="Arial"/>
          <w:b/>
          <w:bCs/>
        </w:rPr>
      </w:pPr>
    </w:p>
    <w:p w14:paraId="68D07065" w14:textId="77777777" w:rsidR="004B689E" w:rsidRDefault="004B689E" w:rsidP="00C239CC">
      <w:pPr>
        <w:pStyle w:val="ListParagraph"/>
        <w:spacing w:after="160" w:line="257" w:lineRule="auto"/>
        <w:ind w:left="284" w:firstLine="0"/>
        <w:rPr>
          <w:rFonts w:ascii="Arial" w:hAnsi="Arial" w:cs="Arial"/>
          <w:b/>
        </w:rPr>
      </w:pPr>
    </w:p>
    <w:sectPr w:rsidR="004B689E" w:rsidSect="00B65BCD">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2EFB" w14:textId="77777777" w:rsidR="00AC14E8" w:rsidRDefault="00AC14E8">
      <w:r>
        <w:separator/>
      </w:r>
    </w:p>
  </w:endnote>
  <w:endnote w:type="continuationSeparator" w:id="0">
    <w:p w14:paraId="04FB747B" w14:textId="77777777" w:rsidR="00AC14E8" w:rsidRDefault="00AC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6443" w14:textId="77777777" w:rsidR="00AA1ACE" w:rsidRDefault="00AA1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ADE2" w14:textId="77777777" w:rsidR="00AA1ACE" w:rsidRDefault="00AA1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6C87" w14:textId="77777777" w:rsidR="00AA1ACE" w:rsidRDefault="00AA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480B" w14:textId="77777777" w:rsidR="00AC14E8" w:rsidRDefault="00AC14E8">
      <w:r>
        <w:separator/>
      </w:r>
    </w:p>
  </w:footnote>
  <w:footnote w:type="continuationSeparator" w:id="0">
    <w:p w14:paraId="573EBAF5" w14:textId="77777777" w:rsidR="00AC14E8" w:rsidRDefault="00AC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B509" w14:textId="77777777" w:rsidR="00AA1ACE" w:rsidRDefault="00AA1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669C" w14:textId="77777777" w:rsidR="00AA1ACE" w:rsidRDefault="00AA1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70F0" w14:textId="77777777" w:rsidR="00AA1ACE" w:rsidRDefault="00AA1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1866"/>
    <w:multiLevelType w:val="hybridMultilevel"/>
    <w:tmpl w:val="FFFFFFFF"/>
    <w:lvl w:ilvl="0" w:tplc="2520984A">
      <w:start w:val="1"/>
      <w:numFmt w:val="bullet"/>
      <w:lvlText w:val=""/>
      <w:lvlJc w:val="left"/>
      <w:pPr>
        <w:ind w:left="360" w:hanging="360"/>
      </w:pPr>
      <w:rPr>
        <w:rFonts w:ascii="Symbol" w:hAnsi="Symbol" w:hint="default"/>
      </w:rPr>
    </w:lvl>
    <w:lvl w:ilvl="1" w:tplc="C946FAF8">
      <w:start w:val="1"/>
      <w:numFmt w:val="bullet"/>
      <w:lvlText w:val="o"/>
      <w:lvlJc w:val="left"/>
      <w:pPr>
        <w:ind w:left="1440" w:hanging="360"/>
      </w:pPr>
      <w:rPr>
        <w:rFonts w:ascii="Courier New" w:hAnsi="Courier New" w:hint="default"/>
      </w:rPr>
    </w:lvl>
    <w:lvl w:ilvl="2" w:tplc="B4162F1A">
      <w:start w:val="1"/>
      <w:numFmt w:val="bullet"/>
      <w:lvlText w:val=""/>
      <w:lvlJc w:val="left"/>
      <w:pPr>
        <w:ind w:left="2160" w:hanging="360"/>
      </w:pPr>
      <w:rPr>
        <w:rFonts w:ascii="Wingdings" w:hAnsi="Wingdings" w:hint="default"/>
      </w:rPr>
    </w:lvl>
    <w:lvl w:ilvl="3" w:tplc="6DA823CA">
      <w:start w:val="1"/>
      <w:numFmt w:val="bullet"/>
      <w:lvlText w:val=""/>
      <w:lvlJc w:val="left"/>
      <w:pPr>
        <w:ind w:left="2880" w:hanging="360"/>
      </w:pPr>
      <w:rPr>
        <w:rFonts w:ascii="Symbol" w:hAnsi="Symbol" w:hint="default"/>
      </w:rPr>
    </w:lvl>
    <w:lvl w:ilvl="4" w:tplc="59440F48">
      <w:start w:val="1"/>
      <w:numFmt w:val="bullet"/>
      <w:lvlText w:val="o"/>
      <w:lvlJc w:val="left"/>
      <w:pPr>
        <w:ind w:left="3600" w:hanging="360"/>
      </w:pPr>
      <w:rPr>
        <w:rFonts w:ascii="Courier New" w:hAnsi="Courier New" w:hint="default"/>
      </w:rPr>
    </w:lvl>
    <w:lvl w:ilvl="5" w:tplc="C172A942">
      <w:start w:val="1"/>
      <w:numFmt w:val="bullet"/>
      <w:lvlText w:val=""/>
      <w:lvlJc w:val="left"/>
      <w:pPr>
        <w:ind w:left="4320" w:hanging="360"/>
      </w:pPr>
      <w:rPr>
        <w:rFonts w:ascii="Wingdings" w:hAnsi="Wingdings" w:hint="default"/>
      </w:rPr>
    </w:lvl>
    <w:lvl w:ilvl="6" w:tplc="E086FEFA">
      <w:start w:val="1"/>
      <w:numFmt w:val="bullet"/>
      <w:lvlText w:val=""/>
      <w:lvlJc w:val="left"/>
      <w:pPr>
        <w:ind w:left="5040" w:hanging="360"/>
      </w:pPr>
      <w:rPr>
        <w:rFonts w:ascii="Symbol" w:hAnsi="Symbol" w:hint="default"/>
      </w:rPr>
    </w:lvl>
    <w:lvl w:ilvl="7" w:tplc="3FF622DA">
      <w:start w:val="1"/>
      <w:numFmt w:val="bullet"/>
      <w:lvlText w:val="o"/>
      <w:lvlJc w:val="left"/>
      <w:pPr>
        <w:ind w:left="5760" w:hanging="360"/>
      </w:pPr>
      <w:rPr>
        <w:rFonts w:ascii="Courier New" w:hAnsi="Courier New" w:hint="default"/>
      </w:rPr>
    </w:lvl>
    <w:lvl w:ilvl="8" w:tplc="7A94E0D0">
      <w:start w:val="1"/>
      <w:numFmt w:val="bullet"/>
      <w:lvlText w:val=""/>
      <w:lvlJc w:val="left"/>
      <w:pPr>
        <w:ind w:left="6480" w:hanging="360"/>
      </w:pPr>
      <w:rPr>
        <w:rFonts w:ascii="Wingdings" w:hAnsi="Wingdings" w:hint="default"/>
      </w:rPr>
    </w:lvl>
  </w:abstractNum>
  <w:abstractNum w:abstractNumId="1" w15:restartNumberingAfterBreak="0">
    <w:nsid w:val="198E1D5D"/>
    <w:multiLevelType w:val="multilevel"/>
    <w:tmpl w:val="3F5E7F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3742C"/>
    <w:multiLevelType w:val="hybridMultilevel"/>
    <w:tmpl w:val="18861DFA"/>
    <w:lvl w:ilvl="0" w:tplc="C53C3A60">
      <w:start w:val="1"/>
      <w:numFmt w:val="decimal"/>
      <w:lvlText w:val="%1."/>
      <w:lvlJc w:val="left"/>
      <w:pPr>
        <w:ind w:left="720" w:hanging="360"/>
      </w:pPr>
      <w:rPr>
        <w:rFonts w:hint="default"/>
      </w:rPr>
    </w:lvl>
    <w:lvl w:ilvl="1" w:tplc="00749A0A" w:tentative="1">
      <w:start w:val="1"/>
      <w:numFmt w:val="lowerLetter"/>
      <w:lvlText w:val="%2."/>
      <w:lvlJc w:val="left"/>
      <w:pPr>
        <w:ind w:left="1440" w:hanging="360"/>
      </w:pPr>
    </w:lvl>
    <w:lvl w:ilvl="2" w:tplc="DE04D858" w:tentative="1">
      <w:start w:val="1"/>
      <w:numFmt w:val="lowerRoman"/>
      <w:lvlText w:val="%3."/>
      <w:lvlJc w:val="right"/>
      <w:pPr>
        <w:ind w:left="2160" w:hanging="180"/>
      </w:pPr>
    </w:lvl>
    <w:lvl w:ilvl="3" w:tplc="3C865C0A" w:tentative="1">
      <w:start w:val="1"/>
      <w:numFmt w:val="decimal"/>
      <w:lvlText w:val="%4."/>
      <w:lvlJc w:val="left"/>
      <w:pPr>
        <w:ind w:left="2880" w:hanging="360"/>
      </w:pPr>
    </w:lvl>
    <w:lvl w:ilvl="4" w:tplc="834A54BC" w:tentative="1">
      <w:start w:val="1"/>
      <w:numFmt w:val="lowerLetter"/>
      <w:lvlText w:val="%5."/>
      <w:lvlJc w:val="left"/>
      <w:pPr>
        <w:ind w:left="3600" w:hanging="360"/>
      </w:pPr>
    </w:lvl>
    <w:lvl w:ilvl="5" w:tplc="424CCBCC" w:tentative="1">
      <w:start w:val="1"/>
      <w:numFmt w:val="lowerRoman"/>
      <w:lvlText w:val="%6."/>
      <w:lvlJc w:val="right"/>
      <w:pPr>
        <w:ind w:left="4320" w:hanging="180"/>
      </w:pPr>
    </w:lvl>
    <w:lvl w:ilvl="6" w:tplc="C7E43138" w:tentative="1">
      <w:start w:val="1"/>
      <w:numFmt w:val="decimal"/>
      <w:lvlText w:val="%7."/>
      <w:lvlJc w:val="left"/>
      <w:pPr>
        <w:ind w:left="5040" w:hanging="360"/>
      </w:pPr>
    </w:lvl>
    <w:lvl w:ilvl="7" w:tplc="78A4C318" w:tentative="1">
      <w:start w:val="1"/>
      <w:numFmt w:val="lowerLetter"/>
      <w:lvlText w:val="%8."/>
      <w:lvlJc w:val="left"/>
      <w:pPr>
        <w:ind w:left="5760" w:hanging="360"/>
      </w:pPr>
    </w:lvl>
    <w:lvl w:ilvl="8" w:tplc="0FBE5F12" w:tentative="1">
      <w:start w:val="1"/>
      <w:numFmt w:val="lowerRoman"/>
      <w:lvlText w:val="%9."/>
      <w:lvlJc w:val="right"/>
      <w:pPr>
        <w:ind w:left="6480" w:hanging="180"/>
      </w:pPr>
    </w:lvl>
  </w:abstractNum>
  <w:abstractNum w:abstractNumId="3" w15:restartNumberingAfterBreak="0">
    <w:nsid w:val="273E36A8"/>
    <w:multiLevelType w:val="hybridMultilevel"/>
    <w:tmpl w:val="F922232E"/>
    <w:lvl w:ilvl="0" w:tplc="6D4EE9B6">
      <w:start w:val="1"/>
      <w:numFmt w:val="bullet"/>
      <w:lvlText w:val=""/>
      <w:lvlJc w:val="left"/>
      <w:pPr>
        <w:ind w:left="720" w:hanging="360"/>
      </w:pPr>
      <w:rPr>
        <w:rFonts w:ascii="Symbol" w:hAnsi="Symbol" w:hint="default"/>
      </w:rPr>
    </w:lvl>
    <w:lvl w:ilvl="1" w:tplc="84B242FE" w:tentative="1">
      <w:start w:val="1"/>
      <w:numFmt w:val="bullet"/>
      <w:lvlText w:val="o"/>
      <w:lvlJc w:val="left"/>
      <w:pPr>
        <w:ind w:left="1440" w:hanging="360"/>
      </w:pPr>
      <w:rPr>
        <w:rFonts w:ascii="Courier New" w:hAnsi="Courier New" w:cs="Courier New" w:hint="default"/>
      </w:rPr>
    </w:lvl>
    <w:lvl w:ilvl="2" w:tplc="6344B352" w:tentative="1">
      <w:start w:val="1"/>
      <w:numFmt w:val="bullet"/>
      <w:lvlText w:val=""/>
      <w:lvlJc w:val="left"/>
      <w:pPr>
        <w:ind w:left="2160" w:hanging="360"/>
      </w:pPr>
      <w:rPr>
        <w:rFonts w:ascii="Wingdings" w:hAnsi="Wingdings" w:hint="default"/>
      </w:rPr>
    </w:lvl>
    <w:lvl w:ilvl="3" w:tplc="FB6ABA6E" w:tentative="1">
      <w:start w:val="1"/>
      <w:numFmt w:val="bullet"/>
      <w:lvlText w:val=""/>
      <w:lvlJc w:val="left"/>
      <w:pPr>
        <w:ind w:left="2880" w:hanging="360"/>
      </w:pPr>
      <w:rPr>
        <w:rFonts w:ascii="Symbol" w:hAnsi="Symbol" w:hint="default"/>
      </w:rPr>
    </w:lvl>
    <w:lvl w:ilvl="4" w:tplc="C54CB12A" w:tentative="1">
      <w:start w:val="1"/>
      <w:numFmt w:val="bullet"/>
      <w:lvlText w:val="o"/>
      <w:lvlJc w:val="left"/>
      <w:pPr>
        <w:ind w:left="3600" w:hanging="360"/>
      </w:pPr>
      <w:rPr>
        <w:rFonts w:ascii="Courier New" w:hAnsi="Courier New" w:cs="Courier New" w:hint="default"/>
      </w:rPr>
    </w:lvl>
    <w:lvl w:ilvl="5" w:tplc="4EC2C2A2" w:tentative="1">
      <w:start w:val="1"/>
      <w:numFmt w:val="bullet"/>
      <w:lvlText w:val=""/>
      <w:lvlJc w:val="left"/>
      <w:pPr>
        <w:ind w:left="4320" w:hanging="360"/>
      </w:pPr>
      <w:rPr>
        <w:rFonts w:ascii="Wingdings" w:hAnsi="Wingdings" w:hint="default"/>
      </w:rPr>
    </w:lvl>
    <w:lvl w:ilvl="6" w:tplc="5C1E5A0E" w:tentative="1">
      <w:start w:val="1"/>
      <w:numFmt w:val="bullet"/>
      <w:lvlText w:val=""/>
      <w:lvlJc w:val="left"/>
      <w:pPr>
        <w:ind w:left="5040" w:hanging="360"/>
      </w:pPr>
      <w:rPr>
        <w:rFonts w:ascii="Symbol" w:hAnsi="Symbol" w:hint="default"/>
      </w:rPr>
    </w:lvl>
    <w:lvl w:ilvl="7" w:tplc="211A44BE" w:tentative="1">
      <w:start w:val="1"/>
      <w:numFmt w:val="bullet"/>
      <w:lvlText w:val="o"/>
      <w:lvlJc w:val="left"/>
      <w:pPr>
        <w:ind w:left="5760" w:hanging="360"/>
      </w:pPr>
      <w:rPr>
        <w:rFonts w:ascii="Courier New" w:hAnsi="Courier New" w:cs="Courier New" w:hint="default"/>
      </w:rPr>
    </w:lvl>
    <w:lvl w:ilvl="8" w:tplc="971ED22E" w:tentative="1">
      <w:start w:val="1"/>
      <w:numFmt w:val="bullet"/>
      <w:lvlText w:val=""/>
      <w:lvlJc w:val="left"/>
      <w:pPr>
        <w:ind w:left="6480" w:hanging="360"/>
      </w:pPr>
      <w:rPr>
        <w:rFonts w:ascii="Wingdings" w:hAnsi="Wingdings" w:hint="default"/>
      </w:rPr>
    </w:lvl>
  </w:abstractNum>
  <w:abstractNum w:abstractNumId="4" w15:restartNumberingAfterBreak="0">
    <w:nsid w:val="27DF217E"/>
    <w:multiLevelType w:val="hybridMultilevel"/>
    <w:tmpl w:val="FFFFFFFF"/>
    <w:lvl w:ilvl="0" w:tplc="0298EC34">
      <w:start w:val="1"/>
      <w:numFmt w:val="bullet"/>
      <w:lvlText w:val=""/>
      <w:lvlJc w:val="left"/>
      <w:pPr>
        <w:ind w:left="360" w:hanging="360"/>
      </w:pPr>
      <w:rPr>
        <w:rFonts w:ascii="Symbol" w:hAnsi="Symbol" w:hint="default"/>
      </w:rPr>
    </w:lvl>
    <w:lvl w:ilvl="1" w:tplc="08445146">
      <w:start w:val="1"/>
      <w:numFmt w:val="bullet"/>
      <w:lvlText w:val="o"/>
      <w:lvlJc w:val="left"/>
      <w:pPr>
        <w:ind w:left="1080" w:hanging="360"/>
      </w:pPr>
      <w:rPr>
        <w:rFonts w:ascii="Courier New" w:hAnsi="Courier New" w:hint="default"/>
      </w:rPr>
    </w:lvl>
    <w:lvl w:ilvl="2" w:tplc="77D0E836">
      <w:start w:val="1"/>
      <w:numFmt w:val="bullet"/>
      <w:lvlText w:val=""/>
      <w:lvlJc w:val="left"/>
      <w:pPr>
        <w:ind w:left="1800" w:hanging="360"/>
      </w:pPr>
      <w:rPr>
        <w:rFonts w:ascii="Wingdings" w:hAnsi="Wingdings" w:hint="default"/>
      </w:rPr>
    </w:lvl>
    <w:lvl w:ilvl="3" w:tplc="0664700A">
      <w:start w:val="1"/>
      <w:numFmt w:val="bullet"/>
      <w:lvlText w:val=""/>
      <w:lvlJc w:val="left"/>
      <w:pPr>
        <w:ind w:left="2520" w:hanging="360"/>
      </w:pPr>
      <w:rPr>
        <w:rFonts w:ascii="Symbol" w:hAnsi="Symbol" w:hint="default"/>
      </w:rPr>
    </w:lvl>
    <w:lvl w:ilvl="4" w:tplc="B8CCFCB2">
      <w:start w:val="1"/>
      <w:numFmt w:val="bullet"/>
      <w:lvlText w:val="o"/>
      <w:lvlJc w:val="left"/>
      <w:pPr>
        <w:ind w:left="3240" w:hanging="360"/>
      </w:pPr>
      <w:rPr>
        <w:rFonts w:ascii="Courier New" w:hAnsi="Courier New" w:hint="default"/>
      </w:rPr>
    </w:lvl>
    <w:lvl w:ilvl="5" w:tplc="DF264160">
      <w:start w:val="1"/>
      <w:numFmt w:val="bullet"/>
      <w:lvlText w:val=""/>
      <w:lvlJc w:val="left"/>
      <w:pPr>
        <w:ind w:left="3960" w:hanging="360"/>
      </w:pPr>
      <w:rPr>
        <w:rFonts w:ascii="Wingdings" w:hAnsi="Wingdings" w:hint="default"/>
      </w:rPr>
    </w:lvl>
    <w:lvl w:ilvl="6" w:tplc="6D9ECCAE">
      <w:start w:val="1"/>
      <w:numFmt w:val="bullet"/>
      <w:lvlText w:val=""/>
      <w:lvlJc w:val="left"/>
      <w:pPr>
        <w:ind w:left="4680" w:hanging="360"/>
      </w:pPr>
      <w:rPr>
        <w:rFonts w:ascii="Symbol" w:hAnsi="Symbol" w:hint="default"/>
      </w:rPr>
    </w:lvl>
    <w:lvl w:ilvl="7" w:tplc="ED20A440">
      <w:start w:val="1"/>
      <w:numFmt w:val="bullet"/>
      <w:lvlText w:val="o"/>
      <w:lvlJc w:val="left"/>
      <w:pPr>
        <w:ind w:left="5400" w:hanging="360"/>
      </w:pPr>
      <w:rPr>
        <w:rFonts w:ascii="Courier New" w:hAnsi="Courier New" w:hint="default"/>
      </w:rPr>
    </w:lvl>
    <w:lvl w:ilvl="8" w:tplc="B32C1E18">
      <w:start w:val="1"/>
      <w:numFmt w:val="bullet"/>
      <w:lvlText w:val=""/>
      <w:lvlJc w:val="left"/>
      <w:pPr>
        <w:ind w:left="6120" w:hanging="360"/>
      </w:pPr>
      <w:rPr>
        <w:rFonts w:ascii="Wingdings" w:hAnsi="Wingdings" w:hint="default"/>
      </w:rPr>
    </w:lvl>
  </w:abstractNum>
  <w:abstractNum w:abstractNumId="5" w15:restartNumberingAfterBreak="0">
    <w:nsid w:val="284C1920"/>
    <w:multiLevelType w:val="hybridMultilevel"/>
    <w:tmpl w:val="0FD83062"/>
    <w:lvl w:ilvl="0" w:tplc="F5BCC6B0">
      <w:start w:val="1"/>
      <w:numFmt w:val="bullet"/>
      <w:lvlText w:val=""/>
      <w:lvlJc w:val="left"/>
      <w:pPr>
        <w:ind w:left="720" w:hanging="360"/>
      </w:pPr>
      <w:rPr>
        <w:rFonts w:ascii="Symbol" w:hAnsi="Symbol" w:hint="default"/>
      </w:rPr>
    </w:lvl>
    <w:lvl w:ilvl="1" w:tplc="FF3ADA1E" w:tentative="1">
      <w:start w:val="1"/>
      <w:numFmt w:val="bullet"/>
      <w:lvlText w:val="o"/>
      <w:lvlJc w:val="left"/>
      <w:pPr>
        <w:ind w:left="1440" w:hanging="360"/>
      </w:pPr>
      <w:rPr>
        <w:rFonts w:ascii="Courier New" w:hAnsi="Courier New" w:cs="Courier New" w:hint="default"/>
      </w:rPr>
    </w:lvl>
    <w:lvl w:ilvl="2" w:tplc="4C48DD74" w:tentative="1">
      <w:start w:val="1"/>
      <w:numFmt w:val="bullet"/>
      <w:lvlText w:val=""/>
      <w:lvlJc w:val="left"/>
      <w:pPr>
        <w:ind w:left="2160" w:hanging="360"/>
      </w:pPr>
      <w:rPr>
        <w:rFonts w:ascii="Wingdings" w:hAnsi="Wingdings" w:hint="default"/>
      </w:rPr>
    </w:lvl>
    <w:lvl w:ilvl="3" w:tplc="6EA40C7A" w:tentative="1">
      <w:start w:val="1"/>
      <w:numFmt w:val="bullet"/>
      <w:lvlText w:val=""/>
      <w:lvlJc w:val="left"/>
      <w:pPr>
        <w:ind w:left="2880" w:hanging="360"/>
      </w:pPr>
      <w:rPr>
        <w:rFonts w:ascii="Symbol" w:hAnsi="Symbol" w:hint="default"/>
      </w:rPr>
    </w:lvl>
    <w:lvl w:ilvl="4" w:tplc="11C87558" w:tentative="1">
      <w:start w:val="1"/>
      <w:numFmt w:val="bullet"/>
      <w:lvlText w:val="o"/>
      <w:lvlJc w:val="left"/>
      <w:pPr>
        <w:ind w:left="3600" w:hanging="360"/>
      </w:pPr>
      <w:rPr>
        <w:rFonts w:ascii="Courier New" w:hAnsi="Courier New" w:cs="Courier New" w:hint="default"/>
      </w:rPr>
    </w:lvl>
    <w:lvl w:ilvl="5" w:tplc="21541004" w:tentative="1">
      <w:start w:val="1"/>
      <w:numFmt w:val="bullet"/>
      <w:lvlText w:val=""/>
      <w:lvlJc w:val="left"/>
      <w:pPr>
        <w:ind w:left="4320" w:hanging="360"/>
      </w:pPr>
      <w:rPr>
        <w:rFonts w:ascii="Wingdings" w:hAnsi="Wingdings" w:hint="default"/>
      </w:rPr>
    </w:lvl>
    <w:lvl w:ilvl="6" w:tplc="AB9AD44A" w:tentative="1">
      <w:start w:val="1"/>
      <w:numFmt w:val="bullet"/>
      <w:lvlText w:val=""/>
      <w:lvlJc w:val="left"/>
      <w:pPr>
        <w:ind w:left="5040" w:hanging="360"/>
      </w:pPr>
      <w:rPr>
        <w:rFonts w:ascii="Symbol" w:hAnsi="Symbol" w:hint="default"/>
      </w:rPr>
    </w:lvl>
    <w:lvl w:ilvl="7" w:tplc="B7D28E04" w:tentative="1">
      <w:start w:val="1"/>
      <w:numFmt w:val="bullet"/>
      <w:lvlText w:val="o"/>
      <w:lvlJc w:val="left"/>
      <w:pPr>
        <w:ind w:left="5760" w:hanging="360"/>
      </w:pPr>
      <w:rPr>
        <w:rFonts w:ascii="Courier New" w:hAnsi="Courier New" w:cs="Courier New" w:hint="default"/>
      </w:rPr>
    </w:lvl>
    <w:lvl w:ilvl="8" w:tplc="D49E712E" w:tentative="1">
      <w:start w:val="1"/>
      <w:numFmt w:val="bullet"/>
      <w:lvlText w:val=""/>
      <w:lvlJc w:val="left"/>
      <w:pPr>
        <w:ind w:left="6480" w:hanging="360"/>
      </w:pPr>
      <w:rPr>
        <w:rFonts w:ascii="Wingdings" w:hAnsi="Wingdings" w:hint="default"/>
      </w:rPr>
    </w:lvl>
  </w:abstractNum>
  <w:abstractNum w:abstractNumId="6" w15:restartNumberingAfterBreak="0">
    <w:nsid w:val="34948271"/>
    <w:multiLevelType w:val="hybridMultilevel"/>
    <w:tmpl w:val="E892D76C"/>
    <w:lvl w:ilvl="0" w:tplc="ECFABD30">
      <w:start w:val="1"/>
      <w:numFmt w:val="bullet"/>
      <w:lvlText w:val=""/>
      <w:lvlJc w:val="left"/>
      <w:pPr>
        <w:ind w:left="360" w:hanging="360"/>
      </w:pPr>
      <w:rPr>
        <w:rFonts w:ascii="Symbol" w:hAnsi="Symbol" w:hint="default"/>
      </w:rPr>
    </w:lvl>
    <w:lvl w:ilvl="1" w:tplc="90E29556">
      <w:start w:val="1"/>
      <w:numFmt w:val="bullet"/>
      <w:lvlText w:val="o"/>
      <w:lvlJc w:val="left"/>
      <w:pPr>
        <w:ind w:left="1440" w:hanging="360"/>
      </w:pPr>
      <w:rPr>
        <w:rFonts w:ascii="Courier New" w:hAnsi="Courier New" w:hint="default"/>
      </w:rPr>
    </w:lvl>
    <w:lvl w:ilvl="2" w:tplc="7C0C5946">
      <w:start w:val="1"/>
      <w:numFmt w:val="bullet"/>
      <w:lvlText w:val=""/>
      <w:lvlJc w:val="left"/>
      <w:pPr>
        <w:ind w:left="2160" w:hanging="360"/>
      </w:pPr>
      <w:rPr>
        <w:rFonts w:ascii="Wingdings" w:hAnsi="Wingdings" w:hint="default"/>
      </w:rPr>
    </w:lvl>
    <w:lvl w:ilvl="3" w:tplc="59CA1F68">
      <w:start w:val="1"/>
      <w:numFmt w:val="bullet"/>
      <w:lvlText w:val=""/>
      <w:lvlJc w:val="left"/>
      <w:pPr>
        <w:ind w:left="2880" w:hanging="360"/>
      </w:pPr>
      <w:rPr>
        <w:rFonts w:ascii="Symbol" w:hAnsi="Symbol" w:hint="default"/>
      </w:rPr>
    </w:lvl>
    <w:lvl w:ilvl="4" w:tplc="22D8045E">
      <w:start w:val="1"/>
      <w:numFmt w:val="bullet"/>
      <w:lvlText w:val="o"/>
      <w:lvlJc w:val="left"/>
      <w:pPr>
        <w:ind w:left="3600" w:hanging="360"/>
      </w:pPr>
      <w:rPr>
        <w:rFonts w:ascii="Courier New" w:hAnsi="Courier New" w:hint="default"/>
      </w:rPr>
    </w:lvl>
    <w:lvl w:ilvl="5" w:tplc="E31C398A">
      <w:start w:val="1"/>
      <w:numFmt w:val="bullet"/>
      <w:lvlText w:val=""/>
      <w:lvlJc w:val="left"/>
      <w:pPr>
        <w:ind w:left="4320" w:hanging="360"/>
      </w:pPr>
      <w:rPr>
        <w:rFonts w:ascii="Wingdings" w:hAnsi="Wingdings" w:hint="default"/>
      </w:rPr>
    </w:lvl>
    <w:lvl w:ilvl="6" w:tplc="F49C90E4">
      <w:start w:val="1"/>
      <w:numFmt w:val="bullet"/>
      <w:lvlText w:val=""/>
      <w:lvlJc w:val="left"/>
      <w:pPr>
        <w:ind w:left="5040" w:hanging="360"/>
      </w:pPr>
      <w:rPr>
        <w:rFonts w:ascii="Symbol" w:hAnsi="Symbol" w:hint="default"/>
      </w:rPr>
    </w:lvl>
    <w:lvl w:ilvl="7" w:tplc="E56C15BA">
      <w:start w:val="1"/>
      <w:numFmt w:val="bullet"/>
      <w:lvlText w:val="o"/>
      <w:lvlJc w:val="left"/>
      <w:pPr>
        <w:ind w:left="5760" w:hanging="360"/>
      </w:pPr>
      <w:rPr>
        <w:rFonts w:ascii="Courier New" w:hAnsi="Courier New" w:hint="default"/>
      </w:rPr>
    </w:lvl>
    <w:lvl w:ilvl="8" w:tplc="F2DA55C4">
      <w:start w:val="1"/>
      <w:numFmt w:val="bullet"/>
      <w:lvlText w:val=""/>
      <w:lvlJc w:val="left"/>
      <w:pPr>
        <w:ind w:left="6480" w:hanging="360"/>
      </w:pPr>
      <w:rPr>
        <w:rFonts w:ascii="Wingdings" w:hAnsi="Wingdings" w:hint="default"/>
      </w:rPr>
    </w:lvl>
  </w:abstractNum>
  <w:abstractNum w:abstractNumId="7" w15:restartNumberingAfterBreak="0">
    <w:nsid w:val="3AD136F2"/>
    <w:multiLevelType w:val="multilevel"/>
    <w:tmpl w:val="9E7A50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40042C29"/>
    <w:multiLevelType w:val="hybridMultilevel"/>
    <w:tmpl w:val="AC5826F8"/>
    <w:lvl w:ilvl="0" w:tplc="CB701D32">
      <w:start w:val="1"/>
      <w:numFmt w:val="bullet"/>
      <w:lvlText w:val=""/>
      <w:lvlJc w:val="left"/>
      <w:pPr>
        <w:ind w:left="720" w:hanging="360"/>
      </w:pPr>
      <w:rPr>
        <w:rFonts w:ascii="Symbol" w:hAnsi="Symbol" w:hint="default"/>
      </w:rPr>
    </w:lvl>
    <w:lvl w:ilvl="1" w:tplc="516E665C" w:tentative="1">
      <w:start w:val="1"/>
      <w:numFmt w:val="lowerLetter"/>
      <w:lvlText w:val="%2."/>
      <w:lvlJc w:val="left"/>
      <w:pPr>
        <w:ind w:left="1440" w:hanging="360"/>
      </w:pPr>
    </w:lvl>
    <w:lvl w:ilvl="2" w:tplc="578E5CE6" w:tentative="1">
      <w:start w:val="1"/>
      <w:numFmt w:val="lowerRoman"/>
      <w:lvlText w:val="%3."/>
      <w:lvlJc w:val="right"/>
      <w:pPr>
        <w:ind w:left="2160" w:hanging="180"/>
      </w:pPr>
    </w:lvl>
    <w:lvl w:ilvl="3" w:tplc="69F44CE4" w:tentative="1">
      <w:start w:val="1"/>
      <w:numFmt w:val="decimal"/>
      <w:lvlText w:val="%4."/>
      <w:lvlJc w:val="left"/>
      <w:pPr>
        <w:ind w:left="2880" w:hanging="360"/>
      </w:pPr>
    </w:lvl>
    <w:lvl w:ilvl="4" w:tplc="41C826D6" w:tentative="1">
      <w:start w:val="1"/>
      <w:numFmt w:val="lowerLetter"/>
      <w:lvlText w:val="%5."/>
      <w:lvlJc w:val="left"/>
      <w:pPr>
        <w:ind w:left="3600" w:hanging="360"/>
      </w:pPr>
    </w:lvl>
    <w:lvl w:ilvl="5" w:tplc="3204427C" w:tentative="1">
      <w:start w:val="1"/>
      <w:numFmt w:val="lowerRoman"/>
      <w:lvlText w:val="%6."/>
      <w:lvlJc w:val="right"/>
      <w:pPr>
        <w:ind w:left="4320" w:hanging="180"/>
      </w:pPr>
    </w:lvl>
    <w:lvl w:ilvl="6" w:tplc="013A683A" w:tentative="1">
      <w:start w:val="1"/>
      <w:numFmt w:val="decimal"/>
      <w:lvlText w:val="%7."/>
      <w:lvlJc w:val="left"/>
      <w:pPr>
        <w:ind w:left="5040" w:hanging="360"/>
      </w:pPr>
    </w:lvl>
    <w:lvl w:ilvl="7" w:tplc="1A6632EC" w:tentative="1">
      <w:start w:val="1"/>
      <w:numFmt w:val="lowerLetter"/>
      <w:lvlText w:val="%8."/>
      <w:lvlJc w:val="left"/>
      <w:pPr>
        <w:ind w:left="5760" w:hanging="360"/>
      </w:pPr>
    </w:lvl>
    <w:lvl w:ilvl="8" w:tplc="157ED78C" w:tentative="1">
      <w:start w:val="1"/>
      <w:numFmt w:val="lowerRoman"/>
      <w:lvlText w:val="%9."/>
      <w:lvlJc w:val="right"/>
      <w:pPr>
        <w:ind w:left="6480" w:hanging="180"/>
      </w:pPr>
    </w:lvl>
  </w:abstractNum>
  <w:abstractNum w:abstractNumId="9" w15:restartNumberingAfterBreak="0">
    <w:nsid w:val="45E5DE79"/>
    <w:multiLevelType w:val="hybridMultilevel"/>
    <w:tmpl w:val="60040B3C"/>
    <w:lvl w:ilvl="0" w:tplc="16D2B55A">
      <w:start w:val="1"/>
      <w:numFmt w:val="bullet"/>
      <w:lvlText w:val=""/>
      <w:lvlJc w:val="left"/>
      <w:pPr>
        <w:ind w:left="360" w:hanging="360"/>
      </w:pPr>
      <w:rPr>
        <w:rFonts w:ascii="Symbol" w:hAnsi="Symbol" w:hint="default"/>
      </w:rPr>
    </w:lvl>
    <w:lvl w:ilvl="1" w:tplc="F6B6498C">
      <w:start w:val="1"/>
      <w:numFmt w:val="bullet"/>
      <w:lvlText w:val="o"/>
      <w:lvlJc w:val="left"/>
      <w:pPr>
        <w:ind w:left="1440" w:hanging="360"/>
      </w:pPr>
      <w:rPr>
        <w:rFonts w:ascii="Courier New" w:hAnsi="Courier New" w:hint="default"/>
      </w:rPr>
    </w:lvl>
    <w:lvl w:ilvl="2" w:tplc="EDF43984">
      <w:start w:val="1"/>
      <w:numFmt w:val="bullet"/>
      <w:lvlText w:val=""/>
      <w:lvlJc w:val="left"/>
      <w:pPr>
        <w:ind w:left="2160" w:hanging="360"/>
      </w:pPr>
      <w:rPr>
        <w:rFonts w:ascii="Wingdings" w:hAnsi="Wingdings" w:hint="default"/>
      </w:rPr>
    </w:lvl>
    <w:lvl w:ilvl="3" w:tplc="0A1E8658">
      <w:start w:val="1"/>
      <w:numFmt w:val="bullet"/>
      <w:lvlText w:val=""/>
      <w:lvlJc w:val="left"/>
      <w:pPr>
        <w:ind w:left="2880" w:hanging="360"/>
      </w:pPr>
      <w:rPr>
        <w:rFonts w:ascii="Symbol" w:hAnsi="Symbol" w:hint="default"/>
      </w:rPr>
    </w:lvl>
    <w:lvl w:ilvl="4" w:tplc="3EBAAE96">
      <w:start w:val="1"/>
      <w:numFmt w:val="bullet"/>
      <w:lvlText w:val="o"/>
      <w:lvlJc w:val="left"/>
      <w:pPr>
        <w:ind w:left="3600" w:hanging="360"/>
      </w:pPr>
      <w:rPr>
        <w:rFonts w:ascii="Courier New" w:hAnsi="Courier New" w:hint="default"/>
      </w:rPr>
    </w:lvl>
    <w:lvl w:ilvl="5" w:tplc="59E2C9D6">
      <w:start w:val="1"/>
      <w:numFmt w:val="bullet"/>
      <w:lvlText w:val=""/>
      <w:lvlJc w:val="left"/>
      <w:pPr>
        <w:ind w:left="4320" w:hanging="360"/>
      </w:pPr>
      <w:rPr>
        <w:rFonts w:ascii="Wingdings" w:hAnsi="Wingdings" w:hint="default"/>
      </w:rPr>
    </w:lvl>
    <w:lvl w:ilvl="6" w:tplc="93E40592">
      <w:start w:val="1"/>
      <w:numFmt w:val="bullet"/>
      <w:lvlText w:val=""/>
      <w:lvlJc w:val="left"/>
      <w:pPr>
        <w:ind w:left="5040" w:hanging="360"/>
      </w:pPr>
      <w:rPr>
        <w:rFonts w:ascii="Symbol" w:hAnsi="Symbol" w:hint="default"/>
      </w:rPr>
    </w:lvl>
    <w:lvl w:ilvl="7" w:tplc="239444E2">
      <w:start w:val="1"/>
      <w:numFmt w:val="bullet"/>
      <w:lvlText w:val="o"/>
      <w:lvlJc w:val="left"/>
      <w:pPr>
        <w:ind w:left="5760" w:hanging="360"/>
      </w:pPr>
      <w:rPr>
        <w:rFonts w:ascii="Courier New" w:hAnsi="Courier New" w:hint="default"/>
      </w:rPr>
    </w:lvl>
    <w:lvl w:ilvl="8" w:tplc="05386F74">
      <w:start w:val="1"/>
      <w:numFmt w:val="bullet"/>
      <w:lvlText w:val=""/>
      <w:lvlJc w:val="left"/>
      <w:pPr>
        <w:ind w:left="6480" w:hanging="360"/>
      </w:pPr>
      <w:rPr>
        <w:rFonts w:ascii="Wingdings" w:hAnsi="Wingdings" w:hint="default"/>
      </w:rPr>
    </w:lvl>
  </w:abstractNum>
  <w:abstractNum w:abstractNumId="10" w15:restartNumberingAfterBreak="0">
    <w:nsid w:val="4873A9A5"/>
    <w:multiLevelType w:val="hybridMultilevel"/>
    <w:tmpl w:val="FFFFFFFF"/>
    <w:lvl w:ilvl="0" w:tplc="FA149680">
      <w:start w:val="1"/>
      <w:numFmt w:val="bullet"/>
      <w:lvlText w:val=""/>
      <w:lvlJc w:val="left"/>
      <w:pPr>
        <w:ind w:left="360" w:hanging="360"/>
      </w:pPr>
      <w:rPr>
        <w:rFonts w:ascii="Symbol" w:hAnsi="Symbol" w:hint="default"/>
      </w:rPr>
    </w:lvl>
    <w:lvl w:ilvl="1" w:tplc="280CD484">
      <w:start w:val="1"/>
      <w:numFmt w:val="bullet"/>
      <w:lvlText w:val="o"/>
      <w:lvlJc w:val="left"/>
      <w:pPr>
        <w:ind w:left="1440" w:hanging="360"/>
      </w:pPr>
      <w:rPr>
        <w:rFonts w:ascii="Courier New" w:hAnsi="Courier New" w:hint="default"/>
      </w:rPr>
    </w:lvl>
    <w:lvl w:ilvl="2" w:tplc="7AD824CA">
      <w:start w:val="1"/>
      <w:numFmt w:val="bullet"/>
      <w:lvlText w:val=""/>
      <w:lvlJc w:val="left"/>
      <w:pPr>
        <w:ind w:left="2160" w:hanging="360"/>
      </w:pPr>
      <w:rPr>
        <w:rFonts w:ascii="Wingdings" w:hAnsi="Wingdings" w:hint="default"/>
      </w:rPr>
    </w:lvl>
    <w:lvl w:ilvl="3" w:tplc="AA4CD338">
      <w:start w:val="1"/>
      <w:numFmt w:val="bullet"/>
      <w:lvlText w:val=""/>
      <w:lvlJc w:val="left"/>
      <w:pPr>
        <w:ind w:left="2880" w:hanging="360"/>
      </w:pPr>
      <w:rPr>
        <w:rFonts w:ascii="Symbol" w:hAnsi="Symbol" w:hint="default"/>
      </w:rPr>
    </w:lvl>
    <w:lvl w:ilvl="4" w:tplc="CC2E88A2">
      <w:start w:val="1"/>
      <w:numFmt w:val="bullet"/>
      <w:lvlText w:val="o"/>
      <w:lvlJc w:val="left"/>
      <w:pPr>
        <w:ind w:left="3600" w:hanging="360"/>
      </w:pPr>
      <w:rPr>
        <w:rFonts w:ascii="Courier New" w:hAnsi="Courier New" w:hint="default"/>
      </w:rPr>
    </w:lvl>
    <w:lvl w:ilvl="5" w:tplc="2220963E">
      <w:start w:val="1"/>
      <w:numFmt w:val="bullet"/>
      <w:lvlText w:val=""/>
      <w:lvlJc w:val="left"/>
      <w:pPr>
        <w:ind w:left="4320" w:hanging="360"/>
      </w:pPr>
      <w:rPr>
        <w:rFonts w:ascii="Wingdings" w:hAnsi="Wingdings" w:hint="default"/>
      </w:rPr>
    </w:lvl>
    <w:lvl w:ilvl="6" w:tplc="386835C4">
      <w:start w:val="1"/>
      <w:numFmt w:val="bullet"/>
      <w:lvlText w:val=""/>
      <w:lvlJc w:val="left"/>
      <w:pPr>
        <w:ind w:left="5040" w:hanging="360"/>
      </w:pPr>
      <w:rPr>
        <w:rFonts w:ascii="Symbol" w:hAnsi="Symbol" w:hint="default"/>
      </w:rPr>
    </w:lvl>
    <w:lvl w:ilvl="7" w:tplc="FC98EED2">
      <w:start w:val="1"/>
      <w:numFmt w:val="bullet"/>
      <w:lvlText w:val="o"/>
      <w:lvlJc w:val="left"/>
      <w:pPr>
        <w:ind w:left="5760" w:hanging="360"/>
      </w:pPr>
      <w:rPr>
        <w:rFonts w:ascii="Courier New" w:hAnsi="Courier New" w:hint="default"/>
      </w:rPr>
    </w:lvl>
    <w:lvl w:ilvl="8" w:tplc="A8D48002">
      <w:start w:val="1"/>
      <w:numFmt w:val="bullet"/>
      <w:lvlText w:val=""/>
      <w:lvlJc w:val="left"/>
      <w:pPr>
        <w:ind w:left="6480" w:hanging="360"/>
      </w:pPr>
      <w:rPr>
        <w:rFonts w:ascii="Wingdings" w:hAnsi="Wingdings" w:hint="default"/>
      </w:rPr>
    </w:lvl>
  </w:abstractNum>
  <w:abstractNum w:abstractNumId="11" w15:restartNumberingAfterBreak="0">
    <w:nsid w:val="494B7E89"/>
    <w:multiLevelType w:val="hybridMultilevel"/>
    <w:tmpl w:val="4E486E68"/>
    <w:lvl w:ilvl="0" w:tplc="4F6E9EEC">
      <w:start w:val="1"/>
      <w:numFmt w:val="bullet"/>
      <w:lvlText w:val=""/>
      <w:lvlJc w:val="left"/>
      <w:pPr>
        <w:ind w:left="819" w:hanging="360"/>
      </w:pPr>
      <w:rPr>
        <w:rFonts w:ascii="Symbol" w:hAnsi="Symbol" w:hint="default"/>
      </w:rPr>
    </w:lvl>
    <w:lvl w:ilvl="1" w:tplc="566E37AE" w:tentative="1">
      <w:start w:val="1"/>
      <w:numFmt w:val="bullet"/>
      <w:lvlText w:val="o"/>
      <w:lvlJc w:val="left"/>
      <w:pPr>
        <w:ind w:left="1539" w:hanging="360"/>
      </w:pPr>
      <w:rPr>
        <w:rFonts w:ascii="Courier New" w:hAnsi="Courier New" w:cs="Courier New" w:hint="default"/>
      </w:rPr>
    </w:lvl>
    <w:lvl w:ilvl="2" w:tplc="7E40DEF2" w:tentative="1">
      <w:start w:val="1"/>
      <w:numFmt w:val="bullet"/>
      <w:lvlText w:val=""/>
      <w:lvlJc w:val="left"/>
      <w:pPr>
        <w:ind w:left="2259" w:hanging="360"/>
      </w:pPr>
      <w:rPr>
        <w:rFonts w:ascii="Wingdings" w:hAnsi="Wingdings" w:hint="default"/>
      </w:rPr>
    </w:lvl>
    <w:lvl w:ilvl="3" w:tplc="6770AEDE" w:tentative="1">
      <w:start w:val="1"/>
      <w:numFmt w:val="bullet"/>
      <w:lvlText w:val=""/>
      <w:lvlJc w:val="left"/>
      <w:pPr>
        <w:ind w:left="2979" w:hanging="360"/>
      </w:pPr>
      <w:rPr>
        <w:rFonts w:ascii="Symbol" w:hAnsi="Symbol" w:hint="default"/>
      </w:rPr>
    </w:lvl>
    <w:lvl w:ilvl="4" w:tplc="EB0CC540" w:tentative="1">
      <w:start w:val="1"/>
      <w:numFmt w:val="bullet"/>
      <w:lvlText w:val="o"/>
      <w:lvlJc w:val="left"/>
      <w:pPr>
        <w:ind w:left="3699" w:hanging="360"/>
      </w:pPr>
      <w:rPr>
        <w:rFonts w:ascii="Courier New" w:hAnsi="Courier New" w:cs="Courier New" w:hint="default"/>
      </w:rPr>
    </w:lvl>
    <w:lvl w:ilvl="5" w:tplc="A0C899FA" w:tentative="1">
      <w:start w:val="1"/>
      <w:numFmt w:val="bullet"/>
      <w:lvlText w:val=""/>
      <w:lvlJc w:val="left"/>
      <w:pPr>
        <w:ind w:left="4419" w:hanging="360"/>
      </w:pPr>
      <w:rPr>
        <w:rFonts w:ascii="Wingdings" w:hAnsi="Wingdings" w:hint="default"/>
      </w:rPr>
    </w:lvl>
    <w:lvl w:ilvl="6" w:tplc="A44EF860" w:tentative="1">
      <w:start w:val="1"/>
      <w:numFmt w:val="bullet"/>
      <w:lvlText w:val=""/>
      <w:lvlJc w:val="left"/>
      <w:pPr>
        <w:ind w:left="5139" w:hanging="360"/>
      </w:pPr>
      <w:rPr>
        <w:rFonts w:ascii="Symbol" w:hAnsi="Symbol" w:hint="default"/>
      </w:rPr>
    </w:lvl>
    <w:lvl w:ilvl="7" w:tplc="297A9B9E" w:tentative="1">
      <w:start w:val="1"/>
      <w:numFmt w:val="bullet"/>
      <w:lvlText w:val="o"/>
      <w:lvlJc w:val="left"/>
      <w:pPr>
        <w:ind w:left="5859" w:hanging="360"/>
      </w:pPr>
      <w:rPr>
        <w:rFonts w:ascii="Courier New" w:hAnsi="Courier New" w:cs="Courier New" w:hint="default"/>
      </w:rPr>
    </w:lvl>
    <w:lvl w:ilvl="8" w:tplc="AD0656E2" w:tentative="1">
      <w:start w:val="1"/>
      <w:numFmt w:val="bullet"/>
      <w:lvlText w:val=""/>
      <w:lvlJc w:val="left"/>
      <w:pPr>
        <w:ind w:left="6579" w:hanging="360"/>
      </w:pPr>
      <w:rPr>
        <w:rFonts w:ascii="Wingdings" w:hAnsi="Wingdings" w:hint="default"/>
      </w:rPr>
    </w:lvl>
  </w:abstractNum>
  <w:abstractNum w:abstractNumId="12" w15:restartNumberingAfterBreak="0">
    <w:nsid w:val="57E77AC9"/>
    <w:multiLevelType w:val="multilevel"/>
    <w:tmpl w:val="9D54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267902"/>
    <w:multiLevelType w:val="hybridMultilevel"/>
    <w:tmpl w:val="FFFFFFFF"/>
    <w:lvl w:ilvl="0" w:tplc="2AD45FB6">
      <w:start w:val="1"/>
      <w:numFmt w:val="bullet"/>
      <w:lvlText w:val=""/>
      <w:lvlJc w:val="left"/>
      <w:pPr>
        <w:ind w:left="360" w:hanging="360"/>
      </w:pPr>
      <w:rPr>
        <w:rFonts w:ascii="Symbol" w:hAnsi="Symbol" w:hint="default"/>
      </w:rPr>
    </w:lvl>
    <w:lvl w:ilvl="1" w:tplc="3D2E74A8">
      <w:start w:val="1"/>
      <w:numFmt w:val="bullet"/>
      <w:lvlText w:val="o"/>
      <w:lvlJc w:val="left"/>
      <w:pPr>
        <w:ind w:left="1080" w:hanging="360"/>
      </w:pPr>
      <w:rPr>
        <w:rFonts w:ascii="Courier New" w:hAnsi="Courier New" w:hint="default"/>
      </w:rPr>
    </w:lvl>
    <w:lvl w:ilvl="2" w:tplc="CBCE2236">
      <w:start w:val="1"/>
      <w:numFmt w:val="bullet"/>
      <w:lvlText w:val=""/>
      <w:lvlJc w:val="left"/>
      <w:pPr>
        <w:ind w:left="1800" w:hanging="360"/>
      </w:pPr>
      <w:rPr>
        <w:rFonts w:ascii="Wingdings" w:hAnsi="Wingdings" w:hint="default"/>
      </w:rPr>
    </w:lvl>
    <w:lvl w:ilvl="3" w:tplc="C2D01F44">
      <w:start w:val="1"/>
      <w:numFmt w:val="bullet"/>
      <w:lvlText w:val=""/>
      <w:lvlJc w:val="left"/>
      <w:pPr>
        <w:ind w:left="2520" w:hanging="360"/>
      </w:pPr>
      <w:rPr>
        <w:rFonts w:ascii="Symbol" w:hAnsi="Symbol" w:hint="default"/>
      </w:rPr>
    </w:lvl>
    <w:lvl w:ilvl="4" w:tplc="FD728682">
      <w:start w:val="1"/>
      <w:numFmt w:val="bullet"/>
      <w:lvlText w:val="o"/>
      <w:lvlJc w:val="left"/>
      <w:pPr>
        <w:ind w:left="3240" w:hanging="360"/>
      </w:pPr>
      <w:rPr>
        <w:rFonts w:ascii="Courier New" w:hAnsi="Courier New" w:hint="default"/>
      </w:rPr>
    </w:lvl>
    <w:lvl w:ilvl="5" w:tplc="99D297E8">
      <w:start w:val="1"/>
      <w:numFmt w:val="bullet"/>
      <w:lvlText w:val=""/>
      <w:lvlJc w:val="left"/>
      <w:pPr>
        <w:ind w:left="3960" w:hanging="360"/>
      </w:pPr>
      <w:rPr>
        <w:rFonts w:ascii="Wingdings" w:hAnsi="Wingdings" w:hint="default"/>
      </w:rPr>
    </w:lvl>
    <w:lvl w:ilvl="6" w:tplc="3044F3A6">
      <w:start w:val="1"/>
      <w:numFmt w:val="bullet"/>
      <w:lvlText w:val=""/>
      <w:lvlJc w:val="left"/>
      <w:pPr>
        <w:ind w:left="4680" w:hanging="360"/>
      </w:pPr>
      <w:rPr>
        <w:rFonts w:ascii="Symbol" w:hAnsi="Symbol" w:hint="default"/>
      </w:rPr>
    </w:lvl>
    <w:lvl w:ilvl="7" w:tplc="BA422104">
      <w:start w:val="1"/>
      <w:numFmt w:val="bullet"/>
      <w:lvlText w:val="o"/>
      <w:lvlJc w:val="left"/>
      <w:pPr>
        <w:ind w:left="5400" w:hanging="360"/>
      </w:pPr>
      <w:rPr>
        <w:rFonts w:ascii="Courier New" w:hAnsi="Courier New" w:hint="default"/>
      </w:rPr>
    </w:lvl>
    <w:lvl w:ilvl="8" w:tplc="1B70D88E">
      <w:start w:val="1"/>
      <w:numFmt w:val="bullet"/>
      <w:lvlText w:val=""/>
      <w:lvlJc w:val="left"/>
      <w:pPr>
        <w:ind w:left="6120" w:hanging="360"/>
      </w:pPr>
      <w:rPr>
        <w:rFonts w:ascii="Wingdings" w:hAnsi="Wingdings" w:hint="default"/>
      </w:rPr>
    </w:lvl>
  </w:abstractNum>
  <w:abstractNum w:abstractNumId="14" w15:restartNumberingAfterBreak="0">
    <w:nsid w:val="667AA0FC"/>
    <w:multiLevelType w:val="hybridMultilevel"/>
    <w:tmpl w:val="FFFFFFFF"/>
    <w:lvl w:ilvl="0" w:tplc="FC063152">
      <w:start w:val="1"/>
      <w:numFmt w:val="bullet"/>
      <w:lvlText w:val=""/>
      <w:lvlJc w:val="left"/>
      <w:pPr>
        <w:ind w:left="360" w:hanging="360"/>
      </w:pPr>
      <w:rPr>
        <w:rFonts w:ascii="Symbol" w:hAnsi="Symbol" w:hint="default"/>
      </w:rPr>
    </w:lvl>
    <w:lvl w:ilvl="1" w:tplc="866077C6">
      <w:start w:val="1"/>
      <w:numFmt w:val="bullet"/>
      <w:lvlText w:val="o"/>
      <w:lvlJc w:val="left"/>
      <w:pPr>
        <w:ind w:left="1440" w:hanging="360"/>
      </w:pPr>
      <w:rPr>
        <w:rFonts w:ascii="Courier New" w:hAnsi="Courier New" w:hint="default"/>
      </w:rPr>
    </w:lvl>
    <w:lvl w:ilvl="2" w:tplc="749ACA30">
      <w:start w:val="1"/>
      <w:numFmt w:val="bullet"/>
      <w:lvlText w:val=""/>
      <w:lvlJc w:val="left"/>
      <w:pPr>
        <w:ind w:left="2160" w:hanging="360"/>
      </w:pPr>
      <w:rPr>
        <w:rFonts w:ascii="Wingdings" w:hAnsi="Wingdings" w:hint="default"/>
      </w:rPr>
    </w:lvl>
    <w:lvl w:ilvl="3" w:tplc="1E96A4DA">
      <w:start w:val="1"/>
      <w:numFmt w:val="bullet"/>
      <w:lvlText w:val=""/>
      <w:lvlJc w:val="left"/>
      <w:pPr>
        <w:ind w:left="2880" w:hanging="360"/>
      </w:pPr>
      <w:rPr>
        <w:rFonts w:ascii="Symbol" w:hAnsi="Symbol" w:hint="default"/>
      </w:rPr>
    </w:lvl>
    <w:lvl w:ilvl="4" w:tplc="CA3866C6">
      <w:start w:val="1"/>
      <w:numFmt w:val="bullet"/>
      <w:lvlText w:val="o"/>
      <w:lvlJc w:val="left"/>
      <w:pPr>
        <w:ind w:left="3600" w:hanging="360"/>
      </w:pPr>
      <w:rPr>
        <w:rFonts w:ascii="Courier New" w:hAnsi="Courier New" w:hint="default"/>
      </w:rPr>
    </w:lvl>
    <w:lvl w:ilvl="5" w:tplc="0EDC6A3C">
      <w:start w:val="1"/>
      <w:numFmt w:val="bullet"/>
      <w:lvlText w:val=""/>
      <w:lvlJc w:val="left"/>
      <w:pPr>
        <w:ind w:left="4320" w:hanging="360"/>
      </w:pPr>
      <w:rPr>
        <w:rFonts w:ascii="Wingdings" w:hAnsi="Wingdings" w:hint="default"/>
      </w:rPr>
    </w:lvl>
    <w:lvl w:ilvl="6" w:tplc="DA64B6CE">
      <w:start w:val="1"/>
      <w:numFmt w:val="bullet"/>
      <w:lvlText w:val=""/>
      <w:lvlJc w:val="left"/>
      <w:pPr>
        <w:ind w:left="5040" w:hanging="360"/>
      </w:pPr>
      <w:rPr>
        <w:rFonts w:ascii="Symbol" w:hAnsi="Symbol" w:hint="default"/>
      </w:rPr>
    </w:lvl>
    <w:lvl w:ilvl="7" w:tplc="76E0F72A">
      <w:start w:val="1"/>
      <w:numFmt w:val="bullet"/>
      <w:lvlText w:val="o"/>
      <w:lvlJc w:val="left"/>
      <w:pPr>
        <w:ind w:left="5760" w:hanging="360"/>
      </w:pPr>
      <w:rPr>
        <w:rFonts w:ascii="Courier New" w:hAnsi="Courier New" w:hint="default"/>
      </w:rPr>
    </w:lvl>
    <w:lvl w:ilvl="8" w:tplc="B0F43218">
      <w:start w:val="1"/>
      <w:numFmt w:val="bullet"/>
      <w:lvlText w:val=""/>
      <w:lvlJc w:val="left"/>
      <w:pPr>
        <w:ind w:left="6480" w:hanging="360"/>
      </w:pPr>
      <w:rPr>
        <w:rFonts w:ascii="Wingdings" w:hAnsi="Wingdings" w:hint="default"/>
      </w:rPr>
    </w:lvl>
  </w:abstractNum>
  <w:abstractNum w:abstractNumId="15" w15:restartNumberingAfterBreak="0">
    <w:nsid w:val="6B9A799F"/>
    <w:multiLevelType w:val="hybridMultilevel"/>
    <w:tmpl w:val="BAF841DE"/>
    <w:lvl w:ilvl="0" w:tplc="D4DEED94">
      <w:start w:val="1"/>
      <w:numFmt w:val="bullet"/>
      <w:lvlText w:val=""/>
      <w:lvlJc w:val="left"/>
      <w:pPr>
        <w:ind w:left="360" w:hanging="360"/>
      </w:pPr>
      <w:rPr>
        <w:rFonts w:ascii="Symbol" w:hAnsi="Symbol" w:hint="default"/>
      </w:rPr>
    </w:lvl>
    <w:lvl w:ilvl="1" w:tplc="FB8A8012">
      <w:start w:val="1"/>
      <w:numFmt w:val="bullet"/>
      <w:lvlText w:val="o"/>
      <w:lvlJc w:val="left"/>
      <w:pPr>
        <w:ind w:left="1440" w:hanging="360"/>
      </w:pPr>
      <w:rPr>
        <w:rFonts w:ascii="Courier New" w:hAnsi="Courier New" w:hint="default"/>
      </w:rPr>
    </w:lvl>
    <w:lvl w:ilvl="2" w:tplc="98B8491E">
      <w:start w:val="1"/>
      <w:numFmt w:val="bullet"/>
      <w:lvlText w:val=""/>
      <w:lvlJc w:val="left"/>
      <w:pPr>
        <w:ind w:left="2160" w:hanging="360"/>
      </w:pPr>
      <w:rPr>
        <w:rFonts w:ascii="Wingdings" w:hAnsi="Wingdings" w:hint="default"/>
      </w:rPr>
    </w:lvl>
    <w:lvl w:ilvl="3" w:tplc="83F6D6E8">
      <w:start w:val="1"/>
      <w:numFmt w:val="bullet"/>
      <w:lvlText w:val=""/>
      <w:lvlJc w:val="left"/>
      <w:pPr>
        <w:ind w:left="2880" w:hanging="360"/>
      </w:pPr>
      <w:rPr>
        <w:rFonts w:ascii="Symbol" w:hAnsi="Symbol" w:hint="default"/>
      </w:rPr>
    </w:lvl>
    <w:lvl w:ilvl="4" w:tplc="0DF6E76A">
      <w:start w:val="1"/>
      <w:numFmt w:val="bullet"/>
      <w:lvlText w:val="o"/>
      <w:lvlJc w:val="left"/>
      <w:pPr>
        <w:ind w:left="3600" w:hanging="360"/>
      </w:pPr>
      <w:rPr>
        <w:rFonts w:ascii="Courier New" w:hAnsi="Courier New" w:hint="default"/>
      </w:rPr>
    </w:lvl>
    <w:lvl w:ilvl="5" w:tplc="86588462">
      <w:start w:val="1"/>
      <w:numFmt w:val="bullet"/>
      <w:lvlText w:val=""/>
      <w:lvlJc w:val="left"/>
      <w:pPr>
        <w:ind w:left="4320" w:hanging="360"/>
      </w:pPr>
      <w:rPr>
        <w:rFonts w:ascii="Wingdings" w:hAnsi="Wingdings" w:hint="default"/>
      </w:rPr>
    </w:lvl>
    <w:lvl w:ilvl="6" w:tplc="0C02E464">
      <w:start w:val="1"/>
      <w:numFmt w:val="bullet"/>
      <w:lvlText w:val=""/>
      <w:lvlJc w:val="left"/>
      <w:pPr>
        <w:ind w:left="5040" w:hanging="360"/>
      </w:pPr>
      <w:rPr>
        <w:rFonts w:ascii="Symbol" w:hAnsi="Symbol" w:hint="default"/>
      </w:rPr>
    </w:lvl>
    <w:lvl w:ilvl="7" w:tplc="4DB0A9FA">
      <w:start w:val="1"/>
      <w:numFmt w:val="bullet"/>
      <w:lvlText w:val="o"/>
      <w:lvlJc w:val="left"/>
      <w:pPr>
        <w:ind w:left="5760" w:hanging="360"/>
      </w:pPr>
      <w:rPr>
        <w:rFonts w:ascii="Courier New" w:hAnsi="Courier New" w:hint="default"/>
      </w:rPr>
    </w:lvl>
    <w:lvl w:ilvl="8" w:tplc="64AA2BBA">
      <w:start w:val="1"/>
      <w:numFmt w:val="bullet"/>
      <w:lvlText w:val=""/>
      <w:lvlJc w:val="left"/>
      <w:pPr>
        <w:ind w:left="6480" w:hanging="360"/>
      </w:pPr>
      <w:rPr>
        <w:rFonts w:ascii="Wingdings" w:hAnsi="Wingdings" w:hint="default"/>
      </w:rPr>
    </w:lvl>
  </w:abstractNum>
  <w:abstractNum w:abstractNumId="16" w15:restartNumberingAfterBreak="0">
    <w:nsid w:val="6EBA3657"/>
    <w:multiLevelType w:val="multilevel"/>
    <w:tmpl w:val="B6B4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C0D57E"/>
    <w:multiLevelType w:val="hybridMultilevel"/>
    <w:tmpl w:val="FFFFFFFF"/>
    <w:lvl w:ilvl="0" w:tplc="AA66BD00">
      <w:start w:val="1"/>
      <w:numFmt w:val="bullet"/>
      <w:lvlText w:val=""/>
      <w:lvlJc w:val="left"/>
      <w:pPr>
        <w:ind w:left="360" w:hanging="360"/>
      </w:pPr>
      <w:rPr>
        <w:rFonts w:ascii="Symbol" w:hAnsi="Symbol" w:hint="default"/>
      </w:rPr>
    </w:lvl>
    <w:lvl w:ilvl="1" w:tplc="393284C2">
      <w:start w:val="1"/>
      <w:numFmt w:val="bullet"/>
      <w:lvlText w:val="o"/>
      <w:lvlJc w:val="left"/>
      <w:pPr>
        <w:ind w:left="1080" w:hanging="360"/>
      </w:pPr>
      <w:rPr>
        <w:rFonts w:ascii="Courier New" w:hAnsi="Courier New" w:hint="default"/>
      </w:rPr>
    </w:lvl>
    <w:lvl w:ilvl="2" w:tplc="719E21C4">
      <w:start w:val="1"/>
      <w:numFmt w:val="bullet"/>
      <w:lvlText w:val=""/>
      <w:lvlJc w:val="left"/>
      <w:pPr>
        <w:ind w:left="1800" w:hanging="360"/>
      </w:pPr>
      <w:rPr>
        <w:rFonts w:ascii="Wingdings" w:hAnsi="Wingdings" w:hint="default"/>
      </w:rPr>
    </w:lvl>
    <w:lvl w:ilvl="3" w:tplc="ACF2739A">
      <w:start w:val="1"/>
      <w:numFmt w:val="bullet"/>
      <w:lvlText w:val=""/>
      <w:lvlJc w:val="left"/>
      <w:pPr>
        <w:ind w:left="2520" w:hanging="360"/>
      </w:pPr>
      <w:rPr>
        <w:rFonts w:ascii="Symbol" w:hAnsi="Symbol" w:hint="default"/>
      </w:rPr>
    </w:lvl>
    <w:lvl w:ilvl="4" w:tplc="38D6E082">
      <w:start w:val="1"/>
      <w:numFmt w:val="bullet"/>
      <w:lvlText w:val="o"/>
      <w:lvlJc w:val="left"/>
      <w:pPr>
        <w:ind w:left="3240" w:hanging="360"/>
      </w:pPr>
      <w:rPr>
        <w:rFonts w:ascii="Courier New" w:hAnsi="Courier New" w:hint="default"/>
      </w:rPr>
    </w:lvl>
    <w:lvl w:ilvl="5" w:tplc="9A923FC8">
      <w:start w:val="1"/>
      <w:numFmt w:val="bullet"/>
      <w:lvlText w:val=""/>
      <w:lvlJc w:val="left"/>
      <w:pPr>
        <w:ind w:left="3960" w:hanging="360"/>
      </w:pPr>
      <w:rPr>
        <w:rFonts w:ascii="Wingdings" w:hAnsi="Wingdings" w:hint="default"/>
      </w:rPr>
    </w:lvl>
    <w:lvl w:ilvl="6" w:tplc="4760A0FE">
      <w:start w:val="1"/>
      <w:numFmt w:val="bullet"/>
      <w:lvlText w:val=""/>
      <w:lvlJc w:val="left"/>
      <w:pPr>
        <w:ind w:left="4680" w:hanging="360"/>
      </w:pPr>
      <w:rPr>
        <w:rFonts w:ascii="Symbol" w:hAnsi="Symbol" w:hint="default"/>
      </w:rPr>
    </w:lvl>
    <w:lvl w:ilvl="7" w:tplc="CEA8855A">
      <w:start w:val="1"/>
      <w:numFmt w:val="bullet"/>
      <w:lvlText w:val="o"/>
      <w:lvlJc w:val="left"/>
      <w:pPr>
        <w:ind w:left="5400" w:hanging="360"/>
      </w:pPr>
      <w:rPr>
        <w:rFonts w:ascii="Courier New" w:hAnsi="Courier New" w:hint="default"/>
      </w:rPr>
    </w:lvl>
    <w:lvl w:ilvl="8" w:tplc="388E2B46">
      <w:start w:val="1"/>
      <w:numFmt w:val="bullet"/>
      <w:lvlText w:val=""/>
      <w:lvlJc w:val="left"/>
      <w:pPr>
        <w:ind w:left="6120" w:hanging="360"/>
      </w:pPr>
      <w:rPr>
        <w:rFonts w:ascii="Wingdings" w:hAnsi="Wingdings" w:hint="default"/>
      </w:rPr>
    </w:lvl>
  </w:abstractNum>
  <w:abstractNum w:abstractNumId="18" w15:restartNumberingAfterBreak="0">
    <w:nsid w:val="78DA27E7"/>
    <w:multiLevelType w:val="hybridMultilevel"/>
    <w:tmpl w:val="0FFCAFC0"/>
    <w:lvl w:ilvl="0" w:tplc="19A2B6A0">
      <w:start w:val="1"/>
      <w:numFmt w:val="bullet"/>
      <w:lvlText w:val=""/>
      <w:lvlJc w:val="left"/>
      <w:pPr>
        <w:ind w:left="720" w:hanging="360"/>
      </w:pPr>
      <w:rPr>
        <w:rFonts w:ascii="Symbol" w:hAnsi="Symbol" w:hint="default"/>
      </w:rPr>
    </w:lvl>
    <w:lvl w:ilvl="1" w:tplc="D10A26EC" w:tentative="1">
      <w:start w:val="1"/>
      <w:numFmt w:val="bullet"/>
      <w:lvlText w:val="o"/>
      <w:lvlJc w:val="left"/>
      <w:pPr>
        <w:ind w:left="1440" w:hanging="360"/>
      </w:pPr>
      <w:rPr>
        <w:rFonts w:ascii="Courier New" w:hAnsi="Courier New" w:cs="Courier New" w:hint="default"/>
      </w:rPr>
    </w:lvl>
    <w:lvl w:ilvl="2" w:tplc="8DD6ECCC" w:tentative="1">
      <w:start w:val="1"/>
      <w:numFmt w:val="bullet"/>
      <w:lvlText w:val=""/>
      <w:lvlJc w:val="left"/>
      <w:pPr>
        <w:ind w:left="2160" w:hanging="360"/>
      </w:pPr>
      <w:rPr>
        <w:rFonts w:ascii="Wingdings" w:hAnsi="Wingdings" w:hint="default"/>
      </w:rPr>
    </w:lvl>
    <w:lvl w:ilvl="3" w:tplc="DACC5916" w:tentative="1">
      <w:start w:val="1"/>
      <w:numFmt w:val="bullet"/>
      <w:lvlText w:val=""/>
      <w:lvlJc w:val="left"/>
      <w:pPr>
        <w:ind w:left="2880" w:hanging="360"/>
      </w:pPr>
      <w:rPr>
        <w:rFonts w:ascii="Symbol" w:hAnsi="Symbol" w:hint="default"/>
      </w:rPr>
    </w:lvl>
    <w:lvl w:ilvl="4" w:tplc="12605FC4" w:tentative="1">
      <w:start w:val="1"/>
      <w:numFmt w:val="bullet"/>
      <w:lvlText w:val="o"/>
      <w:lvlJc w:val="left"/>
      <w:pPr>
        <w:ind w:left="3600" w:hanging="360"/>
      </w:pPr>
      <w:rPr>
        <w:rFonts w:ascii="Courier New" w:hAnsi="Courier New" w:cs="Courier New" w:hint="default"/>
      </w:rPr>
    </w:lvl>
    <w:lvl w:ilvl="5" w:tplc="5CCC9260" w:tentative="1">
      <w:start w:val="1"/>
      <w:numFmt w:val="bullet"/>
      <w:lvlText w:val=""/>
      <w:lvlJc w:val="left"/>
      <w:pPr>
        <w:ind w:left="4320" w:hanging="360"/>
      </w:pPr>
      <w:rPr>
        <w:rFonts w:ascii="Wingdings" w:hAnsi="Wingdings" w:hint="default"/>
      </w:rPr>
    </w:lvl>
    <w:lvl w:ilvl="6" w:tplc="EB5CCCD4" w:tentative="1">
      <w:start w:val="1"/>
      <w:numFmt w:val="bullet"/>
      <w:lvlText w:val=""/>
      <w:lvlJc w:val="left"/>
      <w:pPr>
        <w:ind w:left="5040" w:hanging="360"/>
      </w:pPr>
      <w:rPr>
        <w:rFonts w:ascii="Symbol" w:hAnsi="Symbol" w:hint="default"/>
      </w:rPr>
    </w:lvl>
    <w:lvl w:ilvl="7" w:tplc="A00A1570" w:tentative="1">
      <w:start w:val="1"/>
      <w:numFmt w:val="bullet"/>
      <w:lvlText w:val="o"/>
      <w:lvlJc w:val="left"/>
      <w:pPr>
        <w:ind w:left="5760" w:hanging="360"/>
      </w:pPr>
      <w:rPr>
        <w:rFonts w:ascii="Courier New" w:hAnsi="Courier New" w:cs="Courier New" w:hint="default"/>
      </w:rPr>
    </w:lvl>
    <w:lvl w:ilvl="8" w:tplc="E3BE94DA" w:tentative="1">
      <w:start w:val="1"/>
      <w:numFmt w:val="bullet"/>
      <w:lvlText w:val=""/>
      <w:lvlJc w:val="left"/>
      <w:pPr>
        <w:ind w:left="6480" w:hanging="360"/>
      </w:pPr>
      <w:rPr>
        <w:rFonts w:ascii="Wingdings" w:hAnsi="Wingdings" w:hint="default"/>
      </w:rPr>
    </w:lvl>
  </w:abstractNum>
  <w:abstractNum w:abstractNumId="19" w15:restartNumberingAfterBreak="0">
    <w:nsid w:val="7AE14BD1"/>
    <w:multiLevelType w:val="hybridMultilevel"/>
    <w:tmpl w:val="CDF255F2"/>
    <w:lvl w:ilvl="0" w:tplc="0CC08D46">
      <w:start w:val="1"/>
      <w:numFmt w:val="bullet"/>
      <w:lvlText w:val=""/>
      <w:lvlJc w:val="left"/>
      <w:pPr>
        <w:ind w:left="720" w:hanging="360"/>
      </w:pPr>
      <w:rPr>
        <w:rFonts w:ascii="Symbol" w:hAnsi="Symbol" w:hint="default"/>
      </w:rPr>
    </w:lvl>
    <w:lvl w:ilvl="1" w:tplc="3D5C5D58" w:tentative="1">
      <w:start w:val="1"/>
      <w:numFmt w:val="bullet"/>
      <w:lvlText w:val="o"/>
      <w:lvlJc w:val="left"/>
      <w:pPr>
        <w:ind w:left="1440" w:hanging="360"/>
      </w:pPr>
      <w:rPr>
        <w:rFonts w:ascii="Courier New" w:hAnsi="Courier New" w:cs="Courier New" w:hint="default"/>
      </w:rPr>
    </w:lvl>
    <w:lvl w:ilvl="2" w:tplc="8772B04E" w:tentative="1">
      <w:start w:val="1"/>
      <w:numFmt w:val="bullet"/>
      <w:lvlText w:val=""/>
      <w:lvlJc w:val="left"/>
      <w:pPr>
        <w:ind w:left="2160" w:hanging="360"/>
      </w:pPr>
      <w:rPr>
        <w:rFonts w:ascii="Wingdings" w:hAnsi="Wingdings" w:hint="default"/>
      </w:rPr>
    </w:lvl>
    <w:lvl w:ilvl="3" w:tplc="10AA8E58" w:tentative="1">
      <w:start w:val="1"/>
      <w:numFmt w:val="bullet"/>
      <w:lvlText w:val=""/>
      <w:lvlJc w:val="left"/>
      <w:pPr>
        <w:ind w:left="2880" w:hanging="360"/>
      </w:pPr>
      <w:rPr>
        <w:rFonts w:ascii="Symbol" w:hAnsi="Symbol" w:hint="default"/>
      </w:rPr>
    </w:lvl>
    <w:lvl w:ilvl="4" w:tplc="3AE4A8F6" w:tentative="1">
      <w:start w:val="1"/>
      <w:numFmt w:val="bullet"/>
      <w:lvlText w:val="o"/>
      <w:lvlJc w:val="left"/>
      <w:pPr>
        <w:ind w:left="3600" w:hanging="360"/>
      </w:pPr>
      <w:rPr>
        <w:rFonts w:ascii="Courier New" w:hAnsi="Courier New" w:cs="Courier New" w:hint="default"/>
      </w:rPr>
    </w:lvl>
    <w:lvl w:ilvl="5" w:tplc="586204C0" w:tentative="1">
      <w:start w:val="1"/>
      <w:numFmt w:val="bullet"/>
      <w:lvlText w:val=""/>
      <w:lvlJc w:val="left"/>
      <w:pPr>
        <w:ind w:left="4320" w:hanging="360"/>
      </w:pPr>
      <w:rPr>
        <w:rFonts w:ascii="Wingdings" w:hAnsi="Wingdings" w:hint="default"/>
      </w:rPr>
    </w:lvl>
    <w:lvl w:ilvl="6" w:tplc="71B0F358" w:tentative="1">
      <w:start w:val="1"/>
      <w:numFmt w:val="bullet"/>
      <w:lvlText w:val=""/>
      <w:lvlJc w:val="left"/>
      <w:pPr>
        <w:ind w:left="5040" w:hanging="360"/>
      </w:pPr>
      <w:rPr>
        <w:rFonts w:ascii="Symbol" w:hAnsi="Symbol" w:hint="default"/>
      </w:rPr>
    </w:lvl>
    <w:lvl w:ilvl="7" w:tplc="38E05CFE" w:tentative="1">
      <w:start w:val="1"/>
      <w:numFmt w:val="bullet"/>
      <w:lvlText w:val="o"/>
      <w:lvlJc w:val="left"/>
      <w:pPr>
        <w:ind w:left="5760" w:hanging="360"/>
      </w:pPr>
      <w:rPr>
        <w:rFonts w:ascii="Courier New" w:hAnsi="Courier New" w:cs="Courier New" w:hint="default"/>
      </w:rPr>
    </w:lvl>
    <w:lvl w:ilvl="8" w:tplc="DC08D68A" w:tentative="1">
      <w:start w:val="1"/>
      <w:numFmt w:val="bullet"/>
      <w:lvlText w:val=""/>
      <w:lvlJc w:val="left"/>
      <w:pPr>
        <w:ind w:left="6480" w:hanging="360"/>
      </w:pPr>
      <w:rPr>
        <w:rFonts w:ascii="Wingdings" w:hAnsi="Wingdings" w:hint="default"/>
      </w:rPr>
    </w:lvl>
  </w:abstractNum>
  <w:abstractNum w:abstractNumId="20" w15:restartNumberingAfterBreak="0">
    <w:nsid w:val="7B9D12C9"/>
    <w:multiLevelType w:val="hybridMultilevel"/>
    <w:tmpl w:val="9A52CA80"/>
    <w:lvl w:ilvl="0" w:tplc="D1124DC0">
      <w:start w:val="1"/>
      <w:numFmt w:val="bullet"/>
      <w:lvlText w:val=""/>
      <w:lvlJc w:val="left"/>
      <w:pPr>
        <w:ind w:left="720" w:hanging="360"/>
      </w:pPr>
      <w:rPr>
        <w:rFonts w:ascii="Symbol" w:hAnsi="Symbol" w:hint="default"/>
      </w:rPr>
    </w:lvl>
    <w:lvl w:ilvl="1" w:tplc="1CAAF034" w:tentative="1">
      <w:start w:val="1"/>
      <w:numFmt w:val="bullet"/>
      <w:lvlText w:val="o"/>
      <w:lvlJc w:val="left"/>
      <w:pPr>
        <w:ind w:left="1440" w:hanging="360"/>
      </w:pPr>
      <w:rPr>
        <w:rFonts w:ascii="Courier New" w:hAnsi="Courier New" w:cs="Courier New" w:hint="default"/>
      </w:rPr>
    </w:lvl>
    <w:lvl w:ilvl="2" w:tplc="85FEE0EE" w:tentative="1">
      <w:start w:val="1"/>
      <w:numFmt w:val="bullet"/>
      <w:lvlText w:val=""/>
      <w:lvlJc w:val="left"/>
      <w:pPr>
        <w:ind w:left="2160" w:hanging="360"/>
      </w:pPr>
      <w:rPr>
        <w:rFonts w:ascii="Wingdings" w:hAnsi="Wingdings" w:hint="default"/>
      </w:rPr>
    </w:lvl>
    <w:lvl w:ilvl="3" w:tplc="B3F2E28A" w:tentative="1">
      <w:start w:val="1"/>
      <w:numFmt w:val="bullet"/>
      <w:lvlText w:val=""/>
      <w:lvlJc w:val="left"/>
      <w:pPr>
        <w:ind w:left="2880" w:hanging="360"/>
      </w:pPr>
      <w:rPr>
        <w:rFonts w:ascii="Symbol" w:hAnsi="Symbol" w:hint="default"/>
      </w:rPr>
    </w:lvl>
    <w:lvl w:ilvl="4" w:tplc="637AADDE" w:tentative="1">
      <w:start w:val="1"/>
      <w:numFmt w:val="bullet"/>
      <w:lvlText w:val="o"/>
      <w:lvlJc w:val="left"/>
      <w:pPr>
        <w:ind w:left="3600" w:hanging="360"/>
      </w:pPr>
      <w:rPr>
        <w:rFonts w:ascii="Courier New" w:hAnsi="Courier New" w:cs="Courier New" w:hint="default"/>
      </w:rPr>
    </w:lvl>
    <w:lvl w:ilvl="5" w:tplc="90C205D6" w:tentative="1">
      <w:start w:val="1"/>
      <w:numFmt w:val="bullet"/>
      <w:lvlText w:val=""/>
      <w:lvlJc w:val="left"/>
      <w:pPr>
        <w:ind w:left="4320" w:hanging="360"/>
      </w:pPr>
      <w:rPr>
        <w:rFonts w:ascii="Wingdings" w:hAnsi="Wingdings" w:hint="default"/>
      </w:rPr>
    </w:lvl>
    <w:lvl w:ilvl="6" w:tplc="64384492" w:tentative="1">
      <w:start w:val="1"/>
      <w:numFmt w:val="bullet"/>
      <w:lvlText w:val=""/>
      <w:lvlJc w:val="left"/>
      <w:pPr>
        <w:ind w:left="5040" w:hanging="360"/>
      </w:pPr>
      <w:rPr>
        <w:rFonts w:ascii="Symbol" w:hAnsi="Symbol" w:hint="default"/>
      </w:rPr>
    </w:lvl>
    <w:lvl w:ilvl="7" w:tplc="232EECA6" w:tentative="1">
      <w:start w:val="1"/>
      <w:numFmt w:val="bullet"/>
      <w:lvlText w:val="o"/>
      <w:lvlJc w:val="left"/>
      <w:pPr>
        <w:ind w:left="5760" w:hanging="360"/>
      </w:pPr>
      <w:rPr>
        <w:rFonts w:ascii="Courier New" w:hAnsi="Courier New" w:cs="Courier New" w:hint="default"/>
      </w:rPr>
    </w:lvl>
    <w:lvl w:ilvl="8" w:tplc="207EFFC6" w:tentative="1">
      <w:start w:val="1"/>
      <w:numFmt w:val="bullet"/>
      <w:lvlText w:val=""/>
      <w:lvlJc w:val="left"/>
      <w:pPr>
        <w:ind w:left="6480" w:hanging="360"/>
      </w:pPr>
      <w:rPr>
        <w:rFonts w:ascii="Wingdings" w:hAnsi="Wingdings" w:hint="default"/>
      </w:rPr>
    </w:lvl>
  </w:abstractNum>
  <w:abstractNum w:abstractNumId="21" w15:restartNumberingAfterBreak="0">
    <w:nsid w:val="7D8534C2"/>
    <w:multiLevelType w:val="multilevel"/>
    <w:tmpl w:val="51EC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4293277">
    <w:abstractNumId w:val="15"/>
  </w:num>
  <w:num w:numId="2" w16cid:durableId="1998919281">
    <w:abstractNumId w:val="9"/>
  </w:num>
  <w:num w:numId="3" w16cid:durableId="20055511">
    <w:abstractNumId w:val="6"/>
  </w:num>
  <w:num w:numId="4" w16cid:durableId="1824542420">
    <w:abstractNumId w:val="17"/>
  </w:num>
  <w:num w:numId="5" w16cid:durableId="449202598">
    <w:abstractNumId w:val="4"/>
  </w:num>
  <w:num w:numId="6" w16cid:durableId="941304443">
    <w:abstractNumId w:val="7"/>
  </w:num>
  <w:num w:numId="7" w16cid:durableId="1561599514">
    <w:abstractNumId w:val="1"/>
  </w:num>
  <w:num w:numId="8" w16cid:durableId="1648977989">
    <w:abstractNumId w:val="18"/>
  </w:num>
  <w:num w:numId="9" w16cid:durableId="234242399">
    <w:abstractNumId w:val="3"/>
  </w:num>
  <w:num w:numId="10" w16cid:durableId="239682040">
    <w:abstractNumId w:val="12"/>
  </w:num>
  <w:num w:numId="11" w16cid:durableId="1876893667">
    <w:abstractNumId w:val="20"/>
  </w:num>
  <w:num w:numId="12" w16cid:durableId="7873448">
    <w:abstractNumId w:val="2"/>
  </w:num>
  <w:num w:numId="13" w16cid:durableId="908657752">
    <w:abstractNumId w:val="11"/>
  </w:num>
  <w:num w:numId="14" w16cid:durableId="124737274">
    <w:abstractNumId w:val="8"/>
  </w:num>
  <w:num w:numId="15" w16cid:durableId="1786119348">
    <w:abstractNumId w:val="21"/>
  </w:num>
  <w:num w:numId="16" w16cid:durableId="1611009865">
    <w:abstractNumId w:val="16"/>
  </w:num>
  <w:num w:numId="17" w16cid:durableId="1841116464">
    <w:abstractNumId w:val="13"/>
  </w:num>
  <w:num w:numId="18" w16cid:durableId="1770999665">
    <w:abstractNumId w:val="10"/>
  </w:num>
  <w:num w:numId="19" w16cid:durableId="117339613">
    <w:abstractNumId w:val="0"/>
  </w:num>
  <w:num w:numId="20" w16cid:durableId="1678926146">
    <w:abstractNumId w:val="14"/>
  </w:num>
  <w:num w:numId="21" w16cid:durableId="1023097532">
    <w:abstractNumId w:val="19"/>
  </w:num>
  <w:num w:numId="22" w16cid:durableId="116589879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1E"/>
    <w:rsid w:val="00000269"/>
    <w:rsid w:val="000002CD"/>
    <w:rsid w:val="000008E4"/>
    <w:rsid w:val="00000CC3"/>
    <w:rsid w:val="00001746"/>
    <w:rsid w:val="00002C3A"/>
    <w:rsid w:val="000034B4"/>
    <w:rsid w:val="000036F9"/>
    <w:rsid w:val="0000371B"/>
    <w:rsid w:val="000045AA"/>
    <w:rsid w:val="000047F1"/>
    <w:rsid w:val="00004847"/>
    <w:rsid w:val="000063EA"/>
    <w:rsid w:val="000069D1"/>
    <w:rsid w:val="00006E0F"/>
    <w:rsid w:val="000100E9"/>
    <w:rsid w:val="00010152"/>
    <w:rsid w:val="000107E5"/>
    <w:rsid w:val="00011BBF"/>
    <w:rsid w:val="00012461"/>
    <w:rsid w:val="00012E25"/>
    <w:rsid w:val="00013FAF"/>
    <w:rsid w:val="00014856"/>
    <w:rsid w:val="00014B2B"/>
    <w:rsid w:val="00014CF3"/>
    <w:rsid w:val="000150E0"/>
    <w:rsid w:val="00015318"/>
    <w:rsid w:val="000158FB"/>
    <w:rsid w:val="00015B46"/>
    <w:rsid w:val="00016617"/>
    <w:rsid w:val="00016CA3"/>
    <w:rsid w:val="00021E5D"/>
    <w:rsid w:val="000220EB"/>
    <w:rsid w:val="00022558"/>
    <w:rsid w:val="00022A61"/>
    <w:rsid w:val="00023E8F"/>
    <w:rsid w:val="000241F1"/>
    <w:rsid w:val="00024606"/>
    <w:rsid w:val="00024DB5"/>
    <w:rsid w:val="000250ED"/>
    <w:rsid w:val="000251C9"/>
    <w:rsid w:val="000256C2"/>
    <w:rsid w:val="000261AE"/>
    <w:rsid w:val="00027120"/>
    <w:rsid w:val="00027363"/>
    <w:rsid w:val="000275E1"/>
    <w:rsid w:val="000276F0"/>
    <w:rsid w:val="00027A66"/>
    <w:rsid w:val="0003099D"/>
    <w:rsid w:val="00030E35"/>
    <w:rsid w:val="00031973"/>
    <w:rsid w:val="00031C6E"/>
    <w:rsid w:val="000322EF"/>
    <w:rsid w:val="000368D3"/>
    <w:rsid w:val="0003705B"/>
    <w:rsid w:val="00037C5F"/>
    <w:rsid w:val="00040B24"/>
    <w:rsid w:val="00041634"/>
    <w:rsid w:val="00042244"/>
    <w:rsid w:val="000422D0"/>
    <w:rsid w:val="000445CC"/>
    <w:rsid w:val="00044A69"/>
    <w:rsid w:val="00044F1F"/>
    <w:rsid w:val="00044FAE"/>
    <w:rsid w:val="00045505"/>
    <w:rsid w:val="00045950"/>
    <w:rsid w:val="000459B0"/>
    <w:rsid w:val="00046C91"/>
    <w:rsid w:val="0005039C"/>
    <w:rsid w:val="00051422"/>
    <w:rsid w:val="000535FF"/>
    <w:rsid w:val="000538FB"/>
    <w:rsid w:val="0005407B"/>
    <w:rsid w:val="00055027"/>
    <w:rsid w:val="000558A0"/>
    <w:rsid w:val="00055E34"/>
    <w:rsid w:val="00055EAB"/>
    <w:rsid w:val="00056110"/>
    <w:rsid w:val="00057010"/>
    <w:rsid w:val="000573A4"/>
    <w:rsid w:val="000575FB"/>
    <w:rsid w:val="00057DED"/>
    <w:rsid w:val="000606D3"/>
    <w:rsid w:val="000607F5"/>
    <w:rsid w:val="00060B98"/>
    <w:rsid w:val="00060F2A"/>
    <w:rsid w:val="00061435"/>
    <w:rsid w:val="000617AD"/>
    <w:rsid w:val="0006222B"/>
    <w:rsid w:val="00062A4B"/>
    <w:rsid w:val="00063DA5"/>
    <w:rsid w:val="00065336"/>
    <w:rsid w:val="000661DE"/>
    <w:rsid w:val="00066D5B"/>
    <w:rsid w:val="00070F13"/>
    <w:rsid w:val="00071CAF"/>
    <w:rsid w:val="00072D63"/>
    <w:rsid w:val="000740E3"/>
    <w:rsid w:val="0007485A"/>
    <w:rsid w:val="0007544B"/>
    <w:rsid w:val="000757B6"/>
    <w:rsid w:val="00075C73"/>
    <w:rsid w:val="000762BB"/>
    <w:rsid w:val="00076975"/>
    <w:rsid w:val="00077720"/>
    <w:rsid w:val="000810E1"/>
    <w:rsid w:val="00081AE8"/>
    <w:rsid w:val="0008252D"/>
    <w:rsid w:val="000827A2"/>
    <w:rsid w:val="000835CC"/>
    <w:rsid w:val="0008436D"/>
    <w:rsid w:val="0008489F"/>
    <w:rsid w:val="000851C1"/>
    <w:rsid w:val="00085376"/>
    <w:rsid w:val="000871FA"/>
    <w:rsid w:val="00087EED"/>
    <w:rsid w:val="0009002F"/>
    <w:rsid w:val="0009066A"/>
    <w:rsid w:val="00090D1D"/>
    <w:rsid w:val="000911A0"/>
    <w:rsid w:val="000941F2"/>
    <w:rsid w:val="00094978"/>
    <w:rsid w:val="00095BC7"/>
    <w:rsid w:val="00096356"/>
    <w:rsid w:val="000968B4"/>
    <w:rsid w:val="00096BA5"/>
    <w:rsid w:val="00096E39"/>
    <w:rsid w:val="000970E2"/>
    <w:rsid w:val="000972F4"/>
    <w:rsid w:val="0009738B"/>
    <w:rsid w:val="000973CF"/>
    <w:rsid w:val="00097567"/>
    <w:rsid w:val="000975E4"/>
    <w:rsid w:val="000A0C2C"/>
    <w:rsid w:val="000A25F8"/>
    <w:rsid w:val="000A2B06"/>
    <w:rsid w:val="000A2B09"/>
    <w:rsid w:val="000A35DF"/>
    <w:rsid w:val="000A43F6"/>
    <w:rsid w:val="000A4685"/>
    <w:rsid w:val="000A4988"/>
    <w:rsid w:val="000A69FE"/>
    <w:rsid w:val="000A6CF2"/>
    <w:rsid w:val="000A6D85"/>
    <w:rsid w:val="000A7489"/>
    <w:rsid w:val="000A7BE4"/>
    <w:rsid w:val="000B08C4"/>
    <w:rsid w:val="000B0BAF"/>
    <w:rsid w:val="000B214C"/>
    <w:rsid w:val="000B2512"/>
    <w:rsid w:val="000B27B1"/>
    <w:rsid w:val="000B3074"/>
    <w:rsid w:val="000B3317"/>
    <w:rsid w:val="000B399F"/>
    <w:rsid w:val="000B482B"/>
    <w:rsid w:val="000B5761"/>
    <w:rsid w:val="000C0C0B"/>
    <w:rsid w:val="000C0EAE"/>
    <w:rsid w:val="000C10F7"/>
    <w:rsid w:val="000C14AB"/>
    <w:rsid w:val="000C15A9"/>
    <w:rsid w:val="000C17C2"/>
    <w:rsid w:val="000C2228"/>
    <w:rsid w:val="000C5457"/>
    <w:rsid w:val="000C6ED4"/>
    <w:rsid w:val="000C74CE"/>
    <w:rsid w:val="000D0FB4"/>
    <w:rsid w:val="000D1327"/>
    <w:rsid w:val="000D2F93"/>
    <w:rsid w:val="000D4EBF"/>
    <w:rsid w:val="000D594D"/>
    <w:rsid w:val="000D6109"/>
    <w:rsid w:val="000D6B4E"/>
    <w:rsid w:val="000D71A7"/>
    <w:rsid w:val="000D7E2C"/>
    <w:rsid w:val="000E035A"/>
    <w:rsid w:val="000E1874"/>
    <w:rsid w:val="000E1AE3"/>
    <w:rsid w:val="000E2121"/>
    <w:rsid w:val="000E2395"/>
    <w:rsid w:val="000E29F9"/>
    <w:rsid w:val="000E392D"/>
    <w:rsid w:val="000E3B32"/>
    <w:rsid w:val="000E3DB6"/>
    <w:rsid w:val="000E4A34"/>
    <w:rsid w:val="000E5812"/>
    <w:rsid w:val="000E6926"/>
    <w:rsid w:val="000E6BE5"/>
    <w:rsid w:val="000F0BE9"/>
    <w:rsid w:val="000F0FA8"/>
    <w:rsid w:val="000F142C"/>
    <w:rsid w:val="000F1FD1"/>
    <w:rsid w:val="000F23B0"/>
    <w:rsid w:val="000F361F"/>
    <w:rsid w:val="000F3F06"/>
    <w:rsid w:val="000F5206"/>
    <w:rsid w:val="000F5958"/>
    <w:rsid w:val="000F5E2E"/>
    <w:rsid w:val="000F5FE3"/>
    <w:rsid w:val="000F6055"/>
    <w:rsid w:val="000F6E71"/>
    <w:rsid w:val="000F73F2"/>
    <w:rsid w:val="000F76FA"/>
    <w:rsid w:val="0010015C"/>
    <w:rsid w:val="001036EB"/>
    <w:rsid w:val="001040FE"/>
    <w:rsid w:val="00104159"/>
    <w:rsid w:val="00104766"/>
    <w:rsid w:val="001060F0"/>
    <w:rsid w:val="00106198"/>
    <w:rsid w:val="00106AE3"/>
    <w:rsid w:val="00106E5D"/>
    <w:rsid w:val="00107A8C"/>
    <w:rsid w:val="0011037C"/>
    <w:rsid w:val="00111D86"/>
    <w:rsid w:val="00111D9B"/>
    <w:rsid w:val="0011220D"/>
    <w:rsid w:val="00112621"/>
    <w:rsid w:val="00113AC7"/>
    <w:rsid w:val="00116505"/>
    <w:rsid w:val="00117379"/>
    <w:rsid w:val="001206B9"/>
    <w:rsid w:val="0012103B"/>
    <w:rsid w:val="001213D5"/>
    <w:rsid w:val="00123AFA"/>
    <w:rsid w:val="001240B9"/>
    <w:rsid w:val="001247AE"/>
    <w:rsid w:val="00124F18"/>
    <w:rsid w:val="00126B5E"/>
    <w:rsid w:val="00130DFC"/>
    <w:rsid w:val="0013149A"/>
    <w:rsid w:val="00132ADE"/>
    <w:rsid w:val="00135075"/>
    <w:rsid w:val="00135C20"/>
    <w:rsid w:val="00137213"/>
    <w:rsid w:val="00137218"/>
    <w:rsid w:val="001377AE"/>
    <w:rsid w:val="00140657"/>
    <w:rsid w:val="00140B5E"/>
    <w:rsid w:val="00140F98"/>
    <w:rsid w:val="0014283B"/>
    <w:rsid w:val="00144238"/>
    <w:rsid w:val="001442BC"/>
    <w:rsid w:val="001445C0"/>
    <w:rsid w:val="00144FFD"/>
    <w:rsid w:val="001454C2"/>
    <w:rsid w:val="001455C9"/>
    <w:rsid w:val="001456C8"/>
    <w:rsid w:val="00146B4E"/>
    <w:rsid w:val="00146F9A"/>
    <w:rsid w:val="00147136"/>
    <w:rsid w:val="00147FC6"/>
    <w:rsid w:val="0014CBC6"/>
    <w:rsid w:val="00150D6F"/>
    <w:rsid w:val="001515C6"/>
    <w:rsid w:val="00151964"/>
    <w:rsid w:val="00151AF0"/>
    <w:rsid w:val="00151D86"/>
    <w:rsid w:val="00151E58"/>
    <w:rsid w:val="00152332"/>
    <w:rsid w:val="0015327B"/>
    <w:rsid w:val="001551B1"/>
    <w:rsid w:val="00155DB8"/>
    <w:rsid w:val="00155DF1"/>
    <w:rsid w:val="00156BF7"/>
    <w:rsid w:val="00156C9B"/>
    <w:rsid w:val="001578F7"/>
    <w:rsid w:val="00157EF0"/>
    <w:rsid w:val="001603E9"/>
    <w:rsid w:val="001625F4"/>
    <w:rsid w:val="00162AE1"/>
    <w:rsid w:val="00165135"/>
    <w:rsid w:val="00166058"/>
    <w:rsid w:val="00166A64"/>
    <w:rsid w:val="00166A9D"/>
    <w:rsid w:val="00166ACD"/>
    <w:rsid w:val="0016737B"/>
    <w:rsid w:val="001677E0"/>
    <w:rsid w:val="00171F4D"/>
    <w:rsid w:val="00172C59"/>
    <w:rsid w:val="00172C7F"/>
    <w:rsid w:val="00172DC8"/>
    <w:rsid w:val="00173F5E"/>
    <w:rsid w:val="001740E4"/>
    <w:rsid w:val="00174D2A"/>
    <w:rsid w:val="00175459"/>
    <w:rsid w:val="00175F07"/>
    <w:rsid w:val="00175FD4"/>
    <w:rsid w:val="00176488"/>
    <w:rsid w:val="00176FC9"/>
    <w:rsid w:val="0018065B"/>
    <w:rsid w:val="0018067E"/>
    <w:rsid w:val="001807E2"/>
    <w:rsid w:val="001813AD"/>
    <w:rsid w:val="0018191A"/>
    <w:rsid w:val="00181A19"/>
    <w:rsid w:val="00183254"/>
    <w:rsid w:val="00184075"/>
    <w:rsid w:val="001847B9"/>
    <w:rsid w:val="00184CA1"/>
    <w:rsid w:val="001868C1"/>
    <w:rsid w:val="001878F0"/>
    <w:rsid w:val="0019016A"/>
    <w:rsid w:val="001907DF"/>
    <w:rsid w:val="00190A66"/>
    <w:rsid w:val="00190A8F"/>
    <w:rsid w:val="00193400"/>
    <w:rsid w:val="00194736"/>
    <w:rsid w:val="00194B06"/>
    <w:rsid w:val="00195431"/>
    <w:rsid w:val="00195C0A"/>
    <w:rsid w:val="0019705B"/>
    <w:rsid w:val="00197A6B"/>
    <w:rsid w:val="001A03BA"/>
    <w:rsid w:val="001A03ED"/>
    <w:rsid w:val="001A0405"/>
    <w:rsid w:val="001A1A45"/>
    <w:rsid w:val="001A24CF"/>
    <w:rsid w:val="001A2D3B"/>
    <w:rsid w:val="001A2F9A"/>
    <w:rsid w:val="001A2FAD"/>
    <w:rsid w:val="001A311D"/>
    <w:rsid w:val="001A3171"/>
    <w:rsid w:val="001A319C"/>
    <w:rsid w:val="001A3793"/>
    <w:rsid w:val="001A3A0D"/>
    <w:rsid w:val="001A45A3"/>
    <w:rsid w:val="001A4722"/>
    <w:rsid w:val="001A5826"/>
    <w:rsid w:val="001A64ED"/>
    <w:rsid w:val="001A65F1"/>
    <w:rsid w:val="001A73DB"/>
    <w:rsid w:val="001B0695"/>
    <w:rsid w:val="001B0B4B"/>
    <w:rsid w:val="001B1BB7"/>
    <w:rsid w:val="001B32FC"/>
    <w:rsid w:val="001B3853"/>
    <w:rsid w:val="001B40BC"/>
    <w:rsid w:val="001B4776"/>
    <w:rsid w:val="001B5DD9"/>
    <w:rsid w:val="001B5E36"/>
    <w:rsid w:val="001B5F48"/>
    <w:rsid w:val="001B627D"/>
    <w:rsid w:val="001B6FC3"/>
    <w:rsid w:val="001B703C"/>
    <w:rsid w:val="001C2358"/>
    <w:rsid w:val="001C2A66"/>
    <w:rsid w:val="001C2B7A"/>
    <w:rsid w:val="001C2FB1"/>
    <w:rsid w:val="001C316C"/>
    <w:rsid w:val="001C418C"/>
    <w:rsid w:val="001C4A6F"/>
    <w:rsid w:val="001C5D62"/>
    <w:rsid w:val="001C5FDF"/>
    <w:rsid w:val="001C76BE"/>
    <w:rsid w:val="001C7E76"/>
    <w:rsid w:val="001D132E"/>
    <w:rsid w:val="001D20A7"/>
    <w:rsid w:val="001D2C56"/>
    <w:rsid w:val="001D3D47"/>
    <w:rsid w:val="001D52EB"/>
    <w:rsid w:val="001D62A4"/>
    <w:rsid w:val="001D639A"/>
    <w:rsid w:val="001D72A4"/>
    <w:rsid w:val="001D7B39"/>
    <w:rsid w:val="001D7C9F"/>
    <w:rsid w:val="001E1CA5"/>
    <w:rsid w:val="001E262E"/>
    <w:rsid w:val="001E272D"/>
    <w:rsid w:val="001E4BB5"/>
    <w:rsid w:val="001E5A4E"/>
    <w:rsid w:val="001E6F6F"/>
    <w:rsid w:val="001F1130"/>
    <w:rsid w:val="001F1861"/>
    <w:rsid w:val="001F22A5"/>
    <w:rsid w:val="001F25DF"/>
    <w:rsid w:val="001F2B0A"/>
    <w:rsid w:val="001F3484"/>
    <w:rsid w:val="001F362F"/>
    <w:rsid w:val="001F3864"/>
    <w:rsid w:val="001F46D7"/>
    <w:rsid w:val="001F5786"/>
    <w:rsid w:val="001F579C"/>
    <w:rsid w:val="001F660C"/>
    <w:rsid w:val="001F67B1"/>
    <w:rsid w:val="001F6D91"/>
    <w:rsid w:val="001F71A4"/>
    <w:rsid w:val="001F722C"/>
    <w:rsid w:val="001F74C4"/>
    <w:rsid w:val="001F7536"/>
    <w:rsid w:val="002004C6"/>
    <w:rsid w:val="00201854"/>
    <w:rsid w:val="002024F9"/>
    <w:rsid w:val="002025AB"/>
    <w:rsid w:val="00202CCF"/>
    <w:rsid w:val="0020523D"/>
    <w:rsid w:val="0020536A"/>
    <w:rsid w:val="00205DAC"/>
    <w:rsid w:val="0020605B"/>
    <w:rsid w:val="0020644C"/>
    <w:rsid w:val="00206693"/>
    <w:rsid w:val="00207021"/>
    <w:rsid w:val="002072B2"/>
    <w:rsid w:val="00207DAD"/>
    <w:rsid w:val="002103B6"/>
    <w:rsid w:val="00210590"/>
    <w:rsid w:val="00211A8A"/>
    <w:rsid w:val="00211E65"/>
    <w:rsid w:val="0021341E"/>
    <w:rsid w:val="00213C04"/>
    <w:rsid w:val="00213DF6"/>
    <w:rsid w:val="00215B84"/>
    <w:rsid w:val="00216100"/>
    <w:rsid w:val="002162C7"/>
    <w:rsid w:val="002162DD"/>
    <w:rsid w:val="00216C89"/>
    <w:rsid w:val="00217183"/>
    <w:rsid w:val="00217272"/>
    <w:rsid w:val="00217F00"/>
    <w:rsid w:val="00220135"/>
    <w:rsid w:val="00220137"/>
    <w:rsid w:val="002212E0"/>
    <w:rsid w:val="00221AE3"/>
    <w:rsid w:val="002228EE"/>
    <w:rsid w:val="00222BDA"/>
    <w:rsid w:val="00222C32"/>
    <w:rsid w:val="00222ED1"/>
    <w:rsid w:val="0022344E"/>
    <w:rsid w:val="0022349B"/>
    <w:rsid w:val="00224050"/>
    <w:rsid w:val="00226FDA"/>
    <w:rsid w:val="002276E7"/>
    <w:rsid w:val="002300DE"/>
    <w:rsid w:val="00231131"/>
    <w:rsid w:val="002329AF"/>
    <w:rsid w:val="00233173"/>
    <w:rsid w:val="00234154"/>
    <w:rsid w:val="002366D9"/>
    <w:rsid w:val="002367A0"/>
    <w:rsid w:val="0023746C"/>
    <w:rsid w:val="00240A02"/>
    <w:rsid w:val="002411F7"/>
    <w:rsid w:val="00241C13"/>
    <w:rsid w:val="00241C76"/>
    <w:rsid w:val="00241CF7"/>
    <w:rsid w:val="002426AE"/>
    <w:rsid w:val="00242E0C"/>
    <w:rsid w:val="00243387"/>
    <w:rsid w:val="002434F6"/>
    <w:rsid w:val="00243E88"/>
    <w:rsid w:val="00245442"/>
    <w:rsid w:val="00246363"/>
    <w:rsid w:val="00247144"/>
    <w:rsid w:val="00247F0C"/>
    <w:rsid w:val="002503E7"/>
    <w:rsid w:val="00250A5D"/>
    <w:rsid w:val="00251286"/>
    <w:rsid w:val="002513FC"/>
    <w:rsid w:val="00251CD2"/>
    <w:rsid w:val="002523DB"/>
    <w:rsid w:val="00253315"/>
    <w:rsid w:val="0025352A"/>
    <w:rsid w:val="0025369D"/>
    <w:rsid w:val="00253D40"/>
    <w:rsid w:val="002543F4"/>
    <w:rsid w:val="00255955"/>
    <w:rsid w:val="002574AA"/>
    <w:rsid w:val="00257A1A"/>
    <w:rsid w:val="00257A81"/>
    <w:rsid w:val="00260BF3"/>
    <w:rsid w:val="00262C32"/>
    <w:rsid w:val="00262D16"/>
    <w:rsid w:val="00262EE2"/>
    <w:rsid w:val="0026325E"/>
    <w:rsid w:val="00263F10"/>
    <w:rsid w:val="00264A7C"/>
    <w:rsid w:val="00265219"/>
    <w:rsid w:val="0026594F"/>
    <w:rsid w:val="00265B46"/>
    <w:rsid w:val="0026650B"/>
    <w:rsid w:val="00267E40"/>
    <w:rsid w:val="00270AE5"/>
    <w:rsid w:val="0027121B"/>
    <w:rsid w:val="002738BD"/>
    <w:rsid w:val="00273B39"/>
    <w:rsid w:val="00273CDF"/>
    <w:rsid w:val="00274AE7"/>
    <w:rsid w:val="00277329"/>
    <w:rsid w:val="00277D91"/>
    <w:rsid w:val="00280EE9"/>
    <w:rsid w:val="00283A28"/>
    <w:rsid w:val="00283AA9"/>
    <w:rsid w:val="00287500"/>
    <w:rsid w:val="002905CA"/>
    <w:rsid w:val="00290DF3"/>
    <w:rsid w:val="00290E8E"/>
    <w:rsid w:val="002912AC"/>
    <w:rsid w:val="00291F81"/>
    <w:rsid w:val="002921BE"/>
    <w:rsid w:val="0029253D"/>
    <w:rsid w:val="00293D49"/>
    <w:rsid w:val="00294450"/>
    <w:rsid w:val="002944AE"/>
    <w:rsid w:val="0029497F"/>
    <w:rsid w:val="0029503A"/>
    <w:rsid w:val="002951D9"/>
    <w:rsid w:val="002962A3"/>
    <w:rsid w:val="00296C2A"/>
    <w:rsid w:val="0029791C"/>
    <w:rsid w:val="002A50E7"/>
    <w:rsid w:val="002A65B0"/>
    <w:rsid w:val="002A6969"/>
    <w:rsid w:val="002A69B0"/>
    <w:rsid w:val="002A7765"/>
    <w:rsid w:val="002A7C1A"/>
    <w:rsid w:val="002B0989"/>
    <w:rsid w:val="002B114D"/>
    <w:rsid w:val="002B2ECE"/>
    <w:rsid w:val="002B349F"/>
    <w:rsid w:val="002B39F8"/>
    <w:rsid w:val="002B5160"/>
    <w:rsid w:val="002B56F5"/>
    <w:rsid w:val="002B606B"/>
    <w:rsid w:val="002B6C17"/>
    <w:rsid w:val="002B6EDA"/>
    <w:rsid w:val="002B7EA1"/>
    <w:rsid w:val="002C01BD"/>
    <w:rsid w:val="002C0F69"/>
    <w:rsid w:val="002C0FC5"/>
    <w:rsid w:val="002C1A45"/>
    <w:rsid w:val="002C1CCB"/>
    <w:rsid w:val="002C20B2"/>
    <w:rsid w:val="002C282C"/>
    <w:rsid w:val="002C2927"/>
    <w:rsid w:val="002C3320"/>
    <w:rsid w:val="002C3833"/>
    <w:rsid w:val="002C39B6"/>
    <w:rsid w:val="002C413F"/>
    <w:rsid w:val="002C4177"/>
    <w:rsid w:val="002C434B"/>
    <w:rsid w:val="002C604C"/>
    <w:rsid w:val="002C6E96"/>
    <w:rsid w:val="002C7501"/>
    <w:rsid w:val="002C767D"/>
    <w:rsid w:val="002D0C9F"/>
    <w:rsid w:val="002D1507"/>
    <w:rsid w:val="002D172B"/>
    <w:rsid w:val="002D1EED"/>
    <w:rsid w:val="002D3068"/>
    <w:rsid w:val="002D4164"/>
    <w:rsid w:val="002D4963"/>
    <w:rsid w:val="002D6667"/>
    <w:rsid w:val="002E152B"/>
    <w:rsid w:val="002E15B6"/>
    <w:rsid w:val="002E1773"/>
    <w:rsid w:val="002E1DA8"/>
    <w:rsid w:val="002E1FAA"/>
    <w:rsid w:val="002E2570"/>
    <w:rsid w:val="002E38F5"/>
    <w:rsid w:val="002E478A"/>
    <w:rsid w:val="002E4BAC"/>
    <w:rsid w:val="002E4FD4"/>
    <w:rsid w:val="002E5103"/>
    <w:rsid w:val="002E5F83"/>
    <w:rsid w:val="002E602D"/>
    <w:rsid w:val="002E7311"/>
    <w:rsid w:val="002E7C23"/>
    <w:rsid w:val="002F0127"/>
    <w:rsid w:val="002F0816"/>
    <w:rsid w:val="002F18D5"/>
    <w:rsid w:val="002F2634"/>
    <w:rsid w:val="002F4092"/>
    <w:rsid w:val="002F41AF"/>
    <w:rsid w:val="002F4391"/>
    <w:rsid w:val="002F4508"/>
    <w:rsid w:val="002F4D36"/>
    <w:rsid w:val="002F565B"/>
    <w:rsid w:val="002F568F"/>
    <w:rsid w:val="002F7B19"/>
    <w:rsid w:val="00300477"/>
    <w:rsid w:val="003014AA"/>
    <w:rsid w:val="00302456"/>
    <w:rsid w:val="003034E4"/>
    <w:rsid w:val="00303678"/>
    <w:rsid w:val="00304764"/>
    <w:rsid w:val="00305D3E"/>
    <w:rsid w:val="0030753C"/>
    <w:rsid w:val="0031014C"/>
    <w:rsid w:val="00314199"/>
    <w:rsid w:val="00315818"/>
    <w:rsid w:val="003219D9"/>
    <w:rsid w:val="00321BF4"/>
    <w:rsid w:val="00323265"/>
    <w:rsid w:val="00324BFB"/>
    <w:rsid w:val="00325B6F"/>
    <w:rsid w:val="00326452"/>
    <w:rsid w:val="00326F5B"/>
    <w:rsid w:val="003275C4"/>
    <w:rsid w:val="00330BA1"/>
    <w:rsid w:val="003310A5"/>
    <w:rsid w:val="00331A20"/>
    <w:rsid w:val="003326D3"/>
    <w:rsid w:val="0033403E"/>
    <w:rsid w:val="00335B36"/>
    <w:rsid w:val="003362B2"/>
    <w:rsid w:val="00336EA7"/>
    <w:rsid w:val="003372F2"/>
    <w:rsid w:val="00337EAE"/>
    <w:rsid w:val="003400CB"/>
    <w:rsid w:val="0034075D"/>
    <w:rsid w:val="00340D5D"/>
    <w:rsid w:val="00341012"/>
    <w:rsid w:val="003416F0"/>
    <w:rsid w:val="0034220E"/>
    <w:rsid w:val="00342737"/>
    <w:rsid w:val="003434CE"/>
    <w:rsid w:val="00344233"/>
    <w:rsid w:val="0034459C"/>
    <w:rsid w:val="00344778"/>
    <w:rsid w:val="00344ADA"/>
    <w:rsid w:val="00345219"/>
    <w:rsid w:val="003464F1"/>
    <w:rsid w:val="003516CE"/>
    <w:rsid w:val="00351DD7"/>
    <w:rsid w:val="003533C3"/>
    <w:rsid w:val="00354790"/>
    <w:rsid w:val="00354D36"/>
    <w:rsid w:val="003558E7"/>
    <w:rsid w:val="00355B8E"/>
    <w:rsid w:val="00355DDA"/>
    <w:rsid w:val="00356DA8"/>
    <w:rsid w:val="00357022"/>
    <w:rsid w:val="003573D7"/>
    <w:rsid w:val="00357588"/>
    <w:rsid w:val="003578F2"/>
    <w:rsid w:val="00360B43"/>
    <w:rsid w:val="00361876"/>
    <w:rsid w:val="00361DFA"/>
    <w:rsid w:val="00362DAA"/>
    <w:rsid w:val="003636F6"/>
    <w:rsid w:val="00364F7B"/>
    <w:rsid w:val="003701E0"/>
    <w:rsid w:val="00370B8A"/>
    <w:rsid w:val="00370C97"/>
    <w:rsid w:val="00370D0E"/>
    <w:rsid w:val="00371B2B"/>
    <w:rsid w:val="00371C80"/>
    <w:rsid w:val="00371DD0"/>
    <w:rsid w:val="00372440"/>
    <w:rsid w:val="00372823"/>
    <w:rsid w:val="00372D44"/>
    <w:rsid w:val="00373680"/>
    <w:rsid w:val="0037523A"/>
    <w:rsid w:val="003753B5"/>
    <w:rsid w:val="00380433"/>
    <w:rsid w:val="003810BE"/>
    <w:rsid w:val="0038129C"/>
    <w:rsid w:val="003814A0"/>
    <w:rsid w:val="00381C17"/>
    <w:rsid w:val="00382106"/>
    <w:rsid w:val="003825B2"/>
    <w:rsid w:val="00382C6B"/>
    <w:rsid w:val="00383C08"/>
    <w:rsid w:val="0038445C"/>
    <w:rsid w:val="00385EEB"/>
    <w:rsid w:val="0039256B"/>
    <w:rsid w:val="00392C78"/>
    <w:rsid w:val="00393194"/>
    <w:rsid w:val="0039320A"/>
    <w:rsid w:val="00393280"/>
    <w:rsid w:val="0039520E"/>
    <w:rsid w:val="003961C0"/>
    <w:rsid w:val="00396413"/>
    <w:rsid w:val="00397207"/>
    <w:rsid w:val="00397CE3"/>
    <w:rsid w:val="00397E6F"/>
    <w:rsid w:val="003A1592"/>
    <w:rsid w:val="003A15D8"/>
    <w:rsid w:val="003A2C3D"/>
    <w:rsid w:val="003A2CF6"/>
    <w:rsid w:val="003A3C4C"/>
    <w:rsid w:val="003A416C"/>
    <w:rsid w:val="003A47E9"/>
    <w:rsid w:val="003A553C"/>
    <w:rsid w:val="003B029F"/>
    <w:rsid w:val="003B0C8E"/>
    <w:rsid w:val="003B16EA"/>
    <w:rsid w:val="003B192A"/>
    <w:rsid w:val="003B2DF1"/>
    <w:rsid w:val="003B3D01"/>
    <w:rsid w:val="003B4E26"/>
    <w:rsid w:val="003B66FE"/>
    <w:rsid w:val="003B6FA3"/>
    <w:rsid w:val="003B7010"/>
    <w:rsid w:val="003C0274"/>
    <w:rsid w:val="003C0322"/>
    <w:rsid w:val="003C1319"/>
    <w:rsid w:val="003C1E3A"/>
    <w:rsid w:val="003C2832"/>
    <w:rsid w:val="003C4BC4"/>
    <w:rsid w:val="003C6819"/>
    <w:rsid w:val="003C6A1F"/>
    <w:rsid w:val="003C7767"/>
    <w:rsid w:val="003C780E"/>
    <w:rsid w:val="003D05DA"/>
    <w:rsid w:val="003D0829"/>
    <w:rsid w:val="003D0860"/>
    <w:rsid w:val="003D0B54"/>
    <w:rsid w:val="003D0BA0"/>
    <w:rsid w:val="003D1546"/>
    <w:rsid w:val="003D15D2"/>
    <w:rsid w:val="003D2243"/>
    <w:rsid w:val="003D289F"/>
    <w:rsid w:val="003D2FBA"/>
    <w:rsid w:val="003D3C5B"/>
    <w:rsid w:val="003D432A"/>
    <w:rsid w:val="003D434E"/>
    <w:rsid w:val="003D5B1E"/>
    <w:rsid w:val="003D5F50"/>
    <w:rsid w:val="003D662C"/>
    <w:rsid w:val="003D664F"/>
    <w:rsid w:val="003D6CB5"/>
    <w:rsid w:val="003D7868"/>
    <w:rsid w:val="003D7DFD"/>
    <w:rsid w:val="003E087B"/>
    <w:rsid w:val="003E1E48"/>
    <w:rsid w:val="003E21B8"/>
    <w:rsid w:val="003E3F05"/>
    <w:rsid w:val="003E45D7"/>
    <w:rsid w:val="003E554E"/>
    <w:rsid w:val="003E5575"/>
    <w:rsid w:val="003E5D3F"/>
    <w:rsid w:val="003E6A09"/>
    <w:rsid w:val="003E6F43"/>
    <w:rsid w:val="003E7158"/>
    <w:rsid w:val="003E732E"/>
    <w:rsid w:val="003E76C3"/>
    <w:rsid w:val="003E7AB7"/>
    <w:rsid w:val="003EAE69"/>
    <w:rsid w:val="003F01E0"/>
    <w:rsid w:val="003F1735"/>
    <w:rsid w:val="003F25D9"/>
    <w:rsid w:val="003F2DE5"/>
    <w:rsid w:val="003F32B1"/>
    <w:rsid w:val="003F3434"/>
    <w:rsid w:val="003F3BC8"/>
    <w:rsid w:val="003F48FD"/>
    <w:rsid w:val="003F4BB0"/>
    <w:rsid w:val="003F59B7"/>
    <w:rsid w:val="003F5B91"/>
    <w:rsid w:val="00400061"/>
    <w:rsid w:val="004000CE"/>
    <w:rsid w:val="00400307"/>
    <w:rsid w:val="004004EA"/>
    <w:rsid w:val="00400DC6"/>
    <w:rsid w:val="00400F99"/>
    <w:rsid w:val="00401126"/>
    <w:rsid w:val="004011D3"/>
    <w:rsid w:val="00401B29"/>
    <w:rsid w:val="00402BAB"/>
    <w:rsid w:val="00403ECC"/>
    <w:rsid w:val="004042B4"/>
    <w:rsid w:val="004042C8"/>
    <w:rsid w:val="004056C4"/>
    <w:rsid w:val="00407020"/>
    <w:rsid w:val="004070A3"/>
    <w:rsid w:val="00407ED2"/>
    <w:rsid w:val="00410178"/>
    <w:rsid w:val="004104F0"/>
    <w:rsid w:val="004110BC"/>
    <w:rsid w:val="0041162F"/>
    <w:rsid w:val="00411FCC"/>
    <w:rsid w:val="0041214E"/>
    <w:rsid w:val="00413494"/>
    <w:rsid w:val="00413840"/>
    <w:rsid w:val="00413843"/>
    <w:rsid w:val="00413EF7"/>
    <w:rsid w:val="00414744"/>
    <w:rsid w:val="00414751"/>
    <w:rsid w:val="00414A89"/>
    <w:rsid w:val="00415BB9"/>
    <w:rsid w:val="004164A7"/>
    <w:rsid w:val="00421A25"/>
    <w:rsid w:val="00422AE4"/>
    <w:rsid w:val="0042364C"/>
    <w:rsid w:val="00423F49"/>
    <w:rsid w:val="00424922"/>
    <w:rsid w:val="0042580E"/>
    <w:rsid w:val="00427493"/>
    <w:rsid w:val="0042784B"/>
    <w:rsid w:val="00431367"/>
    <w:rsid w:val="0043176E"/>
    <w:rsid w:val="004317A0"/>
    <w:rsid w:val="0043234A"/>
    <w:rsid w:val="00433382"/>
    <w:rsid w:val="00434852"/>
    <w:rsid w:val="0043500A"/>
    <w:rsid w:val="00435BFF"/>
    <w:rsid w:val="00435D5E"/>
    <w:rsid w:val="004361A2"/>
    <w:rsid w:val="00436A74"/>
    <w:rsid w:val="0044048E"/>
    <w:rsid w:val="00440ABB"/>
    <w:rsid w:val="00440C4C"/>
    <w:rsid w:val="00440F8A"/>
    <w:rsid w:val="00441047"/>
    <w:rsid w:val="00441612"/>
    <w:rsid w:val="00441E46"/>
    <w:rsid w:val="0044244C"/>
    <w:rsid w:val="004425AA"/>
    <w:rsid w:val="00442D8F"/>
    <w:rsid w:val="00443B0B"/>
    <w:rsid w:val="00443B28"/>
    <w:rsid w:val="00444AB1"/>
    <w:rsid w:val="00446232"/>
    <w:rsid w:val="00446C5F"/>
    <w:rsid w:val="00450D36"/>
    <w:rsid w:val="004512EA"/>
    <w:rsid w:val="004519C3"/>
    <w:rsid w:val="004524F7"/>
    <w:rsid w:val="004528A6"/>
    <w:rsid w:val="004538CD"/>
    <w:rsid w:val="00454232"/>
    <w:rsid w:val="00454644"/>
    <w:rsid w:val="004558C8"/>
    <w:rsid w:val="0045595D"/>
    <w:rsid w:val="00456053"/>
    <w:rsid w:val="0045631F"/>
    <w:rsid w:val="00456392"/>
    <w:rsid w:val="00457247"/>
    <w:rsid w:val="004575A8"/>
    <w:rsid w:val="00457E71"/>
    <w:rsid w:val="00460052"/>
    <w:rsid w:val="004605B6"/>
    <w:rsid w:val="004628F6"/>
    <w:rsid w:val="00463CA5"/>
    <w:rsid w:val="00464A00"/>
    <w:rsid w:val="00465A3C"/>
    <w:rsid w:val="00465D59"/>
    <w:rsid w:val="00466949"/>
    <w:rsid w:val="00470EA0"/>
    <w:rsid w:val="00472A5D"/>
    <w:rsid w:val="00473345"/>
    <w:rsid w:val="004737F4"/>
    <w:rsid w:val="00474297"/>
    <w:rsid w:val="00474494"/>
    <w:rsid w:val="00474AC1"/>
    <w:rsid w:val="004754EA"/>
    <w:rsid w:val="00475711"/>
    <w:rsid w:val="0047663A"/>
    <w:rsid w:val="00481112"/>
    <w:rsid w:val="00482BC5"/>
    <w:rsid w:val="00483154"/>
    <w:rsid w:val="00484520"/>
    <w:rsid w:val="00484FCC"/>
    <w:rsid w:val="00485B3E"/>
    <w:rsid w:val="00486E35"/>
    <w:rsid w:val="004900AA"/>
    <w:rsid w:val="00490F57"/>
    <w:rsid w:val="00491295"/>
    <w:rsid w:val="0049176B"/>
    <w:rsid w:val="0049215F"/>
    <w:rsid w:val="004922CB"/>
    <w:rsid w:val="00492A8F"/>
    <w:rsid w:val="00492F62"/>
    <w:rsid w:val="0049379D"/>
    <w:rsid w:val="00493FFA"/>
    <w:rsid w:val="004940D6"/>
    <w:rsid w:val="00494DDF"/>
    <w:rsid w:val="0049607F"/>
    <w:rsid w:val="00496BF4"/>
    <w:rsid w:val="004A3188"/>
    <w:rsid w:val="004A358E"/>
    <w:rsid w:val="004A416C"/>
    <w:rsid w:val="004A41E4"/>
    <w:rsid w:val="004A47EC"/>
    <w:rsid w:val="004A4B16"/>
    <w:rsid w:val="004A4C74"/>
    <w:rsid w:val="004A506A"/>
    <w:rsid w:val="004A5866"/>
    <w:rsid w:val="004A5B3D"/>
    <w:rsid w:val="004A6640"/>
    <w:rsid w:val="004A68D4"/>
    <w:rsid w:val="004A70F4"/>
    <w:rsid w:val="004A71E2"/>
    <w:rsid w:val="004A7E33"/>
    <w:rsid w:val="004B2831"/>
    <w:rsid w:val="004B2AE9"/>
    <w:rsid w:val="004B3AB7"/>
    <w:rsid w:val="004B4A4B"/>
    <w:rsid w:val="004B54A4"/>
    <w:rsid w:val="004B5DFB"/>
    <w:rsid w:val="004B689E"/>
    <w:rsid w:val="004B6F39"/>
    <w:rsid w:val="004B7660"/>
    <w:rsid w:val="004C1269"/>
    <w:rsid w:val="004C1317"/>
    <w:rsid w:val="004C1860"/>
    <w:rsid w:val="004C2936"/>
    <w:rsid w:val="004C2D54"/>
    <w:rsid w:val="004C328A"/>
    <w:rsid w:val="004C34A0"/>
    <w:rsid w:val="004C521B"/>
    <w:rsid w:val="004C53F5"/>
    <w:rsid w:val="004D1070"/>
    <w:rsid w:val="004D16DF"/>
    <w:rsid w:val="004D1969"/>
    <w:rsid w:val="004D20B9"/>
    <w:rsid w:val="004D344F"/>
    <w:rsid w:val="004D4571"/>
    <w:rsid w:val="004D6119"/>
    <w:rsid w:val="004D642D"/>
    <w:rsid w:val="004D7487"/>
    <w:rsid w:val="004D767D"/>
    <w:rsid w:val="004D7937"/>
    <w:rsid w:val="004E0E84"/>
    <w:rsid w:val="004E0F05"/>
    <w:rsid w:val="004E2B95"/>
    <w:rsid w:val="004E349E"/>
    <w:rsid w:val="004E3700"/>
    <w:rsid w:val="004E54A0"/>
    <w:rsid w:val="004E68DC"/>
    <w:rsid w:val="004E6AD0"/>
    <w:rsid w:val="004E6B35"/>
    <w:rsid w:val="004E7E0D"/>
    <w:rsid w:val="004F2008"/>
    <w:rsid w:val="004F2575"/>
    <w:rsid w:val="004F2C47"/>
    <w:rsid w:val="004F31EE"/>
    <w:rsid w:val="004F3E79"/>
    <w:rsid w:val="004F6D27"/>
    <w:rsid w:val="004F6D63"/>
    <w:rsid w:val="005000E7"/>
    <w:rsid w:val="005003D0"/>
    <w:rsid w:val="00500987"/>
    <w:rsid w:val="005010AE"/>
    <w:rsid w:val="0050121E"/>
    <w:rsid w:val="00501BD8"/>
    <w:rsid w:val="00501C17"/>
    <w:rsid w:val="00503391"/>
    <w:rsid w:val="00504DD0"/>
    <w:rsid w:val="005063D5"/>
    <w:rsid w:val="0050683A"/>
    <w:rsid w:val="00507C11"/>
    <w:rsid w:val="0051005E"/>
    <w:rsid w:val="00510743"/>
    <w:rsid w:val="005115FB"/>
    <w:rsid w:val="00511C5D"/>
    <w:rsid w:val="00515204"/>
    <w:rsid w:val="00515728"/>
    <w:rsid w:val="00515B89"/>
    <w:rsid w:val="00515BCE"/>
    <w:rsid w:val="00515C57"/>
    <w:rsid w:val="005165DA"/>
    <w:rsid w:val="00516A7A"/>
    <w:rsid w:val="00516C4B"/>
    <w:rsid w:val="005201F7"/>
    <w:rsid w:val="00520488"/>
    <w:rsid w:val="005209AF"/>
    <w:rsid w:val="00521672"/>
    <w:rsid w:val="00521841"/>
    <w:rsid w:val="00522078"/>
    <w:rsid w:val="00525E03"/>
    <w:rsid w:val="0052628D"/>
    <w:rsid w:val="00526CA6"/>
    <w:rsid w:val="005271BE"/>
    <w:rsid w:val="005277A2"/>
    <w:rsid w:val="00527B21"/>
    <w:rsid w:val="00527B7E"/>
    <w:rsid w:val="00527EF2"/>
    <w:rsid w:val="00530ABB"/>
    <w:rsid w:val="00530BD0"/>
    <w:rsid w:val="00530EE8"/>
    <w:rsid w:val="00530FBB"/>
    <w:rsid w:val="00532055"/>
    <w:rsid w:val="00533457"/>
    <w:rsid w:val="0053553E"/>
    <w:rsid w:val="00535551"/>
    <w:rsid w:val="005373DE"/>
    <w:rsid w:val="00537604"/>
    <w:rsid w:val="0053768F"/>
    <w:rsid w:val="005376CD"/>
    <w:rsid w:val="00537BFE"/>
    <w:rsid w:val="00540BB6"/>
    <w:rsid w:val="00541287"/>
    <w:rsid w:val="005419EC"/>
    <w:rsid w:val="00541DAF"/>
    <w:rsid w:val="005425EF"/>
    <w:rsid w:val="00543137"/>
    <w:rsid w:val="00543388"/>
    <w:rsid w:val="0054416C"/>
    <w:rsid w:val="0054473A"/>
    <w:rsid w:val="005452CB"/>
    <w:rsid w:val="005460B0"/>
    <w:rsid w:val="00546826"/>
    <w:rsid w:val="00546DFD"/>
    <w:rsid w:val="00547C95"/>
    <w:rsid w:val="005507B6"/>
    <w:rsid w:val="00553004"/>
    <w:rsid w:val="005545C2"/>
    <w:rsid w:val="00556654"/>
    <w:rsid w:val="00560287"/>
    <w:rsid w:val="00561275"/>
    <w:rsid w:val="00561CC8"/>
    <w:rsid w:val="00562A8A"/>
    <w:rsid w:val="00562B41"/>
    <w:rsid w:val="00564695"/>
    <w:rsid w:val="005654DA"/>
    <w:rsid w:val="005659C3"/>
    <w:rsid w:val="00565DB8"/>
    <w:rsid w:val="00565FC8"/>
    <w:rsid w:val="0056604F"/>
    <w:rsid w:val="00566E63"/>
    <w:rsid w:val="0057062B"/>
    <w:rsid w:val="00571E55"/>
    <w:rsid w:val="00572233"/>
    <w:rsid w:val="005726AC"/>
    <w:rsid w:val="00572D8D"/>
    <w:rsid w:val="0057303D"/>
    <w:rsid w:val="00573302"/>
    <w:rsid w:val="00574055"/>
    <w:rsid w:val="00574695"/>
    <w:rsid w:val="00575012"/>
    <w:rsid w:val="00576A7B"/>
    <w:rsid w:val="00577169"/>
    <w:rsid w:val="00577AAB"/>
    <w:rsid w:val="00577F03"/>
    <w:rsid w:val="0058027E"/>
    <w:rsid w:val="0058108C"/>
    <w:rsid w:val="00582632"/>
    <w:rsid w:val="00582FA2"/>
    <w:rsid w:val="00583B9E"/>
    <w:rsid w:val="00584B07"/>
    <w:rsid w:val="00585E4C"/>
    <w:rsid w:val="00586FCE"/>
    <w:rsid w:val="005911DA"/>
    <w:rsid w:val="00594F91"/>
    <w:rsid w:val="00595684"/>
    <w:rsid w:val="0059572B"/>
    <w:rsid w:val="00596B5B"/>
    <w:rsid w:val="0059770B"/>
    <w:rsid w:val="005A094C"/>
    <w:rsid w:val="005A1424"/>
    <w:rsid w:val="005A2751"/>
    <w:rsid w:val="005A303F"/>
    <w:rsid w:val="005A3E16"/>
    <w:rsid w:val="005A5171"/>
    <w:rsid w:val="005A5E82"/>
    <w:rsid w:val="005A666D"/>
    <w:rsid w:val="005A684B"/>
    <w:rsid w:val="005A6B56"/>
    <w:rsid w:val="005A7762"/>
    <w:rsid w:val="005A7870"/>
    <w:rsid w:val="005A7AB8"/>
    <w:rsid w:val="005A7B98"/>
    <w:rsid w:val="005B07F6"/>
    <w:rsid w:val="005B0F18"/>
    <w:rsid w:val="005B13CD"/>
    <w:rsid w:val="005B1F08"/>
    <w:rsid w:val="005B3762"/>
    <w:rsid w:val="005B4666"/>
    <w:rsid w:val="005B4E59"/>
    <w:rsid w:val="005B5A8B"/>
    <w:rsid w:val="005B6A73"/>
    <w:rsid w:val="005B6BDF"/>
    <w:rsid w:val="005C0766"/>
    <w:rsid w:val="005C0C06"/>
    <w:rsid w:val="005C0F4E"/>
    <w:rsid w:val="005C2487"/>
    <w:rsid w:val="005C2E4F"/>
    <w:rsid w:val="005C3D09"/>
    <w:rsid w:val="005C3D30"/>
    <w:rsid w:val="005C55C8"/>
    <w:rsid w:val="005C5A81"/>
    <w:rsid w:val="005C669E"/>
    <w:rsid w:val="005C68E5"/>
    <w:rsid w:val="005D09B4"/>
    <w:rsid w:val="005D22EC"/>
    <w:rsid w:val="005D24CA"/>
    <w:rsid w:val="005D476E"/>
    <w:rsid w:val="005D5F2B"/>
    <w:rsid w:val="005D6D56"/>
    <w:rsid w:val="005D7961"/>
    <w:rsid w:val="005E05BE"/>
    <w:rsid w:val="005E0C03"/>
    <w:rsid w:val="005E0E20"/>
    <w:rsid w:val="005E15C9"/>
    <w:rsid w:val="005E2237"/>
    <w:rsid w:val="005E25ED"/>
    <w:rsid w:val="005E2A86"/>
    <w:rsid w:val="005E3610"/>
    <w:rsid w:val="005E426C"/>
    <w:rsid w:val="005E4536"/>
    <w:rsid w:val="005E4F3F"/>
    <w:rsid w:val="005E5B39"/>
    <w:rsid w:val="005E641C"/>
    <w:rsid w:val="005E6EEA"/>
    <w:rsid w:val="005E7E51"/>
    <w:rsid w:val="005F186F"/>
    <w:rsid w:val="005F1ADB"/>
    <w:rsid w:val="005F229B"/>
    <w:rsid w:val="005F24AC"/>
    <w:rsid w:val="005F3DD6"/>
    <w:rsid w:val="005F3FAE"/>
    <w:rsid w:val="005F480B"/>
    <w:rsid w:val="005F4CB3"/>
    <w:rsid w:val="005F661F"/>
    <w:rsid w:val="005F681D"/>
    <w:rsid w:val="005F7D39"/>
    <w:rsid w:val="00600217"/>
    <w:rsid w:val="0060042A"/>
    <w:rsid w:val="0060128E"/>
    <w:rsid w:val="0060148B"/>
    <w:rsid w:val="00601814"/>
    <w:rsid w:val="00601829"/>
    <w:rsid w:val="00602892"/>
    <w:rsid w:val="006029E9"/>
    <w:rsid w:val="00602A8A"/>
    <w:rsid w:val="00602B01"/>
    <w:rsid w:val="00604360"/>
    <w:rsid w:val="006046B8"/>
    <w:rsid w:val="0060509D"/>
    <w:rsid w:val="00606918"/>
    <w:rsid w:val="00606996"/>
    <w:rsid w:val="00606B35"/>
    <w:rsid w:val="0060776A"/>
    <w:rsid w:val="00607858"/>
    <w:rsid w:val="00607FCE"/>
    <w:rsid w:val="00610489"/>
    <w:rsid w:val="00611DFD"/>
    <w:rsid w:val="006120D1"/>
    <w:rsid w:val="006128A2"/>
    <w:rsid w:val="00612CB7"/>
    <w:rsid w:val="00613E77"/>
    <w:rsid w:val="00614013"/>
    <w:rsid w:val="006140A8"/>
    <w:rsid w:val="0061448C"/>
    <w:rsid w:val="00614B18"/>
    <w:rsid w:val="00614C93"/>
    <w:rsid w:val="006154AF"/>
    <w:rsid w:val="006159B5"/>
    <w:rsid w:val="00616623"/>
    <w:rsid w:val="00617122"/>
    <w:rsid w:val="006176CB"/>
    <w:rsid w:val="006212E9"/>
    <w:rsid w:val="00622EA1"/>
    <w:rsid w:val="00623ACC"/>
    <w:rsid w:val="00625C63"/>
    <w:rsid w:val="00626161"/>
    <w:rsid w:val="00626274"/>
    <w:rsid w:val="0062744E"/>
    <w:rsid w:val="00627716"/>
    <w:rsid w:val="00630361"/>
    <w:rsid w:val="0063153F"/>
    <w:rsid w:val="00631783"/>
    <w:rsid w:val="00633641"/>
    <w:rsid w:val="00634DA9"/>
    <w:rsid w:val="006352A2"/>
    <w:rsid w:val="00635EBE"/>
    <w:rsid w:val="00636017"/>
    <w:rsid w:val="0063738D"/>
    <w:rsid w:val="006375BD"/>
    <w:rsid w:val="00640CB4"/>
    <w:rsid w:val="00640F89"/>
    <w:rsid w:val="00641AD3"/>
    <w:rsid w:val="00641BD8"/>
    <w:rsid w:val="006436FD"/>
    <w:rsid w:val="0064488C"/>
    <w:rsid w:val="00644FC2"/>
    <w:rsid w:val="00645049"/>
    <w:rsid w:val="00645184"/>
    <w:rsid w:val="00646D52"/>
    <w:rsid w:val="0064707B"/>
    <w:rsid w:val="006471CD"/>
    <w:rsid w:val="00647993"/>
    <w:rsid w:val="00650132"/>
    <w:rsid w:val="00652463"/>
    <w:rsid w:val="00652CA0"/>
    <w:rsid w:val="00652E6A"/>
    <w:rsid w:val="00654968"/>
    <w:rsid w:val="006559F5"/>
    <w:rsid w:val="0065615D"/>
    <w:rsid w:val="00657966"/>
    <w:rsid w:val="00657D68"/>
    <w:rsid w:val="00660177"/>
    <w:rsid w:val="00661C09"/>
    <w:rsid w:val="00663C2A"/>
    <w:rsid w:val="00665BA8"/>
    <w:rsid w:val="00665E06"/>
    <w:rsid w:val="00665E5E"/>
    <w:rsid w:val="00666A1B"/>
    <w:rsid w:val="00667F46"/>
    <w:rsid w:val="00671DB4"/>
    <w:rsid w:val="00671EED"/>
    <w:rsid w:val="0067299D"/>
    <w:rsid w:val="00672E5C"/>
    <w:rsid w:val="00672FB6"/>
    <w:rsid w:val="00673234"/>
    <w:rsid w:val="0067370E"/>
    <w:rsid w:val="00673986"/>
    <w:rsid w:val="00674849"/>
    <w:rsid w:val="00674F8A"/>
    <w:rsid w:val="006753B9"/>
    <w:rsid w:val="00675F6F"/>
    <w:rsid w:val="00676848"/>
    <w:rsid w:val="00676A5F"/>
    <w:rsid w:val="00676FB1"/>
    <w:rsid w:val="00681651"/>
    <w:rsid w:val="00681DAA"/>
    <w:rsid w:val="00682741"/>
    <w:rsid w:val="00682ED6"/>
    <w:rsid w:val="00683327"/>
    <w:rsid w:val="00686243"/>
    <w:rsid w:val="00686C72"/>
    <w:rsid w:val="0068753E"/>
    <w:rsid w:val="00687583"/>
    <w:rsid w:val="00690357"/>
    <w:rsid w:val="00690BC1"/>
    <w:rsid w:val="0069159F"/>
    <w:rsid w:val="00691686"/>
    <w:rsid w:val="00691E93"/>
    <w:rsid w:val="00692DAC"/>
    <w:rsid w:val="00695473"/>
    <w:rsid w:val="006958AE"/>
    <w:rsid w:val="00696189"/>
    <w:rsid w:val="00696FBD"/>
    <w:rsid w:val="00697710"/>
    <w:rsid w:val="00697A58"/>
    <w:rsid w:val="00697B18"/>
    <w:rsid w:val="006A020F"/>
    <w:rsid w:val="006A0566"/>
    <w:rsid w:val="006A06B4"/>
    <w:rsid w:val="006A0C32"/>
    <w:rsid w:val="006A0D19"/>
    <w:rsid w:val="006A1D06"/>
    <w:rsid w:val="006A2912"/>
    <w:rsid w:val="006A3301"/>
    <w:rsid w:val="006A3B53"/>
    <w:rsid w:val="006A442F"/>
    <w:rsid w:val="006A59BD"/>
    <w:rsid w:val="006A6AC9"/>
    <w:rsid w:val="006A6EFF"/>
    <w:rsid w:val="006B0951"/>
    <w:rsid w:val="006B185C"/>
    <w:rsid w:val="006B2DD5"/>
    <w:rsid w:val="006B2EB1"/>
    <w:rsid w:val="006B4703"/>
    <w:rsid w:val="006B47A6"/>
    <w:rsid w:val="006B6782"/>
    <w:rsid w:val="006B7A79"/>
    <w:rsid w:val="006C0297"/>
    <w:rsid w:val="006C0998"/>
    <w:rsid w:val="006C1799"/>
    <w:rsid w:val="006C2CCD"/>
    <w:rsid w:val="006C3212"/>
    <w:rsid w:val="006C396A"/>
    <w:rsid w:val="006C4F44"/>
    <w:rsid w:val="006C53CC"/>
    <w:rsid w:val="006C6148"/>
    <w:rsid w:val="006C7E3C"/>
    <w:rsid w:val="006D0CFC"/>
    <w:rsid w:val="006D381A"/>
    <w:rsid w:val="006D3B76"/>
    <w:rsid w:val="006D3CB2"/>
    <w:rsid w:val="006D3E41"/>
    <w:rsid w:val="006D549B"/>
    <w:rsid w:val="006D78D0"/>
    <w:rsid w:val="006E0440"/>
    <w:rsid w:val="006E1637"/>
    <w:rsid w:val="006E1822"/>
    <w:rsid w:val="006E251B"/>
    <w:rsid w:val="006E3C6B"/>
    <w:rsid w:val="006E4DE2"/>
    <w:rsid w:val="006E51BC"/>
    <w:rsid w:val="006E59DA"/>
    <w:rsid w:val="006E6BA0"/>
    <w:rsid w:val="006E6F7B"/>
    <w:rsid w:val="006E7CEF"/>
    <w:rsid w:val="006F037C"/>
    <w:rsid w:val="006F084B"/>
    <w:rsid w:val="006F1535"/>
    <w:rsid w:val="006F1695"/>
    <w:rsid w:val="006F1704"/>
    <w:rsid w:val="006F1E7C"/>
    <w:rsid w:val="006F2D35"/>
    <w:rsid w:val="006F32CD"/>
    <w:rsid w:val="006F458C"/>
    <w:rsid w:val="006F4593"/>
    <w:rsid w:val="006F45FF"/>
    <w:rsid w:val="006F48C7"/>
    <w:rsid w:val="006F5A2B"/>
    <w:rsid w:val="006F755E"/>
    <w:rsid w:val="006F7EC4"/>
    <w:rsid w:val="00700B45"/>
    <w:rsid w:val="00700DAC"/>
    <w:rsid w:val="007017CD"/>
    <w:rsid w:val="00704DF4"/>
    <w:rsid w:val="00707D7D"/>
    <w:rsid w:val="007100B0"/>
    <w:rsid w:val="007103CE"/>
    <w:rsid w:val="0071216D"/>
    <w:rsid w:val="00712D5C"/>
    <w:rsid w:val="00712DCB"/>
    <w:rsid w:val="00713228"/>
    <w:rsid w:val="00713E9D"/>
    <w:rsid w:val="00715AE0"/>
    <w:rsid w:val="00715B06"/>
    <w:rsid w:val="00715C6E"/>
    <w:rsid w:val="00716066"/>
    <w:rsid w:val="00716144"/>
    <w:rsid w:val="007167B0"/>
    <w:rsid w:val="00716DB6"/>
    <w:rsid w:val="00716F9A"/>
    <w:rsid w:val="00717A1C"/>
    <w:rsid w:val="007211FB"/>
    <w:rsid w:val="00721C3B"/>
    <w:rsid w:val="00722519"/>
    <w:rsid w:val="0072352A"/>
    <w:rsid w:val="0072372C"/>
    <w:rsid w:val="00723762"/>
    <w:rsid w:val="007237FD"/>
    <w:rsid w:val="007239D4"/>
    <w:rsid w:val="0072503C"/>
    <w:rsid w:val="007263EE"/>
    <w:rsid w:val="00726576"/>
    <w:rsid w:val="00727D6C"/>
    <w:rsid w:val="00727DC2"/>
    <w:rsid w:val="007300BA"/>
    <w:rsid w:val="00730F51"/>
    <w:rsid w:val="007311D3"/>
    <w:rsid w:val="00731201"/>
    <w:rsid w:val="00731228"/>
    <w:rsid w:val="007314F5"/>
    <w:rsid w:val="00731BE5"/>
    <w:rsid w:val="00733879"/>
    <w:rsid w:val="0073413B"/>
    <w:rsid w:val="00735139"/>
    <w:rsid w:val="00737B56"/>
    <w:rsid w:val="00737FBF"/>
    <w:rsid w:val="00741D47"/>
    <w:rsid w:val="00743CAF"/>
    <w:rsid w:val="00744512"/>
    <w:rsid w:val="00745CD0"/>
    <w:rsid w:val="007465E5"/>
    <w:rsid w:val="00746D21"/>
    <w:rsid w:val="0074761A"/>
    <w:rsid w:val="007500A6"/>
    <w:rsid w:val="007508F1"/>
    <w:rsid w:val="00751F11"/>
    <w:rsid w:val="00752FC3"/>
    <w:rsid w:val="00753BC7"/>
    <w:rsid w:val="00754162"/>
    <w:rsid w:val="00754D40"/>
    <w:rsid w:val="00755198"/>
    <w:rsid w:val="00755D81"/>
    <w:rsid w:val="00755E3D"/>
    <w:rsid w:val="007563A3"/>
    <w:rsid w:val="007567B9"/>
    <w:rsid w:val="00757191"/>
    <w:rsid w:val="0075764F"/>
    <w:rsid w:val="007576C4"/>
    <w:rsid w:val="00757B32"/>
    <w:rsid w:val="00760D22"/>
    <w:rsid w:val="00760FC7"/>
    <w:rsid w:val="00762852"/>
    <w:rsid w:val="00763AE0"/>
    <w:rsid w:val="00763C69"/>
    <w:rsid w:val="007642EB"/>
    <w:rsid w:val="007653E5"/>
    <w:rsid w:val="00765941"/>
    <w:rsid w:val="007659A1"/>
    <w:rsid w:val="00766701"/>
    <w:rsid w:val="00766B70"/>
    <w:rsid w:val="00767302"/>
    <w:rsid w:val="0077065E"/>
    <w:rsid w:val="00770B34"/>
    <w:rsid w:val="00770BC4"/>
    <w:rsid w:val="00772251"/>
    <w:rsid w:val="00772A12"/>
    <w:rsid w:val="0077408A"/>
    <w:rsid w:val="0077418F"/>
    <w:rsid w:val="00775838"/>
    <w:rsid w:val="00775FB2"/>
    <w:rsid w:val="0077668F"/>
    <w:rsid w:val="007770B3"/>
    <w:rsid w:val="007818E8"/>
    <w:rsid w:val="00781B27"/>
    <w:rsid w:val="00781F4B"/>
    <w:rsid w:val="00783995"/>
    <w:rsid w:val="007857B7"/>
    <w:rsid w:val="007862EA"/>
    <w:rsid w:val="00786314"/>
    <w:rsid w:val="00786584"/>
    <w:rsid w:val="00786993"/>
    <w:rsid w:val="00790A23"/>
    <w:rsid w:val="00790BA8"/>
    <w:rsid w:val="00791A41"/>
    <w:rsid w:val="00791B6B"/>
    <w:rsid w:val="007925C2"/>
    <w:rsid w:val="00793445"/>
    <w:rsid w:val="007934C5"/>
    <w:rsid w:val="00793950"/>
    <w:rsid w:val="00794250"/>
    <w:rsid w:val="0079466E"/>
    <w:rsid w:val="007951F8"/>
    <w:rsid w:val="00796BC7"/>
    <w:rsid w:val="007A102B"/>
    <w:rsid w:val="007A31E4"/>
    <w:rsid w:val="007A478A"/>
    <w:rsid w:val="007A49EC"/>
    <w:rsid w:val="007A505D"/>
    <w:rsid w:val="007A5178"/>
    <w:rsid w:val="007A56A0"/>
    <w:rsid w:val="007A605E"/>
    <w:rsid w:val="007A6BAA"/>
    <w:rsid w:val="007A6F32"/>
    <w:rsid w:val="007A7422"/>
    <w:rsid w:val="007A7AEE"/>
    <w:rsid w:val="007B03A3"/>
    <w:rsid w:val="007B1438"/>
    <w:rsid w:val="007B4588"/>
    <w:rsid w:val="007B4E91"/>
    <w:rsid w:val="007B61FF"/>
    <w:rsid w:val="007C0036"/>
    <w:rsid w:val="007C148D"/>
    <w:rsid w:val="007C166A"/>
    <w:rsid w:val="007C1D63"/>
    <w:rsid w:val="007C210D"/>
    <w:rsid w:val="007C299C"/>
    <w:rsid w:val="007C2ED6"/>
    <w:rsid w:val="007C339A"/>
    <w:rsid w:val="007C3743"/>
    <w:rsid w:val="007C4147"/>
    <w:rsid w:val="007C4F40"/>
    <w:rsid w:val="007C61DE"/>
    <w:rsid w:val="007C750C"/>
    <w:rsid w:val="007C7723"/>
    <w:rsid w:val="007C7CF3"/>
    <w:rsid w:val="007D116D"/>
    <w:rsid w:val="007D145C"/>
    <w:rsid w:val="007D1B7A"/>
    <w:rsid w:val="007D1DE0"/>
    <w:rsid w:val="007D21B3"/>
    <w:rsid w:val="007D346F"/>
    <w:rsid w:val="007D3B3A"/>
    <w:rsid w:val="007D3E98"/>
    <w:rsid w:val="007D4198"/>
    <w:rsid w:val="007D471E"/>
    <w:rsid w:val="007D4D04"/>
    <w:rsid w:val="007D4EC9"/>
    <w:rsid w:val="007D51B7"/>
    <w:rsid w:val="007D776E"/>
    <w:rsid w:val="007E06AF"/>
    <w:rsid w:val="007E1CDF"/>
    <w:rsid w:val="007E214A"/>
    <w:rsid w:val="007E4C1B"/>
    <w:rsid w:val="007E4C84"/>
    <w:rsid w:val="007E6E97"/>
    <w:rsid w:val="007E77AC"/>
    <w:rsid w:val="007F0D3A"/>
    <w:rsid w:val="007F0DCD"/>
    <w:rsid w:val="007F1CB0"/>
    <w:rsid w:val="007F1EFA"/>
    <w:rsid w:val="007F2703"/>
    <w:rsid w:val="007F27C4"/>
    <w:rsid w:val="007F4236"/>
    <w:rsid w:val="007F5882"/>
    <w:rsid w:val="007F5F32"/>
    <w:rsid w:val="007F69B9"/>
    <w:rsid w:val="007F6A26"/>
    <w:rsid w:val="007F7F51"/>
    <w:rsid w:val="00800247"/>
    <w:rsid w:val="00801C83"/>
    <w:rsid w:val="00802504"/>
    <w:rsid w:val="008031C8"/>
    <w:rsid w:val="0080380F"/>
    <w:rsid w:val="00804AC8"/>
    <w:rsid w:val="00804EF4"/>
    <w:rsid w:val="008053B7"/>
    <w:rsid w:val="008055FF"/>
    <w:rsid w:val="00805945"/>
    <w:rsid w:val="00806C09"/>
    <w:rsid w:val="00810833"/>
    <w:rsid w:val="00810C54"/>
    <w:rsid w:val="008112C3"/>
    <w:rsid w:val="00811BC8"/>
    <w:rsid w:val="008124BD"/>
    <w:rsid w:val="008124C8"/>
    <w:rsid w:val="00812CD9"/>
    <w:rsid w:val="00812DE8"/>
    <w:rsid w:val="00812E0B"/>
    <w:rsid w:val="00812E49"/>
    <w:rsid w:val="0081389D"/>
    <w:rsid w:val="008138A4"/>
    <w:rsid w:val="00814A18"/>
    <w:rsid w:val="00814E83"/>
    <w:rsid w:val="008156BF"/>
    <w:rsid w:val="0081663D"/>
    <w:rsid w:val="00816F07"/>
    <w:rsid w:val="00817A54"/>
    <w:rsid w:val="00820BF9"/>
    <w:rsid w:val="0082288B"/>
    <w:rsid w:val="00822B1D"/>
    <w:rsid w:val="008249C5"/>
    <w:rsid w:val="008249F2"/>
    <w:rsid w:val="00825806"/>
    <w:rsid w:val="00826ED7"/>
    <w:rsid w:val="00827281"/>
    <w:rsid w:val="008272E9"/>
    <w:rsid w:val="008325CA"/>
    <w:rsid w:val="00832B61"/>
    <w:rsid w:val="008334C2"/>
    <w:rsid w:val="00833A6A"/>
    <w:rsid w:val="00833EAD"/>
    <w:rsid w:val="00834192"/>
    <w:rsid w:val="00834937"/>
    <w:rsid w:val="008351FD"/>
    <w:rsid w:val="008359F0"/>
    <w:rsid w:val="008359FB"/>
    <w:rsid w:val="0084065F"/>
    <w:rsid w:val="00840CF9"/>
    <w:rsid w:val="00843890"/>
    <w:rsid w:val="00843D04"/>
    <w:rsid w:val="008441EB"/>
    <w:rsid w:val="00844B16"/>
    <w:rsid w:val="00845BAE"/>
    <w:rsid w:val="008460C0"/>
    <w:rsid w:val="008462FE"/>
    <w:rsid w:val="00846996"/>
    <w:rsid w:val="008475C8"/>
    <w:rsid w:val="00852E72"/>
    <w:rsid w:val="008533AF"/>
    <w:rsid w:val="00853A71"/>
    <w:rsid w:val="00854109"/>
    <w:rsid w:val="0085454D"/>
    <w:rsid w:val="00855123"/>
    <w:rsid w:val="00855C21"/>
    <w:rsid w:val="008566D2"/>
    <w:rsid w:val="00856F8F"/>
    <w:rsid w:val="00857137"/>
    <w:rsid w:val="00857AC2"/>
    <w:rsid w:val="00860281"/>
    <w:rsid w:val="008605D8"/>
    <w:rsid w:val="008626C4"/>
    <w:rsid w:val="00862E36"/>
    <w:rsid w:val="0086381D"/>
    <w:rsid w:val="008642BA"/>
    <w:rsid w:val="00864C93"/>
    <w:rsid w:val="00865B36"/>
    <w:rsid w:val="0086624B"/>
    <w:rsid w:val="00866F87"/>
    <w:rsid w:val="00867C2A"/>
    <w:rsid w:val="00870CFF"/>
    <w:rsid w:val="008714B2"/>
    <w:rsid w:val="00871A18"/>
    <w:rsid w:val="008723D2"/>
    <w:rsid w:val="00872D95"/>
    <w:rsid w:val="00873611"/>
    <w:rsid w:val="00873FE8"/>
    <w:rsid w:val="008744C8"/>
    <w:rsid w:val="00874DEF"/>
    <w:rsid w:val="00875E71"/>
    <w:rsid w:val="008806FF"/>
    <w:rsid w:val="0088074A"/>
    <w:rsid w:val="0088080E"/>
    <w:rsid w:val="0088091A"/>
    <w:rsid w:val="008818FB"/>
    <w:rsid w:val="008836A9"/>
    <w:rsid w:val="00883803"/>
    <w:rsid w:val="00883955"/>
    <w:rsid w:val="008849E7"/>
    <w:rsid w:val="00885212"/>
    <w:rsid w:val="00885269"/>
    <w:rsid w:val="008852A3"/>
    <w:rsid w:val="00887144"/>
    <w:rsid w:val="008879C5"/>
    <w:rsid w:val="00887B62"/>
    <w:rsid w:val="0089048E"/>
    <w:rsid w:val="0089136B"/>
    <w:rsid w:val="00891FA1"/>
    <w:rsid w:val="008920F5"/>
    <w:rsid w:val="0089452C"/>
    <w:rsid w:val="00895582"/>
    <w:rsid w:val="008956BD"/>
    <w:rsid w:val="00896F3A"/>
    <w:rsid w:val="00896FAC"/>
    <w:rsid w:val="008972AD"/>
    <w:rsid w:val="008977E3"/>
    <w:rsid w:val="008A0941"/>
    <w:rsid w:val="008A0A97"/>
    <w:rsid w:val="008A0F2C"/>
    <w:rsid w:val="008A122E"/>
    <w:rsid w:val="008A35D7"/>
    <w:rsid w:val="008A54DF"/>
    <w:rsid w:val="008A5785"/>
    <w:rsid w:val="008A594D"/>
    <w:rsid w:val="008A681E"/>
    <w:rsid w:val="008A6CAD"/>
    <w:rsid w:val="008A73EB"/>
    <w:rsid w:val="008A774C"/>
    <w:rsid w:val="008B0B3A"/>
    <w:rsid w:val="008B1240"/>
    <w:rsid w:val="008B16EB"/>
    <w:rsid w:val="008B247C"/>
    <w:rsid w:val="008B5FD2"/>
    <w:rsid w:val="008B63C5"/>
    <w:rsid w:val="008B729C"/>
    <w:rsid w:val="008B7645"/>
    <w:rsid w:val="008B7F71"/>
    <w:rsid w:val="008C02E7"/>
    <w:rsid w:val="008C0776"/>
    <w:rsid w:val="008C2424"/>
    <w:rsid w:val="008C33FD"/>
    <w:rsid w:val="008C392C"/>
    <w:rsid w:val="008C4BC9"/>
    <w:rsid w:val="008C5280"/>
    <w:rsid w:val="008C620C"/>
    <w:rsid w:val="008C68A4"/>
    <w:rsid w:val="008C6942"/>
    <w:rsid w:val="008C6C6F"/>
    <w:rsid w:val="008C6EC5"/>
    <w:rsid w:val="008C756F"/>
    <w:rsid w:val="008D0709"/>
    <w:rsid w:val="008D1A20"/>
    <w:rsid w:val="008D1D3F"/>
    <w:rsid w:val="008D1D50"/>
    <w:rsid w:val="008D240D"/>
    <w:rsid w:val="008D319B"/>
    <w:rsid w:val="008D5DF9"/>
    <w:rsid w:val="008D656A"/>
    <w:rsid w:val="008D76EC"/>
    <w:rsid w:val="008E16AF"/>
    <w:rsid w:val="008E224E"/>
    <w:rsid w:val="008E22D3"/>
    <w:rsid w:val="008E2509"/>
    <w:rsid w:val="008E289F"/>
    <w:rsid w:val="008E3884"/>
    <w:rsid w:val="008E3F4B"/>
    <w:rsid w:val="008E4BA9"/>
    <w:rsid w:val="008E66E2"/>
    <w:rsid w:val="008E6A22"/>
    <w:rsid w:val="008E6CA4"/>
    <w:rsid w:val="008E749A"/>
    <w:rsid w:val="008E7743"/>
    <w:rsid w:val="008E7A0D"/>
    <w:rsid w:val="008E7F75"/>
    <w:rsid w:val="008F01AE"/>
    <w:rsid w:val="008F0780"/>
    <w:rsid w:val="008F0983"/>
    <w:rsid w:val="008F0D78"/>
    <w:rsid w:val="008F10F2"/>
    <w:rsid w:val="008F15AA"/>
    <w:rsid w:val="008F2AAC"/>
    <w:rsid w:val="008F2BFB"/>
    <w:rsid w:val="008F2F47"/>
    <w:rsid w:val="008F2FF6"/>
    <w:rsid w:val="008F30C6"/>
    <w:rsid w:val="008F3BB3"/>
    <w:rsid w:val="008F4AC9"/>
    <w:rsid w:val="008F4E88"/>
    <w:rsid w:val="008F6081"/>
    <w:rsid w:val="008F7214"/>
    <w:rsid w:val="0090110B"/>
    <w:rsid w:val="0090138C"/>
    <w:rsid w:val="009016AD"/>
    <w:rsid w:val="00902016"/>
    <w:rsid w:val="009028BB"/>
    <w:rsid w:val="00902BE2"/>
    <w:rsid w:val="009032D3"/>
    <w:rsid w:val="0090338F"/>
    <w:rsid w:val="00903EE4"/>
    <w:rsid w:val="00905270"/>
    <w:rsid w:val="00905781"/>
    <w:rsid w:val="009059FF"/>
    <w:rsid w:val="00905C77"/>
    <w:rsid w:val="009078DE"/>
    <w:rsid w:val="009113F2"/>
    <w:rsid w:val="00911602"/>
    <w:rsid w:val="00911FE4"/>
    <w:rsid w:val="00912CC9"/>
    <w:rsid w:val="00912E91"/>
    <w:rsid w:val="0091541E"/>
    <w:rsid w:val="00915C06"/>
    <w:rsid w:val="00916114"/>
    <w:rsid w:val="00916499"/>
    <w:rsid w:val="009171BE"/>
    <w:rsid w:val="0091753F"/>
    <w:rsid w:val="009175A2"/>
    <w:rsid w:val="00917BF6"/>
    <w:rsid w:val="00917C38"/>
    <w:rsid w:val="00923AA2"/>
    <w:rsid w:val="00924923"/>
    <w:rsid w:val="00924C59"/>
    <w:rsid w:val="00925862"/>
    <w:rsid w:val="00926973"/>
    <w:rsid w:val="0092712B"/>
    <w:rsid w:val="00927EBF"/>
    <w:rsid w:val="009300DA"/>
    <w:rsid w:val="00930309"/>
    <w:rsid w:val="00932F7A"/>
    <w:rsid w:val="0093394D"/>
    <w:rsid w:val="00934588"/>
    <w:rsid w:val="00934A2D"/>
    <w:rsid w:val="00934CD1"/>
    <w:rsid w:val="009350FD"/>
    <w:rsid w:val="009356FD"/>
    <w:rsid w:val="00935A03"/>
    <w:rsid w:val="00935CA7"/>
    <w:rsid w:val="0093621B"/>
    <w:rsid w:val="00936769"/>
    <w:rsid w:val="00943074"/>
    <w:rsid w:val="00943381"/>
    <w:rsid w:val="009435B4"/>
    <w:rsid w:val="009435E8"/>
    <w:rsid w:val="00943DEA"/>
    <w:rsid w:val="00945BAE"/>
    <w:rsid w:val="00945DB2"/>
    <w:rsid w:val="009472A9"/>
    <w:rsid w:val="00947DFB"/>
    <w:rsid w:val="00950634"/>
    <w:rsid w:val="00950F30"/>
    <w:rsid w:val="0095133D"/>
    <w:rsid w:val="00951F4F"/>
    <w:rsid w:val="0095202E"/>
    <w:rsid w:val="0095292E"/>
    <w:rsid w:val="00952EDA"/>
    <w:rsid w:val="009530CF"/>
    <w:rsid w:val="00956BE0"/>
    <w:rsid w:val="00956FA4"/>
    <w:rsid w:val="00960ACD"/>
    <w:rsid w:val="00961847"/>
    <w:rsid w:val="00961FB4"/>
    <w:rsid w:val="0096282A"/>
    <w:rsid w:val="00962B36"/>
    <w:rsid w:val="009632D0"/>
    <w:rsid w:val="00964748"/>
    <w:rsid w:val="009652C1"/>
    <w:rsid w:val="00967081"/>
    <w:rsid w:val="00967D0B"/>
    <w:rsid w:val="00967D2A"/>
    <w:rsid w:val="0097017A"/>
    <w:rsid w:val="00970BD1"/>
    <w:rsid w:val="00970F04"/>
    <w:rsid w:val="00971500"/>
    <w:rsid w:val="0097281C"/>
    <w:rsid w:val="00972FBB"/>
    <w:rsid w:val="009730F2"/>
    <w:rsid w:val="00974523"/>
    <w:rsid w:val="00975832"/>
    <w:rsid w:val="00976DBF"/>
    <w:rsid w:val="009773FB"/>
    <w:rsid w:val="009776E6"/>
    <w:rsid w:val="009804A9"/>
    <w:rsid w:val="009814AE"/>
    <w:rsid w:val="00981E9D"/>
    <w:rsid w:val="00982013"/>
    <w:rsid w:val="00983345"/>
    <w:rsid w:val="00983851"/>
    <w:rsid w:val="00983907"/>
    <w:rsid w:val="00983EC0"/>
    <w:rsid w:val="009847A0"/>
    <w:rsid w:val="0098625B"/>
    <w:rsid w:val="00986924"/>
    <w:rsid w:val="00987F4E"/>
    <w:rsid w:val="00990CC0"/>
    <w:rsid w:val="00990DEA"/>
    <w:rsid w:val="009924E6"/>
    <w:rsid w:val="009939A5"/>
    <w:rsid w:val="00993ACD"/>
    <w:rsid w:val="00993D24"/>
    <w:rsid w:val="009972F7"/>
    <w:rsid w:val="009976F2"/>
    <w:rsid w:val="00997A22"/>
    <w:rsid w:val="0099BA51"/>
    <w:rsid w:val="009A1562"/>
    <w:rsid w:val="009A1FBD"/>
    <w:rsid w:val="009A21CB"/>
    <w:rsid w:val="009A22C7"/>
    <w:rsid w:val="009A2A79"/>
    <w:rsid w:val="009A3344"/>
    <w:rsid w:val="009A3612"/>
    <w:rsid w:val="009A3631"/>
    <w:rsid w:val="009A39E9"/>
    <w:rsid w:val="009A43DF"/>
    <w:rsid w:val="009A4DDE"/>
    <w:rsid w:val="009A55A1"/>
    <w:rsid w:val="009A6C19"/>
    <w:rsid w:val="009A6E08"/>
    <w:rsid w:val="009A7826"/>
    <w:rsid w:val="009B025D"/>
    <w:rsid w:val="009B02CF"/>
    <w:rsid w:val="009B07D6"/>
    <w:rsid w:val="009B221B"/>
    <w:rsid w:val="009B4787"/>
    <w:rsid w:val="009B4C5D"/>
    <w:rsid w:val="009B6A71"/>
    <w:rsid w:val="009B6D54"/>
    <w:rsid w:val="009B6DA8"/>
    <w:rsid w:val="009B6FCE"/>
    <w:rsid w:val="009B72FB"/>
    <w:rsid w:val="009C07BF"/>
    <w:rsid w:val="009C0ABD"/>
    <w:rsid w:val="009C13F4"/>
    <w:rsid w:val="009C2F5D"/>
    <w:rsid w:val="009C4503"/>
    <w:rsid w:val="009C4A1F"/>
    <w:rsid w:val="009C50B6"/>
    <w:rsid w:val="009C53BF"/>
    <w:rsid w:val="009C61CB"/>
    <w:rsid w:val="009C654C"/>
    <w:rsid w:val="009C69E5"/>
    <w:rsid w:val="009C7DB8"/>
    <w:rsid w:val="009D1C68"/>
    <w:rsid w:val="009D3369"/>
    <w:rsid w:val="009D350B"/>
    <w:rsid w:val="009D39D6"/>
    <w:rsid w:val="009D3CF2"/>
    <w:rsid w:val="009D5153"/>
    <w:rsid w:val="009D5503"/>
    <w:rsid w:val="009D569C"/>
    <w:rsid w:val="009D5824"/>
    <w:rsid w:val="009D5836"/>
    <w:rsid w:val="009D5EE2"/>
    <w:rsid w:val="009D63AE"/>
    <w:rsid w:val="009D6C59"/>
    <w:rsid w:val="009D6DC1"/>
    <w:rsid w:val="009D75AC"/>
    <w:rsid w:val="009E039C"/>
    <w:rsid w:val="009E03A1"/>
    <w:rsid w:val="009E0D97"/>
    <w:rsid w:val="009E0F28"/>
    <w:rsid w:val="009E31AA"/>
    <w:rsid w:val="009E34E2"/>
    <w:rsid w:val="009E3C29"/>
    <w:rsid w:val="009E45C5"/>
    <w:rsid w:val="009E57B7"/>
    <w:rsid w:val="009E66EC"/>
    <w:rsid w:val="009E6A90"/>
    <w:rsid w:val="009E705D"/>
    <w:rsid w:val="009F0182"/>
    <w:rsid w:val="009F032F"/>
    <w:rsid w:val="009F0D17"/>
    <w:rsid w:val="009F10B5"/>
    <w:rsid w:val="009F2B3F"/>
    <w:rsid w:val="009F2E1A"/>
    <w:rsid w:val="009F3753"/>
    <w:rsid w:val="009F3A7E"/>
    <w:rsid w:val="009F3C63"/>
    <w:rsid w:val="009F4BB1"/>
    <w:rsid w:val="009F6DF1"/>
    <w:rsid w:val="009F7132"/>
    <w:rsid w:val="00A00F32"/>
    <w:rsid w:val="00A00F4B"/>
    <w:rsid w:val="00A013A5"/>
    <w:rsid w:val="00A01410"/>
    <w:rsid w:val="00A017FA"/>
    <w:rsid w:val="00A01BD3"/>
    <w:rsid w:val="00A02890"/>
    <w:rsid w:val="00A02AA0"/>
    <w:rsid w:val="00A03A92"/>
    <w:rsid w:val="00A0412F"/>
    <w:rsid w:val="00A042E7"/>
    <w:rsid w:val="00A04344"/>
    <w:rsid w:val="00A0446D"/>
    <w:rsid w:val="00A04667"/>
    <w:rsid w:val="00A047FF"/>
    <w:rsid w:val="00A04B1D"/>
    <w:rsid w:val="00A04C5A"/>
    <w:rsid w:val="00A060F3"/>
    <w:rsid w:val="00A0614E"/>
    <w:rsid w:val="00A066F8"/>
    <w:rsid w:val="00A10927"/>
    <w:rsid w:val="00A10989"/>
    <w:rsid w:val="00A11422"/>
    <w:rsid w:val="00A11758"/>
    <w:rsid w:val="00A129A2"/>
    <w:rsid w:val="00A12C7D"/>
    <w:rsid w:val="00A1354D"/>
    <w:rsid w:val="00A13796"/>
    <w:rsid w:val="00A15031"/>
    <w:rsid w:val="00A15645"/>
    <w:rsid w:val="00A15BA4"/>
    <w:rsid w:val="00A15E60"/>
    <w:rsid w:val="00A1707F"/>
    <w:rsid w:val="00A17F57"/>
    <w:rsid w:val="00A20796"/>
    <w:rsid w:val="00A2088F"/>
    <w:rsid w:val="00A20BD0"/>
    <w:rsid w:val="00A22103"/>
    <w:rsid w:val="00A222B5"/>
    <w:rsid w:val="00A24B6B"/>
    <w:rsid w:val="00A25670"/>
    <w:rsid w:val="00A25BDC"/>
    <w:rsid w:val="00A26259"/>
    <w:rsid w:val="00A26DAF"/>
    <w:rsid w:val="00A26E0B"/>
    <w:rsid w:val="00A2749F"/>
    <w:rsid w:val="00A305AF"/>
    <w:rsid w:val="00A30D06"/>
    <w:rsid w:val="00A31868"/>
    <w:rsid w:val="00A327D0"/>
    <w:rsid w:val="00A32854"/>
    <w:rsid w:val="00A33351"/>
    <w:rsid w:val="00A33B20"/>
    <w:rsid w:val="00A34D61"/>
    <w:rsid w:val="00A34E67"/>
    <w:rsid w:val="00A35484"/>
    <w:rsid w:val="00A35CDD"/>
    <w:rsid w:val="00A36035"/>
    <w:rsid w:val="00A36295"/>
    <w:rsid w:val="00A36601"/>
    <w:rsid w:val="00A37525"/>
    <w:rsid w:val="00A37B17"/>
    <w:rsid w:val="00A40217"/>
    <w:rsid w:val="00A40539"/>
    <w:rsid w:val="00A42014"/>
    <w:rsid w:val="00A42EC4"/>
    <w:rsid w:val="00A43459"/>
    <w:rsid w:val="00A4396A"/>
    <w:rsid w:val="00A45404"/>
    <w:rsid w:val="00A455AA"/>
    <w:rsid w:val="00A46010"/>
    <w:rsid w:val="00A4611E"/>
    <w:rsid w:val="00A46BC0"/>
    <w:rsid w:val="00A46E90"/>
    <w:rsid w:val="00A5015F"/>
    <w:rsid w:val="00A5050E"/>
    <w:rsid w:val="00A50CD2"/>
    <w:rsid w:val="00A50CD6"/>
    <w:rsid w:val="00A50DA1"/>
    <w:rsid w:val="00A510C7"/>
    <w:rsid w:val="00A5206C"/>
    <w:rsid w:val="00A52597"/>
    <w:rsid w:val="00A536B1"/>
    <w:rsid w:val="00A538CC"/>
    <w:rsid w:val="00A53B42"/>
    <w:rsid w:val="00A53D70"/>
    <w:rsid w:val="00A54440"/>
    <w:rsid w:val="00A54865"/>
    <w:rsid w:val="00A5491D"/>
    <w:rsid w:val="00A55693"/>
    <w:rsid w:val="00A5576C"/>
    <w:rsid w:val="00A55C26"/>
    <w:rsid w:val="00A6020B"/>
    <w:rsid w:val="00A60C70"/>
    <w:rsid w:val="00A6151E"/>
    <w:rsid w:val="00A6158F"/>
    <w:rsid w:val="00A61AD0"/>
    <w:rsid w:val="00A61C2D"/>
    <w:rsid w:val="00A61F03"/>
    <w:rsid w:val="00A6206E"/>
    <w:rsid w:val="00A624EA"/>
    <w:rsid w:val="00A633F5"/>
    <w:rsid w:val="00A634F3"/>
    <w:rsid w:val="00A63928"/>
    <w:rsid w:val="00A64CA4"/>
    <w:rsid w:val="00A65702"/>
    <w:rsid w:val="00A658A1"/>
    <w:rsid w:val="00A65A6B"/>
    <w:rsid w:val="00A66B50"/>
    <w:rsid w:val="00A7063F"/>
    <w:rsid w:val="00A72052"/>
    <w:rsid w:val="00A7330E"/>
    <w:rsid w:val="00A73A69"/>
    <w:rsid w:val="00A74497"/>
    <w:rsid w:val="00A75491"/>
    <w:rsid w:val="00A756A6"/>
    <w:rsid w:val="00A76C05"/>
    <w:rsid w:val="00A77955"/>
    <w:rsid w:val="00A77E23"/>
    <w:rsid w:val="00A80517"/>
    <w:rsid w:val="00A818D9"/>
    <w:rsid w:val="00A820F1"/>
    <w:rsid w:val="00A82450"/>
    <w:rsid w:val="00A82987"/>
    <w:rsid w:val="00A82ADC"/>
    <w:rsid w:val="00A8320C"/>
    <w:rsid w:val="00A834BA"/>
    <w:rsid w:val="00A83ECD"/>
    <w:rsid w:val="00A8490B"/>
    <w:rsid w:val="00A84B64"/>
    <w:rsid w:val="00A85AAF"/>
    <w:rsid w:val="00A85BCD"/>
    <w:rsid w:val="00A869BB"/>
    <w:rsid w:val="00A9033E"/>
    <w:rsid w:val="00A903EC"/>
    <w:rsid w:val="00A91147"/>
    <w:rsid w:val="00A91367"/>
    <w:rsid w:val="00A91D95"/>
    <w:rsid w:val="00A9225F"/>
    <w:rsid w:val="00A9268F"/>
    <w:rsid w:val="00A92BB9"/>
    <w:rsid w:val="00A94156"/>
    <w:rsid w:val="00A95881"/>
    <w:rsid w:val="00A9667A"/>
    <w:rsid w:val="00A970C7"/>
    <w:rsid w:val="00AA0FBD"/>
    <w:rsid w:val="00AA12D8"/>
    <w:rsid w:val="00AA15B0"/>
    <w:rsid w:val="00AA1ACE"/>
    <w:rsid w:val="00AA1BE8"/>
    <w:rsid w:val="00AA1D04"/>
    <w:rsid w:val="00AA2BBF"/>
    <w:rsid w:val="00AA2C25"/>
    <w:rsid w:val="00AA2E38"/>
    <w:rsid w:val="00AA3668"/>
    <w:rsid w:val="00AA382D"/>
    <w:rsid w:val="00AA3D6D"/>
    <w:rsid w:val="00AA3E77"/>
    <w:rsid w:val="00AA476A"/>
    <w:rsid w:val="00AA5222"/>
    <w:rsid w:val="00AA7150"/>
    <w:rsid w:val="00AB15B0"/>
    <w:rsid w:val="00AB1855"/>
    <w:rsid w:val="00AB24B7"/>
    <w:rsid w:val="00AB2F8A"/>
    <w:rsid w:val="00AB3FA2"/>
    <w:rsid w:val="00AB5027"/>
    <w:rsid w:val="00AB6259"/>
    <w:rsid w:val="00AB69A4"/>
    <w:rsid w:val="00AB6B8C"/>
    <w:rsid w:val="00AB7184"/>
    <w:rsid w:val="00AC045E"/>
    <w:rsid w:val="00AC0D12"/>
    <w:rsid w:val="00AC14BE"/>
    <w:rsid w:val="00AC14E8"/>
    <w:rsid w:val="00AC1963"/>
    <w:rsid w:val="00AC198F"/>
    <w:rsid w:val="00AC276B"/>
    <w:rsid w:val="00AC3631"/>
    <w:rsid w:val="00AC3D93"/>
    <w:rsid w:val="00AC4719"/>
    <w:rsid w:val="00AC58AD"/>
    <w:rsid w:val="00AC6231"/>
    <w:rsid w:val="00AC7A4A"/>
    <w:rsid w:val="00AD043A"/>
    <w:rsid w:val="00AD0ED6"/>
    <w:rsid w:val="00AD15D9"/>
    <w:rsid w:val="00AD2105"/>
    <w:rsid w:val="00AD291F"/>
    <w:rsid w:val="00AD3A1E"/>
    <w:rsid w:val="00AD3CF6"/>
    <w:rsid w:val="00AD472D"/>
    <w:rsid w:val="00AD4B4B"/>
    <w:rsid w:val="00AD4EB4"/>
    <w:rsid w:val="00AD4FBB"/>
    <w:rsid w:val="00AD6C03"/>
    <w:rsid w:val="00AD6E98"/>
    <w:rsid w:val="00AD7AF3"/>
    <w:rsid w:val="00AE0FAC"/>
    <w:rsid w:val="00AE45E3"/>
    <w:rsid w:val="00AE5A0C"/>
    <w:rsid w:val="00AE72E8"/>
    <w:rsid w:val="00AE799C"/>
    <w:rsid w:val="00AF0D02"/>
    <w:rsid w:val="00AF0DA2"/>
    <w:rsid w:val="00AF1F63"/>
    <w:rsid w:val="00AF2677"/>
    <w:rsid w:val="00AF2FBE"/>
    <w:rsid w:val="00AF2FF4"/>
    <w:rsid w:val="00AF341F"/>
    <w:rsid w:val="00AF4295"/>
    <w:rsid w:val="00AF481E"/>
    <w:rsid w:val="00AF4C9E"/>
    <w:rsid w:val="00AF510A"/>
    <w:rsid w:val="00AF592E"/>
    <w:rsid w:val="00AF6046"/>
    <w:rsid w:val="00AF6E7C"/>
    <w:rsid w:val="00B009C0"/>
    <w:rsid w:val="00B010B0"/>
    <w:rsid w:val="00B01970"/>
    <w:rsid w:val="00B02425"/>
    <w:rsid w:val="00B03845"/>
    <w:rsid w:val="00B0389E"/>
    <w:rsid w:val="00B039E7"/>
    <w:rsid w:val="00B04BCA"/>
    <w:rsid w:val="00B04CA8"/>
    <w:rsid w:val="00B04E59"/>
    <w:rsid w:val="00B0524E"/>
    <w:rsid w:val="00B05387"/>
    <w:rsid w:val="00B05459"/>
    <w:rsid w:val="00B056E8"/>
    <w:rsid w:val="00B05FB1"/>
    <w:rsid w:val="00B0764F"/>
    <w:rsid w:val="00B10149"/>
    <w:rsid w:val="00B10C0C"/>
    <w:rsid w:val="00B110A8"/>
    <w:rsid w:val="00B11D62"/>
    <w:rsid w:val="00B125D4"/>
    <w:rsid w:val="00B127F6"/>
    <w:rsid w:val="00B12895"/>
    <w:rsid w:val="00B12D2C"/>
    <w:rsid w:val="00B1303B"/>
    <w:rsid w:val="00B137AF"/>
    <w:rsid w:val="00B13A64"/>
    <w:rsid w:val="00B14DB7"/>
    <w:rsid w:val="00B14F42"/>
    <w:rsid w:val="00B16314"/>
    <w:rsid w:val="00B175E9"/>
    <w:rsid w:val="00B2260D"/>
    <w:rsid w:val="00B234C0"/>
    <w:rsid w:val="00B23B8C"/>
    <w:rsid w:val="00B24F0E"/>
    <w:rsid w:val="00B26D64"/>
    <w:rsid w:val="00B26E7D"/>
    <w:rsid w:val="00B26EC1"/>
    <w:rsid w:val="00B2789B"/>
    <w:rsid w:val="00B30167"/>
    <w:rsid w:val="00B31E4A"/>
    <w:rsid w:val="00B32DC2"/>
    <w:rsid w:val="00B333F3"/>
    <w:rsid w:val="00B33742"/>
    <w:rsid w:val="00B3415F"/>
    <w:rsid w:val="00B35325"/>
    <w:rsid w:val="00B359E5"/>
    <w:rsid w:val="00B35ED9"/>
    <w:rsid w:val="00B36EC7"/>
    <w:rsid w:val="00B400A0"/>
    <w:rsid w:val="00B41C76"/>
    <w:rsid w:val="00B42F65"/>
    <w:rsid w:val="00B43A99"/>
    <w:rsid w:val="00B44949"/>
    <w:rsid w:val="00B44E65"/>
    <w:rsid w:val="00B454B4"/>
    <w:rsid w:val="00B463D1"/>
    <w:rsid w:val="00B505DD"/>
    <w:rsid w:val="00B51230"/>
    <w:rsid w:val="00B525BC"/>
    <w:rsid w:val="00B528FD"/>
    <w:rsid w:val="00B532FE"/>
    <w:rsid w:val="00B54989"/>
    <w:rsid w:val="00B54EBD"/>
    <w:rsid w:val="00B56405"/>
    <w:rsid w:val="00B56E26"/>
    <w:rsid w:val="00B571FE"/>
    <w:rsid w:val="00B57A74"/>
    <w:rsid w:val="00B60073"/>
    <w:rsid w:val="00B60971"/>
    <w:rsid w:val="00B61014"/>
    <w:rsid w:val="00B616BF"/>
    <w:rsid w:val="00B61EC6"/>
    <w:rsid w:val="00B6232F"/>
    <w:rsid w:val="00B62F61"/>
    <w:rsid w:val="00B634FA"/>
    <w:rsid w:val="00B63CFE"/>
    <w:rsid w:val="00B64A75"/>
    <w:rsid w:val="00B64B39"/>
    <w:rsid w:val="00B64C71"/>
    <w:rsid w:val="00B64D0A"/>
    <w:rsid w:val="00B65460"/>
    <w:rsid w:val="00B65BCD"/>
    <w:rsid w:val="00B66880"/>
    <w:rsid w:val="00B66C76"/>
    <w:rsid w:val="00B67541"/>
    <w:rsid w:val="00B70D64"/>
    <w:rsid w:val="00B70F6B"/>
    <w:rsid w:val="00B71291"/>
    <w:rsid w:val="00B71379"/>
    <w:rsid w:val="00B71D59"/>
    <w:rsid w:val="00B71D79"/>
    <w:rsid w:val="00B7258D"/>
    <w:rsid w:val="00B72B78"/>
    <w:rsid w:val="00B73840"/>
    <w:rsid w:val="00B74553"/>
    <w:rsid w:val="00B74555"/>
    <w:rsid w:val="00B74CE1"/>
    <w:rsid w:val="00B74D37"/>
    <w:rsid w:val="00B75FF6"/>
    <w:rsid w:val="00B76CFE"/>
    <w:rsid w:val="00B772F7"/>
    <w:rsid w:val="00B773C2"/>
    <w:rsid w:val="00B833F9"/>
    <w:rsid w:val="00B83768"/>
    <w:rsid w:val="00B84020"/>
    <w:rsid w:val="00B85688"/>
    <w:rsid w:val="00B85A85"/>
    <w:rsid w:val="00B86B1B"/>
    <w:rsid w:val="00B8755F"/>
    <w:rsid w:val="00B87A35"/>
    <w:rsid w:val="00B904AC"/>
    <w:rsid w:val="00B909CD"/>
    <w:rsid w:val="00B91389"/>
    <w:rsid w:val="00B928D5"/>
    <w:rsid w:val="00B93EBF"/>
    <w:rsid w:val="00B941A4"/>
    <w:rsid w:val="00B944D8"/>
    <w:rsid w:val="00B94C05"/>
    <w:rsid w:val="00B95C52"/>
    <w:rsid w:val="00B95DEA"/>
    <w:rsid w:val="00B96B80"/>
    <w:rsid w:val="00B96C5C"/>
    <w:rsid w:val="00B96C5F"/>
    <w:rsid w:val="00B97C63"/>
    <w:rsid w:val="00BA2416"/>
    <w:rsid w:val="00BA3315"/>
    <w:rsid w:val="00BA3976"/>
    <w:rsid w:val="00BA3B01"/>
    <w:rsid w:val="00BA3D08"/>
    <w:rsid w:val="00BA49B4"/>
    <w:rsid w:val="00BA5C9A"/>
    <w:rsid w:val="00BA6C8D"/>
    <w:rsid w:val="00BA70AF"/>
    <w:rsid w:val="00BA73FA"/>
    <w:rsid w:val="00BB03C8"/>
    <w:rsid w:val="00BB0E0E"/>
    <w:rsid w:val="00BB0E46"/>
    <w:rsid w:val="00BB0EF6"/>
    <w:rsid w:val="00BB1285"/>
    <w:rsid w:val="00BB22F7"/>
    <w:rsid w:val="00BB2588"/>
    <w:rsid w:val="00BB2E74"/>
    <w:rsid w:val="00BB365B"/>
    <w:rsid w:val="00BB3A05"/>
    <w:rsid w:val="00BB3C97"/>
    <w:rsid w:val="00BB4086"/>
    <w:rsid w:val="00BB415A"/>
    <w:rsid w:val="00BB4894"/>
    <w:rsid w:val="00BB4C9F"/>
    <w:rsid w:val="00BB4D66"/>
    <w:rsid w:val="00BB4EDE"/>
    <w:rsid w:val="00BB54A7"/>
    <w:rsid w:val="00BB5716"/>
    <w:rsid w:val="00BB76EF"/>
    <w:rsid w:val="00BC126B"/>
    <w:rsid w:val="00BC1E66"/>
    <w:rsid w:val="00BC2B87"/>
    <w:rsid w:val="00BC357A"/>
    <w:rsid w:val="00BC39AE"/>
    <w:rsid w:val="00BC3DAD"/>
    <w:rsid w:val="00BC42E9"/>
    <w:rsid w:val="00BC4855"/>
    <w:rsid w:val="00BC4969"/>
    <w:rsid w:val="00BC4CAA"/>
    <w:rsid w:val="00BC57A9"/>
    <w:rsid w:val="00BC6985"/>
    <w:rsid w:val="00BC6AA0"/>
    <w:rsid w:val="00BC6E75"/>
    <w:rsid w:val="00BC7BC1"/>
    <w:rsid w:val="00BD029B"/>
    <w:rsid w:val="00BD10CE"/>
    <w:rsid w:val="00BD21FC"/>
    <w:rsid w:val="00BD3578"/>
    <w:rsid w:val="00BD5872"/>
    <w:rsid w:val="00BD7354"/>
    <w:rsid w:val="00BE0947"/>
    <w:rsid w:val="00BE1059"/>
    <w:rsid w:val="00BE1204"/>
    <w:rsid w:val="00BE51C8"/>
    <w:rsid w:val="00BE5C69"/>
    <w:rsid w:val="00BE645E"/>
    <w:rsid w:val="00BF03A9"/>
    <w:rsid w:val="00BF051D"/>
    <w:rsid w:val="00BF13D9"/>
    <w:rsid w:val="00BF1654"/>
    <w:rsid w:val="00BF17AD"/>
    <w:rsid w:val="00BF27EA"/>
    <w:rsid w:val="00BF3804"/>
    <w:rsid w:val="00BF391B"/>
    <w:rsid w:val="00BF3D66"/>
    <w:rsid w:val="00BF4AE4"/>
    <w:rsid w:val="00BF6E31"/>
    <w:rsid w:val="00BF6FD2"/>
    <w:rsid w:val="00BF7DDB"/>
    <w:rsid w:val="00C04532"/>
    <w:rsid w:val="00C100B0"/>
    <w:rsid w:val="00C109D2"/>
    <w:rsid w:val="00C11680"/>
    <w:rsid w:val="00C11A3F"/>
    <w:rsid w:val="00C13070"/>
    <w:rsid w:val="00C13CD0"/>
    <w:rsid w:val="00C14572"/>
    <w:rsid w:val="00C15A27"/>
    <w:rsid w:val="00C16EC8"/>
    <w:rsid w:val="00C17603"/>
    <w:rsid w:val="00C2047B"/>
    <w:rsid w:val="00C2071B"/>
    <w:rsid w:val="00C21081"/>
    <w:rsid w:val="00C21945"/>
    <w:rsid w:val="00C21BFC"/>
    <w:rsid w:val="00C22097"/>
    <w:rsid w:val="00C22375"/>
    <w:rsid w:val="00C224B3"/>
    <w:rsid w:val="00C226F0"/>
    <w:rsid w:val="00C2386F"/>
    <w:rsid w:val="00C239CC"/>
    <w:rsid w:val="00C23A90"/>
    <w:rsid w:val="00C24B02"/>
    <w:rsid w:val="00C2567A"/>
    <w:rsid w:val="00C25CCD"/>
    <w:rsid w:val="00C26A69"/>
    <w:rsid w:val="00C27D14"/>
    <w:rsid w:val="00C301FB"/>
    <w:rsid w:val="00C303C7"/>
    <w:rsid w:val="00C3167A"/>
    <w:rsid w:val="00C33D66"/>
    <w:rsid w:val="00C3409B"/>
    <w:rsid w:val="00C34225"/>
    <w:rsid w:val="00C348C5"/>
    <w:rsid w:val="00C35EC8"/>
    <w:rsid w:val="00C374FD"/>
    <w:rsid w:val="00C3795C"/>
    <w:rsid w:val="00C404F0"/>
    <w:rsid w:val="00C40715"/>
    <w:rsid w:val="00C42D0B"/>
    <w:rsid w:val="00C45B12"/>
    <w:rsid w:val="00C46E26"/>
    <w:rsid w:val="00C5091C"/>
    <w:rsid w:val="00C50F37"/>
    <w:rsid w:val="00C51E4F"/>
    <w:rsid w:val="00C52FA7"/>
    <w:rsid w:val="00C5327F"/>
    <w:rsid w:val="00C53FC6"/>
    <w:rsid w:val="00C55662"/>
    <w:rsid w:val="00C55E80"/>
    <w:rsid w:val="00C6063D"/>
    <w:rsid w:val="00C6072B"/>
    <w:rsid w:val="00C60B2C"/>
    <w:rsid w:val="00C62438"/>
    <w:rsid w:val="00C62439"/>
    <w:rsid w:val="00C62D1B"/>
    <w:rsid w:val="00C632CD"/>
    <w:rsid w:val="00C63C1A"/>
    <w:rsid w:val="00C6427F"/>
    <w:rsid w:val="00C64946"/>
    <w:rsid w:val="00C6495E"/>
    <w:rsid w:val="00C6529E"/>
    <w:rsid w:val="00C65618"/>
    <w:rsid w:val="00C6631F"/>
    <w:rsid w:val="00C677E9"/>
    <w:rsid w:val="00C67847"/>
    <w:rsid w:val="00C714E4"/>
    <w:rsid w:val="00C730FC"/>
    <w:rsid w:val="00C73AB8"/>
    <w:rsid w:val="00C74145"/>
    <w:rsid w:val="00C7469F"/>
    <w:rsid w:val="00C764E9"/>
    <w:rsid w:val="00C77AE6"/>
    <w:rsid w:val="00C812C8"/>
    <w:rsid w:val="00C83773"/>
    <w:rsid w:val="00C83A2B"/>
    <w:rsid w:val="00C84416"/>
    <w:rsid w:val="00C85D04"/>
    <w:rsid w:val="00C860D9"/>
    <w:rsid w:val="00C8688E"/>
    <w:rsid w:val="00C86A1E"/>
    <w:rsid w:val="00C86CAC"/>
    <w:rsid w:val="00C873BD"/>
    <w:rsid w:val="00C91838"/>
    <w:rsid w:val="00C91E00"/>
    <w:rsid w:val="00C9349F"/>
    <w:rsid w:val="00C94E9F"/>
    <w:rsid w:val="00C9533A"/>
    <w:rsid w:val="00C9599D"/>
    <w:rsid w:val="00C96471"/>
    <w:rsid w:val="00C967BA"/>
    <w:rsid w:val="00C96CA0"/>
    <w:rsid w:val="00C972EC"/>
    <w:rsid w:val="00CA05CB"/>
    <w:rsid w:val="00CA0BB7"/>
    <w:rsid w:val="00CA0D84"/>
    <w:rsid w:val="00CA11FD"/>
    <w:rsid w:val="00CA2843"/>
    <w:rsid w:val="00CA2C26"/>
    <w:rsid w:val="00CA2C54"/>
    <w:rsid w:val="00CA486D"/>
    <w:rsid w:val="00CA4C17"/>
    <w:rsid w:val="00CA5040"/>
    <w:rsid w:val="00CA6085"/>
    <w:rsid w:val="00CA60F7"/>
    <w:rsid w:val="00CA6C49"/>
    <w:rsid w:val="00CB053D"/>
    <w:rsid w:val="00CB1EBC"/>
    <w:rsid w:val="00CB2085"/>
    <w:rsid w:val="00CB240C"/>
    <w:rsid w:val="00CB29C2"/>
    <w:rsid w:val="00CB3643"/>
    <w:rsid w:val="00CB3D71"/>
    <w:rsid w:val="00CB46EC"/>
    <w:rsid w:val="00CB4D36"/>
    <w:rsid w:val="00CB53F4"/>
    <w:rsid w:val="00CB55C5"/>
    <w:rsid w:val="00CB614E"/>
    <w:rsid w:val="00CB65B5"/>
    <w:rsid w:val="00CB79DE"/>
    <w:rsid w:val="00CC00E9"/>
    <w:rsid w:val="00CC0140"/>
    <w:rsid w:val="00CC0519"/>
    <w:rsid w:val="00CC0A7C"/>
    <w:rsid w:val="00CC1018"/>
    <w:rsid w:val="00CC12AB"/>
    <w:rsid w:val="00CC2479"/>
    <w:rsid w:val="00CC2AE7"/>
    <w:rsid w:val="00CC2AFF"/>
    <w:rsid w:val="00CC476B"/>
    <w:rsid w:val="00CC5724"/>
    <w:rsid w:val="00CC6443"/>
    <w:rsid w:val="00CC7A5C"/>
    <w:rsid w:val="00CC7F5E"/>
    <w:rsid w:val="00CD139A"/>
    <w:rsid w:val="00CD258A"/>
    <w:rsid w:val="00CD4767"/>
    <w:rsid w:val="00CD4C7A"/>
    <w:rsid w:val="00CD5BFF"/>
    <w:rsid w:val="00CD5EF2"/>
    <w:rsid w:val="00CD5F32"/>
    <w:rsid w:val="00CE1002"/>
    <w:rsid w:val="00CE125B"/>
    <w:rsid w:val="00CE1431"/>
    <w:rsid w:val="00CE16AE"/>
    <w:rsid w:val="00CE1D61"/>
    <w:rsid w:val="00CE25FF"/>
    <w:rsid w:val="00CE2FB3"/>
    <w:rsid w:val="00CE35BF"/>
    <w:rsid w:val="00CE35DC"/>
    <w:rsid w:val="00CE37FA"/>
    <w:rsid w:val="00CE59ED"/>
    <w:rsid w:val="00CE72FE"/>
    <w:rsid w:val="00CE7428"/>
    <w:rsid w:val="00CE792C"/>
    <w:rsid w:val="00CF05E4"/>
    <w:rsid w:val="00CF08BA"/>
    <w:rsid w:val="00CF0C8E"/>
    <w:rsid w:val="00CF1C84"/>
    <w:rsid w:val="00CF1D71"/>
    <w:rsid w:val="00CF2A26"/>
    <w:rsid w:val="00CF2F1C"/>
    <w:rsid w:val="00CF3BEA"/>
    <w:rsid w:val="00CF3CE7"/>
    <w:rsid w:val="00CF59B4"/>
    <w:rsid w:val="00CF5F09"/>
    <w:rsid w:val="00CF7E22"/>
    <w:rsid w:val="00D00B1F"/>
    <w:rsid w:val="00D01BDE"/>
    <w:rsid w:val="00D02161"/>
    <w:rsid w:val="00D0367A"/>
    <w:rsid w:val="00D03D1D"/>
    <w:rsid w:val="00D056ED"/>
    <w:rsid w:val="00D061D5"/>
    <w:rsid w:val="00D06ABC"/>
    <w:rsid w:val="00D070FE"/>
    <w:rsid w:val="00D107DD"/>
    <w:rsid w:val="00D12031"/>
    <w:rsid w:val="00D12E9B"/>
    <w:rsid w:val="00D13785"/>
    <w:rsid w:val="00D143D5"/>
    <w:rsid w:val="00D1483C"/>
    <w:rsid w:val="00D14D64"/>
    <w:rsid w:val="00D150BF"/>
    <w:rsid w:val="00D15D09"/>
    <w:rsid w:val="00D16322"/>
    <w:rsid w:val="00D16627"/>
    <w:rsid w:val="00D16FD8"/>
    <w:rsid w:val="00D20E50"/>
    <w:rsid w:val="00D218E4"/>
    <w:rsid w:val="00D21FAA"/>
    <w:rsid w:val="00D21FDE"/>
    <w:rsid w:val="00D223AC"/>
    <w:rsid w:val="00D22EE0"/>
    <w:rsid w:val="00D23012"/>
    <w:rsid w:val="00D24971"/>
    <w:rsid w:val="00D24FA4"/>
    <w:rsid w:val="00D25309"/>
    <w:rsid w:val="00D26538"/>
    <w:rsid w:val="00D27054"/>
    <w:rsid w:val="00D270D4"/>
    <w:rsid w:val="00D2732C"/>
    <w:rsid w:val="00D30065"/>
    <w:rsid w:val="00D31DD2"/>
    <w:rsid w:val="00D3209F"/>
    <w:rsid w:val="00D33E86"/>
    <w:rsid w:val="00D33FE5"/>
    <w:rsid w:val="00D34063"/>
    <w:rsid w:val="00D3437F"/>
    <w:rsid w:val="00D34FA2"/>
    <w:rsid w:val="00D36DB0"/>
    <w:rsid w:val="00D401AF"/>
    <w:rsid w:val="00D405BC"/>
    <w:rsid w:val="00D4080C"/>
    <w:rsid w:val="00D4082B"/>
    <w:rsid w:val="00D42733"/>
    <w:rsid w:val="00D428BB"/>
    <w:rsid w:val="00D43850"/>
    <w:rsid w:val="00D43ABA"/>
    <w:rsid w:val="00D44CB1"/>
    <w:rsid w:val="00D458EB"/>
    <w:rsid w:val="00D45B5E"/>
    <w:rsid w:val="00D45E29"/>
    <w:rsid w:val="00D463AB"/>
    <w:rsid w:val="00D47234"/>
    <w:rsid w:val="00D50087"/>
    <w:rsid w:val="00D5024B"/>
    <w:rsid w:val="00D5039E"/>
    <w:rsid w:val="00D50A49"/>
    <w:rsid w:val="00D50CC0"/>
    <w:rsid w:val="00D51971"/>
    <w:rsid w:val="00D51ABC"/>
    <w:rsid w:val="00D520AD"/>
    <w:rsid w:val="00D5257B"/>
    <w:rsid w:val="00D525A1"/>
    <w:rsid w:val="00D52DB1"/>
    <w:rsid w:val="00D52E31"/>
    <w:rsid w:val="00D54A2E"/>
    <w:rsid w:val="00D56217"/>
    <w:rsid w:val="00D5686A"/>
    <w:rsid w:val="00D60024"/>
    <w:rsid w:val="00D60D33"/>
    <w:rsid w:val="00D618BD"/>
    <w:rsid w:val="00D62FBA"/>
    <w:rsid w:val="00D6300B"/>
    <w:rsid w:val="00D638C6"/>
    <w:rsid w:val="00D641E7"/>
    <w:rsid w:val="00D64D77"/>
    <w:rsid w:val="00D663F6"/>
    <w:rsid w:val="00D66AE4"/>
    <w:rsid w:val="00D66DE7"/>
    <w:rsid w:val="00D66F4F"/>
    <w:rsid w:val="00D66F68"/>
    <w:rsid w:val="00D70D48"/>
    <w:rsid w:val="00D713DA"/>
    <w:rsid w:val="00D71620"/>
    <w:rsid w:val="00D71B67"/>
    <w:rsid w:val="00D7262A"/>
    <w:rsid w:val="00D72C02"/>
    <w:rsid w:val="00D72C12"/>
    <w:rsid w:val="00D730DE"/>
    <w:rsid w:val="00D73421"/>
    <w:rsid w:val="00D73881"/>
    <w:rsid w:val="00D74B22"/>
    <w:rsid w:val="00D751AE"/>
    <w:rsid w:val="00D759B0"/>
    <w:rsid w:val="00D75E86"/>
    <w:rsid w:val="00D76AD5"/>
    <w:rsid w:val="00D774BE"/>
    <w:rsid w:val="00D77EFB"/>
    <w:rsid w:val="00D77F80"/>
    <w:rsid w:val="00D80A47"/>
    <w:rsid w:val="00D80A93"/>
    <w:rsid w:val="00D8165C"/>
    <w:rsid w:val="00D81A81"/>
    <w:rsid w:val="00D8240D"/>
    <w:rsid w:val="00D829D6"/>
    <w:rsid w:val="00D82C7D"/>
    <w:rsid w:val="00D82ED7"/>
    <w:rsid w:val="00D831F2"/>
    <w:rsid w:val="00D834A5"/>
    <w:rsid w:val="00D84842"/>
    <w:rsid w:val="00D85922"/>
    <w:rsid w:val="00D85B88"/>
    <w:rsid w:val="00D86516"/>
    <w:rsid w:val="00D9081A"/>
    <w:rsid w:val="00D91158"/>
    <w:rsid w:val="00D92A54"/>
    <w:rsid w:val="00D931A6"/>
    <w:rsid w:val="00D947B9"/>
    <w:rsid w:val="00D94FFA"/>
    <w:rsid w:val="00D950B9"/>
    <w:rsid w:val="00D968C7"/>
    <w:rsid w:val="00D97BF1"/>
    <w:rsid w:val="00DA100A"/>
    <w:rsid w:val="00DA1810"/>
    <w:rsid w:val="00DA2529"/>
    <w:rsid w:val="00DA2EE8"/>
    <w:rsid w:val="00DA7D7E"/>
    <w:rsid w:val="00DB09DF"/>
    <w:rsid w:val="00DB1D05"/>
    <w:rsid w:val="00DB2421"/>
    <w:rsid w:val="00DB2D3C"/>
    <w:rsid w:val="00DB2E27"/>
    <w:rsid w:val="00DB41D3"/>
    <w:rsid w:val="00DB4FEC"/>
    <w:rsid w:val="00DB646B"/>
    <w:rsid w:val="00DB6812"/>
    <w:rsid w:val="00DB6CE8"/>
    <w:rsid w:val="00DB6F42"/>
    <w:rsid w:val="00DC0A61"/>
    <w:rsid w:val="00DC0BE1"/>
    <w:rsid w:val="00DC20F6"/>
    <w:rsid w:val="00DC2621"/>
    <w:rsid w:val="00DC2A51"/>
    <w:rsid w:val="00DC3F0C"/>
    <w:rsid w:val="00DC4A41"/>
    <w:rsid w:val="00DC5304"/>
    <w:rsid w:val="00DC5C18"/>
    <w:rsid w:val="00DC6B94"/>
    <w:rsid w:val="00DC7112"/>
    <w:rsid w:val="00DD175A"/>
    <w:rsid w:val="00DD2090"/>
    <w:rsid w:val="00DD218A"/>
    <w:rsid w:val="00DD3F55"/>
    <w:rsid w:val="00DD4965"/>
    <w:rsid w:val="00DD5B30"/>
    <w:rsid w:val="00DD6A91"/>
    <w:rsid w:val="00DE119D"/>
    <w:rsid w:val="00DE1DA1"/>
    <w:rsid w:val="00DE1F71"/>
    <w:rsid w:val="00DE203B"/>
    <w:rsid w:val="00DE251F"/>
    <w:rsid w:val="00DE307C"/>
    <w:rsid w:val="00DE3905"/>
    <w:rsid w:val="00DE44CB"/>
    <w:rsid w:val="00DE4BAB"/>
    <w:rsid w:val="00DE5C6D"/>
    <w:rsid w:val="00DE65E0"/>
    <w:rsid w:val="00DE6CE0"/>
    <w:rsid w:val="00DE7524"/>
    <w:rsid w:val="00DF03EF"/>
    <w:rsid w:val="00DF04F7"/>
    <w:rsid w:val="00DF0BCB"/>
    <w:rsid w:val="00DF1183"/>
    <w:rsid w:val="00DF1E61"/>
    <w:rsid w:val="00DF1EE3"/>
    <w:rsid w:val="00DF2039"/>
    <w:rsid w:val="00DF49DC"/>
    <w:rsid w:val="00DF4AC1"/>
    <w:rsid w:val="00DF55F6"/>
    <w:rsid w:val="00DF5A29"/>
    <w:rsid w:val="00DF5C47"/>
    <w:rsid w:val="00DF5CDE"/>
    <w:rsid w:val="00DF5E43"/>
    <w:rsid w:val="00DF5EE8"/>
    <w:rsid w:val="00DF62F4"/>
    <w:rsid w:val="00DF6364"/>
    <w:rsid w:val="00DF6430"/>
    <w:rsid w:val="00DF6BEE"/>
    <w:rsid w:val="00E00193"/>
    <w:rsid w:val="00E0063C"/>
    <w:rsid w:val="00E00895"/>
    <w:rsid w:val="00E010B9"/>
    <w:rsid w:val="00E01D38"/>
    <w:rsid w:val="00E01FC0"/>
    <w:rsid w:val="00E02FD6"/>
    <w:rsid w:val="00E03251"/>
    <w:rsid w:val="00E03566"/>
    <w:rsid w:val="00E0358A"/>
    <w:rsid w:val="00E03CD5"/>
    <w:rsid w:val="00E04B43"/>
    <w:rsid w:val="00E05459"/>
    <w:rsid w:val="00E05BD0"/>
    <w:rsid w:val="00E05D21"/>
    <w:rsid w:val="00E06641"/>
    <w:rsid w:val="00E06920"/>
    <w:rsid w:val="00E071EA"/>
    <w:rsid w:val="00E0786B"/>
    <w:rsid w:val="00E11352"/>
    <w:rsid w:val="00E11F43"/>
    <w:rsid w:val="00E12270"/>
    <w:rsid w:val="00E12949"/>
    <w:rsid w:val="00E13246"/>
    <w:rsid w:val="00E144F2"/>
    <w:rsid w:val="00E14B47"/>
    <w:rsid w:val="00E15564"/>
    <w:rsid w:val="00E16B3E"/>
    <w:rsid w:val="00E16DD4"/>
    <w:rsid w:val="00E17B06"/>
    <w:rsid w:val="00E17D9D"/>
    <w:rsid w:val="00E219D7"/>
    <w:rsid w:val="00E22542"/>
    <w:rsid w:val="00E22DA7"/>
    <w:rsid w:val="00E22EE4"/>
    <w:rsid w:val="00E23A5C"/>
    <w:rsid w:val="00E24793"/>
    <w:rsid w:val="00E25322"/>
    <w:rsid w:val="00E26B5B"/>
    <w:rsid w:val="00E26FB8"/>
    <w:rsid w:val="00E278FB"/>
    <w:rsid w:val="00E30A10"/>
    <w:rsid w:val="00E317D2"/>
    <w:rsid w:val="00E31E88"/>
    <w:rsid w:val="00E32C30"/>
    <w:rsid w:val="00E32D8E"/>
    <w:rsid w:val="00E33E1E"/>
    <w:rsid w:val="00E33EF4"/>
    <w:rsid w:val="00E34A7C"/>
    <w:rsid w:val="00E34C59"/>
    <w:rsid w:val="00E375EE"/>
    <w:rsid w:val="00E37929"/>
    <w:rsid w:val="00E37CB3"/>
    <w:rsid w:val="00E4449E"/>
    <w:rsid w:val="00E45086"/>
    <w:rsid w:val="00E45B48"/>
    <w:rsid w:val="00E46049"/>
    <w:rsid w:val="00E46DA4"/>
    <w:rsid w:val="00E47121"/>
    <w:rsid w:val="00E47B0D"/>
    <w:rsid w:val="00E50020"/>
    <w:rsid w:val="00E505B7"/>
    <w:rsid w:val="00E51EBA"/>
    <w:rsid w:val="00E54940"/>
    <w:rsid w:val="00E55CB9"/>
    <w:rsid w:val="00E5695B"/>
    <w:rsid w:val="00E60DCE"/>
    <w:rsid w:val="00E6220C"/>
    <w:rsid w:val="00E635E8"/>
    <w:rsid w:val="00E6403B"/>
    <w:rsid w:val="00E643DE"/>
    <w:rsid w:val="00E654B2"/>
    <w:rsid w:val="00E67175"/>
    <w:rsid w:val="00E70012"/>
    <w:rsid w:val="00E711F3"/>
    <w:rsid w:val="00E71E14"/>
    <w:rsid w:val="00E724D4"/>
    <w:rsid w:val="00E7280B"/>
    <w:rsid w:val="00E72D91"/>
    <w:rsid w:val="00E74001"/>
    <w:rsid w:val="00E74C29"/>
    <w:rsid w:val="00E759E7"/>
    <w:rsid w:val="00E75E4C"/>
    <w:rsid w:val="00E75E90"/>
    <w:rsid w:val="00E7603A"/>
    <w:rsid w:val="00E763BA"/>
    <w:rsid w:val="00E76797"/>
    <w:rsid w:val="00E812E2"/>
    <w:rsid w:val="00E8233E"/>
    <w:rsid w:val="00E82B85"/>
    <w:rsid w:val="00E83101"/>
    <w:rsid w:val="00E837C5"/>
    <w:rsid w:val="00E83DD5"/>
    <w:rsid w:val="00E85ED5"/>
    <w:rsid w:val="00E860A8"/>
    <w:rsid w:val="00E86F04"/>
    <w:rsid w:val="00E876D3"/>
    <w:rsid w:val="00E87A36"/>
    <w:rsid w:val="00E90839"/>
    <w:rsid w:val="00E90BD2"/>
    <w:rsid w:val="00E914AA"/>
    <w:rsid w:val="00E918A8"/>
    <w:rsid w:val="00E92C88"/>
    <w:rsid w:val="00E92DC6"/>
    <w:rsid w:val="00E9326C"/>
    <w:rsid w:val="00E93554"/>
    <w:rsid w:val="00E94305"/>
    <w:rsid w:val="00E952ED"/>
    <w:rsid w:val="00E9563C"/>
    <w:rsid w:val="00E979BE"/>
    <w:rsid w:val="00E97B60"/>
    <w:rsid w:val="00E97E40"/>
    <w:rsid w:val="00EA0D3C"/>
    <w:rsid w:val="00EA1FE9"/>
    <w:rsid w:val="00EA3034"/>
    <w:rsid w:val="00EA3961"/>
    <w:rsid w:val="00EA4223"/>
    <w:rsid w:val="00EA44F0"/>
    <w:rsid w:val="00EA47FE"/>
    <w:rsid w:val="00EA51A6"/>
    <w:rsid w:val="00EA5F38"/>
    <w:rsid w:val="00EA6266"/>
    <w:rsid w:val="00EA634A"/>
    <w:rsid w:val="00EA69B4"/>
    <w:rsid w:val="00EA7074"/>
    <w:rsid w:val="00EA7827"/>
    <w:rsid w:val="00EA7EF4"/>
    <w:rsid w:val="00EB0071"/>
    <w:rsid w:val="00EB03BB"/>
    <w:rsid w:val="00EB0B47"/>
    <w:rsid w:val="00EB12EF"/>
    <w:rsid w:val="00EB17B8"/>
    <w:rsid w:val="00EB1A7D"/>
    <w:rsid w:val="00EB26A4"/>
    <w:rsid w:val="00EB3109"/>
    <w:rsid w:val="00EB3FA1"/>
    <w:rsid w:val="00EB44DB"/>
    <w:rsid w:val="00EB5415"/>
    <w:rsid w:val="00EB5D39"/>
    <w:rsid w:val="00EB5DA8"/>
    <w:rsid w:val="00EB5E38"/>
    <w:rsid w:val="00EB6AE7"/>
    <w:rsid w:val="00EB72FF"/>
    <w:rsid w:val="00EC042F"/>
    <w:rsid w:val="00EC1DBD"/>
    <w:rsid w:val="00EC2462"/>
    <w:rsid w:val="00EC3081"/>
    <w:rsid w:val="00EC3818"/>
    <w:rsid w:val="00EC3B9B"/>
    <w:rsid w:val="00EC7209"/>
    <w:rsid w:val="00EC7535"/>
    <w:rsid w:val="00EC761E"/>
    <w:rsid w:val="00EC7F79"/>
    <w:rsid w:val="00ED0FD8"/>
    <w:rsid w:val="00ED11B3"/>
    <w:rsid w:val="00ED197B"/>
    <w:rsid w:val="00ED199F"/>
    <w:rsid w:val="00ED2172"/>
    <w:rsid w:val="00ED2650"/>
    <w:rsid w:val="00ED2672"/>
    <w:rsid w:val="00ED3527"/>
    <w:rsid w:val="00ED36E3"/>
    <w:rsid w:val="00ED3BFD"/>
    <w:rsid w:val="00ED3C7E"/>
    <w:rsid w:val="00ED4146"/>
    <w:rsid w:val="00ED490F"/>
    <w:rsid w:val="00ED4D27"/>
    <w:rsid w:val="00ED5224"/>
    <w:rsid w:val="00ED5565"/>
    <w:rsid w:val="00ED68AD"/>
    <w:rsid w:val="00ED7010"/>
    <w:rsid w:val="00ED7279"/>
    <w:rsid w:val="00EE1527"/>
    <w:rsid w:val="00EE204A"/>
    <w:rsid w:val="00EE28E9"/>
    <w:rsid w:val="00EE315B"/>
    <w:rsid w:val="00EE3C65"/>
    <w:rsid w:val="00EE4850"/>
    <w:rsid w:val="00EE4C73"/>
    <w:rsid w:val="00EE557D"/>
    <w:rsid w:val="00EE691B"/>
    <w:rsid w:val="00EE709F"/>
    <w:rsid w:val="00EF01EB"/>
    <w:rsid w:val="00EF0791"/>
    <w:rsid w:val="00EF0E6B"/>
    <w:rsid w:val="00EF1077"/>
    <w:rsid w:val="00EF2403"/>
    <w:rsid w:val="00EF2596"/>
    <w:rsid w:val="00EF2606"/>
    <w:rsid w:val="00EF2F09"/>
    <w:rsid w:val="00EF3F47"/>
    <w:rsid w:val="00EF564A"/>
    <w:rsid w:val="00EF59D6"/>
    <w:rsid w:val="00EF6344"/>
    <w:rsid w:val="00EF655A"/>
    <w:rsid w:val="00EF6B59"/>
    <w:rsid w:val="00F0042B"/>
    <w:rsid w:val="00F00AAA"/>
    <w:rsid w:val="00F00E2A"/>
    <w:rsid w:val="00F014D1"/>
    <w:rsid w:val="00F025F8"/>
    <w:rsid w:val="00F02681"/>
    <w:rsid w:val="00F03A33"/>
    <w:rsid w:val="00F03DAF"/>
    <w:rsid w:val="00F05A62"/>
    <w:rsid w:val="00F05C43"/>
    <w:rsid w:val="00F05D21"/>
    <w:rsid w:val="00F0656D"/>
    <w:rsid w:val="00F06B7B"/>
    <w:rsid w:val="00F06EC4"/>
    <w:rsid w:val="00F11F2E"/>
    <w:rsid w:val="00F12DDE"/>
    <w:rsid w:val="00F13A60"/>
    <w:rsid w:val="00F142B6"/>
    <w:rsid w:val="00F144C7"/>
    <w:rsid w:val="00F145C2"/>
    <w:rsid w:val="00F1489E"/>
    <w:rsid w:val="00F15687"/>
    <w:rsid w:val="00F15BC0"/>
    <w:rsid w:val="00F15FDF"/>
    <w:rsid w:val="00F15FE2"/>
    <w:rsid w:val="00F160B1"/>
    <w:rsid w:val="00F17581"/>
    <w:rsid w:val="00F2024D"/>
    <w:rsid w:val="00F20F5A"/>
    <w:rsid w:val="00F237E5"/>
    <w:rsid w:val="00F23826"/>
    <w:rsid w:val="00F246CE"/>
    <w:rsid w:val="00F24B29"/>
    <w:rsid w:val="00F25450"/>
    <w:rsid w:val="00F25FA4"/>
    <w:rsid w:val="00F273C9"/>
    <w:rsid w:val="00F27EA8"/>
    <w:rsid w:val="00F308E2"/>
    <w:rsid w:val="00F314EC"/>
    <w:rsid w:val="00F32A16"/>
    <w:rsid w:val="00F332C8"/>
    <w:rsid w:val="00F3338B"/>
    <w:rsid w:val="00F33A1E"/>
    <w:rsid w:val="00F33A4A"/>
    <w:rsid w:val="00F33DEB"/>
    <w:rsid w:val="00F3412B"/>
    <w:rsid w:val="00F34394"/>
    <w:rsid w:val="00F34CBA"/>
    <w:rsid w:val="00F357C2"/>
    <w:rsid w:val="00F37586"/>
    <w:rsid w:val="00F376F6"/>
    <w:rsid w:val="00F37B46"/>
    <w:rsid w:val="00F3FA25"/>
    <w:rsid w:val="00F40145"/>
    <w:rsid w:val="00F4161E"/>
    <w:rsid w:val="00F41927"/>
    <w:rsid w:val="00F42103"/>
    <w:rsid w:val="00F42DFA"/>
    <w:rsid w:val="00F42F8E"/>
    <w:rsid w:val="00F4308B"/>
    <w:rsid w:val="00F4339B"/>
    <w:rsid w:val="00F44A90"/>
    <w:rsid w:val="00F44D7B"/>
    <w:rsid w:val="00F4644F"/>
    <w:rsid w:val="00F46650"/>
    <w:rsid w:val="00F46B97"/>
    <w:rsid w:val="00F47266"/>
    <w:rsid w:val="00F47278"/>
    <w:rsid w:val="00F47BCB"/>
    <w:rsid w:val="00F47E46"/>
    <w:rsid w:val="00F5194C"/>
    <w:rsid w:val="00F51BDE"/>
    <w:rsid w:val="00F51F4C"/>
    <w:rsid w:val="00F523F4"/>
    <w:rsid w:val="00F5255A"/>
    <w:rsid w:val="00F52704"/>
    <w:rsid w:val="00F5475E"/>
    <w:rsid w:val="00F5556E"/>
    <w:rsid w:val="00F55724"/>
    <w:rsid w:val="00F56598"/>
    <w:rsid w:val="00F5728A"/>
    <w:rsid w:val="00F57420"/>
    <w:rsid w:val="00F5782C"/>
    <w:rsid w:val="00F57885"/>
    <w:rsid w:val="00F6161E"/>
    <w:rsid w:val="00F621A2"/>
    <w:rsid w:val="00F62324"/>
    <w:rsid w:val="00F64C48"/>
    <w:rsid w:val="00F66365"/>
    <w:rsid w:val="00F66461"/>
    <w:rsid w:val="00F6674B"/>
    <w:rsid w:val="00F67645"/>
    <w:rsid w:val="00F7139C"/>
    <w:rsid w:val="00F71415"/>
    <w:rsid w:val="00F71F3B"/>
    <w:rsid w:val="00F7288A"/>
    <w:rsid w:val="00F72A3C"/>
    <w:rsid w:val="00F72EBE"/>
    <w:rsid w:val="00F72EF9"/>
    <w:rsid w:val="00F72F3D"/>
    <w:rsid w:val="00F738E4"/>
    <w:rsid w:val="00F73FAE"/>
    <w:rsid w:val="00F7562F"/>
    <w:rsid w:val="00F778AB"/>
    <w:rsid w:val="00F779C6"/>
    <w:rsid w:val="00F7EE3E"/>
    <w:rsid w:val="00F80B07"/>
    <w:rsid w:val="00F80EFB"/>
    <w:rsid w:val="00F8135F"/>
    <w:rsid w:val="00F81754"/>
    <w:rsid w:val="00F81C89"/>
    <w:rsid w:val="00F83EC8"/>
    <w:rsid w:val="00F83FB9"/>
    <w:rsid w:val="00F8462B"/>
    <w:rsid w:val="00F84B48"/>
    <w:rsid w:val="00F851FC"/>
    <w:rsid w:val="00F8678D"/>
    <w:rsid w:val="00F91279"/>
    <w:rsid w:val="00F91309"/>
    <w:rsid w:val="00F9174F"/>
    <w:rsid w:val="00F93092"/>
    <w:rsid w:val="00F930AF"/>
    <w:rsid w:val="00F94178"/>
    <w:rsid w:val="00F94337"/>
    <w:rsid w:val="00F95175"/>
    <w:rsid w:val="00F97084"/>
    <w:rsid w:val="00FA0116"/>
    <w:rsid w:val="00FA02FE"/>
    <w:rsid w:val="00FA03D2"/>
    <w:rsid w:val="00FA1068"/>
    <w:rsid w:val="00FA11F7"/>
    <w:rsid w:val="00FA12F7"/>
    <w:rsid w:val="00FA15BF"/>
    <w:rsid w:val="00FA1C47"/>
    <w:rsid w:val="00FA1C82"/>
    <w:rsid w:val="00FA2BE5"/>
    <w:rsid w:val="00FA44CB"/>
    <w:rsid w:val="00FA4F45"/>
    <w:rsid w:val="00FA606C"/>
    <w:rsid w:val="00FA67EF"/>
    <w:rsid w:val="00FA6EC2"/>
    <w:rsid w:val="00FB02E8"/>
    <w:rsid w:val="00FB0A00"/>
    <w:rsid w:val="00FB0BDE"/>
    <w:rsid w:val="00FB2CD7"/>
    <w:rsid w:val="00FB3AE1"/>
    <w:rsid w:val="00FB40EA"/>
    <w:rsid w:val="00FB492F"/>
    <w:rsid w:val="00FB4A49"/>
    <w:rsid w:val="00FB4E8A"/>
    <w:rsid w:val="00FB4FF0"/>
    <w:rsid w:val="00FB7AE4"/>
    <w:rsid w:val="00FB7E92"/>
    <w:rsid w:val="00FC037B"/>
    <w:rsid w:val="00FC0964"/>
    <w:rsid w:val="00FC0B40"/>
    <w:rsid w:val="00FC2BB5"/>
    <w:rsid w:val="00FC36C1"/>
    <w:rsid w:val="00FC3D6A"/>
    <w:rsid w:val="00FC5584"/>
    <w:rsid w:val="00FC6510"/>
    <w:rsid w:val="00FC666B"/>
    <w:rsid w:val="00FC6D5B"/>
    <w:rsid w:val="00FC6F97"/>
    <w:rsid w:val="00FC7A91"/>
    <w:rsid w:val="00FD11A1"/>
    <w:rsid w:val="00FD1311"/>
    <w:rsid w:val="00FD2741"/>
    <w:rsid w:val="00FD2B98"/>
    <w:rsid w:val="00FD37E2"/>
    <w:rsid w:val="00FD4246"/>
    <w:rsid w:val="00FD4C21"/>
    <w:rsid w:val="00FD5462"/>
    <w:rsid w:val="00FD5C52"/>
    <w:rsid w:val="00FD5DCB"/>
    <w:rsid w:val="00FE0105"/>
    <w:rsid w:val="00FE025D"/>
    <w:rsid w:val="00FE12BB"/>
    <w:rsid w:val="00FE15D2"/>
    <w:rsid w:val="00FE1708"/>
    <w:rsid w:val="00FE1C98"/>
    <w:rsid w:val="00FE1E33"/>
    <w:rsid w:val="00FE1E73"/>
    <w:rsid w:val="00FE244A"/>
    <w:rsid w:val="00FE267B"/>
    <w:rsid w:val="00FE2DE0"/>
    <w:rsid w:val="00FE2E3C"/>
    <w:rsid w:val="00FE36EE"/>
    <w:rsid w:val="00FE384F"/>
    <w:rsid w:val="00FE448E"/>
    <w:rsid w:val="00FE47AF"/>
    <w:rsid w:val="00FE4C1D"/>
    <w:rsid w:val="00FE5E41"/>
    <w:rsid w:val="00FE6C3A"/>
    <w:rsid w:val="00FE7443"/>
    <w:rsid w:val="00FF2289"/>
    <w:rsid w:val="00FF286D"/>
    <w:rsid w:val="00FF2D2B"/>
    <w:rsid w:val="00FF4282"/>
    <w:rsid w:val="00FF4464"/>
    <w:rsid w:val="00FF51D2"/>
    <w:rsid w:val="00FF5CEC"/>
    <w:rsid w:val="00FF7E12"/>
    <w:rsid w:val="015AB7D6"/>
    <w:rsid w:val="0163D936"/>
    <w:rsid w:val="0164164C"/>
    <w:rsid w:val="018D87CA"/>
    <w:rsid w:val="019A0994"/>
    <w:rsid w:val="01A2B612"/>
    <w:rsid w:val="01AE0FDB"/>
    <w:rsid w:val="01B3E506"/>
    <w:rsid w:val="01B5CF51"/>
    <w:rsid w:val="01B92122"/>
    <w:rsid w:val="01D31411"/>
    <w:rsid w:val="01D88B62"/>
    <w:rsid w:val="01E966CF"/>
    <w:rsid w:val="020980E1"/>
    <w:rsid w:val="02292DD6"/>
    <w:rsid w:val="0237E8CA"/>
    <w:rsid w:val="024F3672"/>
    <w:rsid w:val="02523AC0"/>
    <w:rsid w:val="0265A2C9"/>
    <w:rsid w:val="027D10C1"/>
    <w:rsid w:val="028F1974"/>
    <w:rsid w:val="0299C807"/>
    <w:rsid w:val="02A10E56"/>
    <w:rsid w:val="02C482C6"/>
    <w:rsid w:val="02CB5E6E"/>
    <w:rsid w:val="02DEBAE1"/>
    <w:rsid w:val="02E3B043"/>
    <w:rsid w:val="02E520DD"/>
    <w:rsid w:val="02FF8385"/>
    <w:rsid w:val="03121F09"/>
    <w:rsid w:val="03154653"/>
    <w:rsid w:val="0318ACF8"/>
    <w:rsid w:val="03264799"/>
    <w:rsid w:val="0333022B"/>
    <w:rsid w:val="03533781"/>
    <w:rsid w:val="0385885D"/>
    <w:rsid w:val="03A58C8D"/>
    <w:rsid w:val="03C368EC"/>
    <w:rsid w:val="03F20C22"/>
    <w:rsid w:val="0403A8AC"/>
    <w:rsid w:val="04065C15"/>
    <w:rsid w:val="040EAFB2"/>
    <w:rsid w:val="04259CDE"/>
    <w:rsid w:val="042CB197"/>
    <w:rsid w:val="044400CE"/>
    <w:rsid w:val="0456CFE1"/>
    <w:rsid w:val="04785D96"/>
    <w:rsid w:val="047FBE53"/>
    <w:rsid w:val="04847929"/>
    <w:rsid w:val="0492E5A9"/>
    <w:rsid w:val="04AC404C"/>
    <w:rsid w:val="04AD4EA1"/>
    <w:rsid w:val="04D58394"/>
    <w:rsid w:val="04E0BE73"/>
    <w:rsid w:val="04F24BAA"/>
    <w:rsid w:val="04FB9083"/>
    <w:rsid w:val="04FF4680"/>
    <w:rsid w:val="04FF5D96"/>
    <w:rsid w:val="050A7275"/>
    <w:rsid w:val="050F5996"/>
    <w:rsid w:val="051D6CB7"/>
    <w:rsid w:val="05240FCB"/>
    <w:rsid w:val="0526F3AD"/>
    <w:rsid w:val="052AFF00"/>
    <w:rsid w:val="0579986D"/>
    <w:rsid w:val="05822D4C"/>
    <w:rsid w:val="05876C8B"/>
    <w:rsid w:val="059FDE50"/>
    <w:rsid w:val="05B7DCF6"/>
    <w:rsid w:val="05D6328E"/>
    <w:rsid w:val="05DBB5E1"/>
    <w:rsid w:val="060847A6"/>
    <w:rsid w:val="062121C5"/>
    <w:rsid w:val="06355FB6"/>
    <w:rsid w:val="06496FB7"/>
    <w:rsid w:val="06898C09"/>
    <w:rsid w:val="0693BC3A"/>
    <w:rsid w:val="06D25078"/>
    <w:rsid w:val="06DC5FF8"/>
    <w:rsid w:val="06E6BE7C"/>
    <w:rsid w:val="06EB3E14"/>
    <w:rsid w:val="06F16127"/>
    <w:rsid w:val="070D2B67"/>
    <w:rsid w:val="073B1788"/>
    <w:rsid w:val="076C6C12"/>
    <w:rsid w:val="07768354"/>
    <w:rsid w:val="0784C7FE"/>
    <w:rsid w:val="079CBF91"/>
    <w:rsid w:val="07AAE045"/>
    <w:rsid w:val="07B9CC26"/>
    <w:rsid w:val="07BE4465"/>
    <w:rsid w:val="07C3CB27"/>
    <w:rsid w:val="07C83B80"/>
    <w:rsid w:val="07CA3C6F"/>
    <w:rsid w:val="07CB00E6"/>
    <w:rsid w:val="07CFDBC8"/>
    <w:rsid w:val="07F5CA92"/>
    <w:rsid w:val="0808AF18"/>
    <w:rsid w:val="080AEDF5"/>
    <w:rsid w:val="0814615D"/>
    <w:rsid w:val="0816FBA1"/>
    <w:rsid w:val="084A0553"/>
    <w:rsid w:val="086951E0"/>
    <w:rsid w:val="0879285F"/>
    <w:rsid w:val="088E9021"/>
    <w:rsid w:val="0891AD05"/>
    <w:rsid w:val="08A41E51"/>
    <w:rsid w:val="08A6594C"/>
    <w:rsid w:val="08BDF559"/>
    <w:rsid w:val="08FF2F0E"/>
    <w:rsid w:val="0901363D"/>
    <w:rsid w:val="09080033"/>
    <w:rsid w:val="090AA400"/>
    <w:rsid w:val="090E9262"/>
    <w:rsid w:val="091C7CE3"/>
    <w:rsid w:val="09591933"/>
    <w:rsid w:val="096755A9"/>
    <w:rsid w:val="0981B0E0"/>
    <w:rsid w:val="0987FE2F"/>
    <w:rsid w:val="099A45BA"/>
    <w:rsid w:val="0A00B457"/>
    <w:rsid w:val="0A13FB59"/>
    <w:rsid w:val="0A1824DC"/>
    <w:rsid w:val="0A1EEBC4"/>
    <w:rsid w:val="0A6CCEF6"/>
    <w:rsid w:val="0A7A3116"/>
    <w:rsid w:val="0A8B387C"/>
    <w:rsid w:val="0A925321"/>
    <w:rsid w:val="0A94559F"/>
    <w:rsid w:val="0AB2F5A1"/>
    <w:rsid w:val="0ABDCD2B"/>
    <w:rsid w:val="0ADADD21"/>
    <w:rsid w:val="0AF11E4F"/>
    <w:rsid w:val="0AF4661A"/>
    <w:rsid w:val="0AF90638"/>
    <w:rsid w:val="0B443DD2"/>
    <w:rsid w:val="0B46D54F"/>
    <w:rsid w:val="0B762755"/>
    <w:rsid w:val="0B997656"/>
    <w:rsid w:val="0BAACB70"/>
    <w:rsid w:val="0BC101CC"/>
    <w:rsid w:val="0BD7656C"/>
    <w:rsid w:val="0BE24E2C"/>
    <w:rsid w:val="0BF2F0AC"/>
    <w:rsid w:val="0BFA0973"/>
    <w:rsid w:val="0C0EDFD6"/>
    <w:rsid w:val="0C140BC0"/>
    <w:rsid w:val="0C163323"/>
    <w:rsid w:val="0C1E4027"/>
    <w:rsid w:val="0C2F3D16"/>
    <w:rsid w:val="0C3FC516"/>
    <w:rsid w:val="0C5A8D91"/>
    <w:rsid w:val="0C6F4E45"/>
    <w:rsid w:val="0CA6D48D"/>
    <w:rsid w:val="0CA7C2BA"/>
    <w:rsid w:val="0CA9BAF9"/>
    <w:rsid w:val="0CC3DE21"/>
    <w:rsid w:val="0CC8BEDF"/>
    <w:rsid w:val="0CD5798A"/>
    <w:rsid w:val="0CFBC53B"/>
    <w:rsid w:val="0D012D0E"/>
    <w:rsid w:val="0D2C3291"/>
    <w:rsid w:val="0D337544"/>
    <w:rsid w:val="0D449677"/>
    <w:rsid w:val="0D46F484"/>
    <w:rsid w:val="0D487B0D"/>
    <w:rsid w:val="0D537812"/>
    <w:rsid w:val="0D612C64"/>
    <w:rsid w:val="0D6ACA66"/>
    <w:rsid w:val="0D77A6B9"/>
    <w:rsid w:val="0D8C6A59"/>
    <w:rsid w:val="0DC8D9FD"/>
    <w:rsid w:val="0DD81B2B"/>
    <w:rsid w:val="0DDC061A"/>
    <w:rsid w:val="0DEB13BD"/>
    <w:rsid w:val="0DF8CF8E"/>
    <w:rsid w:val="0DFE5BF3"/>
    <w:rsid w:val="0E0BFD71"/>
    <w:rsid w:val="0E183D11"/>
    <w:rsid w:val="0E2013C2"/>
    <w:rsid w:val="0E36A8E6"/>
    <w:rsid w:val="0E3C666A"/>
    <w:rsid w:val="0E3D5D52"/>
    <w:rsid w:val="0E47D7A6"/>
    <w:rsid w:val="0E4C76CF"/>
    <w:rsid w:val="0E59E8F4"/>
    <w:rsid w:val="0E72ED14"/>
    <w:rsid w:val="0E99528B"/>
    <w:rsid w:val="0E9B4274"/>
    <w:rsid w:val="0EB933EC"/>
    <w:rsid w:val="0EC938EA"/>
    <w:rsid w:val="0ECB4020"/>
    <w:rsid w:val="0ED5C497"/>
    <w:rsid w:val="0ED63459"/>
    <w:rsid w:val="0F0125D5"/>
    <w:rsid w:val="0F027905"/>
    <w:rsid w:val="0F459FC7"/>
    <w:rsid w:val="0F4E6826"/>
    <w:rsid w:val="0F5175CF"/>
    <w:rsid w:val="0F568F7D"/>
    <w:rsid w:val="0F6533CD"/>
    <w:rsid w:val="0F86A9D4"/>
    <w:rsid w:val="0F980922"/>
    <w:rsid w:val="0FA83A5A"/>
    <w:rsid w:val="0FB1E19B"/>
    <w:rsid w:val="0FC7A2B2"/>
    <w:rsid w:val="0FE68686"/>
    <w:rsid w:val="0FEBD0BF"/>
    <w:rsid w:val="1016178A"/>
    <w:rsid w:val="1026165B"/>
    <w:rsid w:val="102F6DE7"/>
    <w:rsid w:val="104DC103"/>
    <w:rsid w:val="10537E9B"/>
    <w:rsid w:val="1070AD33"/>
    <w:rsid w:val="10B3E14A"/>
    <w:rsid w:val="10BBC4A9"/>
    <w:rsid w:val="10D5D1F1"/>
    <w:rsid w:val="10E82212"/>
    <w:rsid w:val="1110E1A8"/>
    <w:rsid w:val="1114BDB0"/>
    <w:rsid w:val="11268610"/>
    <w:rsid w:val="112C4FC1"/>
    <w:rsid w:val="115E1FD9"/>
    <w:rsid w:val="11661B13"/>
    <w:rsid w:val="116721EC"/>
    <w:rsid w:val="117D1AFB"/>
    <w:rsid w:val="118310AF"/>
    <w:rsid w:val="11B3BF81"/>
    <w:rsid w:val="11C77E29"/>
    <w:rsid w:val="11EF2C1A"/>
    <w:rsid w:val="11F947FB"/>
    <w:rsid w:val="11FD2A62"/>
    <w:rsid w:val="11FEEB6E"/>
    <w:rsid w:val="1217F6BC"/>
    <w:rsid w:val="1247CF21"/>
    <w:rsid w:val="124ACC2F"/>
    <w:rsid w:val="125F7B95"/>
    <w:rsid w:val="129D9E82"/>
    <w:rsid w:val="1324F0F0"/>
    <w:rsid w:val="13429DAF"/>
    <w:rsid w:val="1345FCCC"/>
    <w:rsid w:val="136C1CE9"/>
    <w:rsid w:val="13728BA3"/>
    <w:rsid w:val="1383550E"/>
    <w:rsid w:val="13B337D0"/>
    <w:rsid w:val="13D68592"/>
    <w:rsid w:val="1421CE7B"/>
    <w:rsid w:val="142E8C1C"/>
    <w:rsid w:val="1431FDDB"/>
    <w:rsid w:val="144D772C"/>
    <w:rsid w:val="146BC988"/>
    <w:rsid w:val="146C54CA"/>
    <w:rsid w:val="146C8A49"/>
    <w:rsid w:val="146E08C7"/>
    <w:rsid w:val="14769F9B"/>
    <w:rsid w:val="1493270E"/>
    <w:rsid w:val="14A0E7D2"/>
    <w:rsid w:val="14A7FA3F"/>
    <w:rsid w:val="14ABD77F"/>
    <w:rsid w:val="14C3F386"/>
    <w:rsid w:val="14C55F9D"/>
    <w:rsid w:val="14F214A3"/>
    <w:rsid w:val="152453B5"/>
    <w:rsid w:val="15291D80"/>
    <w:rsid w:val="15379CCC"/>
    <w:rsid w:val="153C8267"/>
    <w:rsid w:val="156F2DEF"/>
    <w:rsid w:val="15810426"/>
    <w:rsid w:val="1581F5D4"/>
    <w:rsid w:val="1586EF4A"/>
    <w:rsid w:val="158A981F"/>
    <w:rsid w:val="15BA1998"/>
    <w:rsid w:val="15C1B834"/>
    <w:rsid w:val="15D0880F"/>
    <w:rsid w:val="1606484A"/>
    <w:rsid w:val="161DB839"/>
    <w:rsid w:val="162018F8"/>
    <w:rsid w:val="163E87BC"/>
    <w:rsid w:val="1655D305"/>
    <w:rsid w:val="1666647C"/>
    <w:rsid w:val="1668955B"/>
    <w:rsid w:val="166AD8A5"/>
    <w:rsid w:val="16701AD9"/>
    <w:rsid w:val="169E9C97"/>
    <w:rsid w:val="16A153AD"/>
    <w:rsid w:val="16B4AD85"/>
    <w:rsid w:val="16BB660D"/>
    <w:rsid w:val="16BFC4E0"/>
    <w:rsid w:val="16C0C1FA"/>
    <w:rsid w:val="16E862CB"/>
    <w:rsid w:val="16F74795"/>
    <w:rsid w:val="16FA6E1B"/>
    <w:rsid w:val="1701C038"/>
    <w:rsid w:val="1708FC07"/>
    <w:rsid w:val="1709F272"/>
    <w:rsid w:val="17160EDC"/>
    <w:rsid w:val="171865BD"/>
    <w:rsid w:val="1738CF06"/>
    <w:rsid w:val="17469658"/>
    <w:rsid w:val="174AB2EC"/>
    <w:rsid w:val="1756C143"/>
    <w:rsid w:val="176008ED"/>
    <w:rsid w:val="176BD3D3"/>
    <w:rsid w:val="17894FB3"/>
    <w:rsid w:val="178E1BA9"/>
    <w:rsid w:val="1799AA26"/>
    <w:rsid w:val="1799D8C9"/>
    <w:rsid w:val="17ED4C85"/>
    <w:rsid w:val="17F07865"/>
    <w:rsid w:val="1810BDFE"/>
    <w:rsid w:val="18199B2A"/>
    <w:rsid w:val="182389C4"/>
    <w:rsid w:val="183C04A6"/>
    <w:rsid w:val="1840807D"/>
    <w:rsid w:val="184C63DD"/>
    <w:rsid w:val="185C735A"/>
    <w:rsid w:val="185CAADA"/>
    <w:rsid w:val="186C6B10"/>
    <w:rsid w:val="186EE883"/>
    <w:rsid w:val="187CBF7E"/>
    <w:rsid w:val="189B2EBF"/>
    <w:rsid w:val="189FE25F"/>
    <w:rsid w:val="18A1F86D"/>
    <w:rsid w:val="18B384F3"/>
    <w:rsid w:val="18EB63A4"/>
    <w:rsid w:val="18F60779"/>
    <w:rsid w:val="18FD8D48"/>
    <w:rsid w:val="192738E6"/>
    <w:rsid w:val="194AB5FB"/>
    <w:rsid w:val="1955689B"/>
    <w:rsid w:val="198E59F1"/>
    <w:rsid w:val="19A84BB8"/>
    <w:rsid w:val="19B4AEED"/>
    <w:rsid w:val="19C5613D"/>
    <w:rsid w:val="19D8A075"/>
    <w:rsid w:val="19DC705A"/>
    <w:rsid w:val="19FB373D"/>
    <w:rsid w:val="1A0DEC39"/>
    <w:rsid w:val="1A165BD8"/>
    <w:rsid w:val="1A190D5D"/>
    <w:rsid w:val="1A25B632"/>
    <w:rsid w:val="1A276F39"/>
    <w:rsid w:val="1A3FA6AF"/>
    <w:rsid w:val="1A5978B1"/>
    <w:rsid w:val="1A6A8423"/>
    <w:rsid w:val="1ACB9B1E"/>
    <w:rsid w:val="1AD2F339"/>
    <w:rsid w:val="1ADC44D9"/>
    <w:rsid w:val="1AED0A7F"/>
    <w:rsid w:val="1AF8FBAF"/>
    <w:rsid w:val="1B128631"/>
    <w:rsid w:val="1B13A5E9"/>
    <w:rsid w:val="1B223520"/>
    <w:rsid w:val="1B297D52"/>
    <w:rsid w:val="1B319EC1"/>
    <w:rsid w:val="1B3AF4A3"/>
    <w:rsid w:val="1B4FBED5"/>
    <w:rsid w:val="1BB7709A"/>
    <w:rsid w:val="1BC150DD"/>
    <w:rsid w:val="1BDA2309"/>
    <w:rsid w:val="1C1058EB"/>
    <w:rsid w:val="1C28266B"/>
    <w:rsid w:val="1C295F44"/>
    <w:rsid w:val="1C8820FB"/>
    <w:rsid w:val="1C8DCD17"/>
    <w:rsid w:val="1CA351DC"/>
    <w:rsid w:val="1CADD313"/>
    <w:rsid w:val="1CC42E0F"/>
    <w:rsid w:val="1CF407D5"/>
    <w:rsid w:val="1CF54026"/>
    <w:rsid w:val="1D7BD207"/>
    <w:rsid w:val="1D7E0B30"/>
    <w:rsid w:val="1DBDA890"/>
    <w:rsid w:val="1DCF8AAB"/>
    <w:rsid w:val="1DDECC47"/>
    <w:rsid w:val="1DEF7672"/>
    <w:rsid w:val="1DFB31CD"/>
    <w:rsid w:val="1E1920CF"/>
    <w:rsid w:val="1E282332"/>
    <w:rsid w:val="1E3F2B8C"/>
    <w:rsid w:val="1E70FA2F"/>
    <w:rsid w:val="1E7F56D9"/>
    <w:rsid w:val="1E8BE537"/>
    <w:rsid w:val="1EC8ACC8"/>
    <w:rsid w:val="1EFDBE08"/>
    <w:rsid w:val="1F009CB8"/>
    <w:rsid w:val="1F029775"/>
    <w:rsid w:val="1F1416D8"/>
    <w:rsid w:val="1F1AD7DB"/>
    <w:rsid w:val="1F1D47C2"/>
    <w:rsid w:val="1F39427B"/>
    <w:rsid w:val="1F5E5CA1"/>
    <w:rsid w:val="1F6B966F"/>
    <w:rsid w:val="1F7AC40F"/>
    <w:rsid w:val="1FA6FE7D"/>
    <w:rsid w:val="1FB4A538"/>
    <w:rsid w:val="1FBE662E"/>
    <w:rsid w:val="1FEC5CAA"/>
    <w:rsid w:val="2000E113"/>
    <w:rsid w:val="20120A87"/>
    <w:rsid w:val="202B3C88"/>
    <w:rsid w:val="202FC012"/>
    <w:rsid w:val="203B4549"/>
    <w:rsid w:val="2057AEFA"/>
    <w:rsid w:val="2069057F"/>
    <w:rsid w:val="20709ED9"/>
    <w:rsid w:val="20869AFC"/>
    <w:rsid w:val="20B088C5"/>
    <w:rsid w:val="20BA2E73"/>
    <w:rsid w:val="20D589CB"/>
    <w:rsid w:val="21031252"/>
    <w:rsid w:val="210F03A8"/>
    <w:rsid w:val="213A139A"/>
    <w:rsid w:val="2146C334"/>
    <w:rsid w:val="21487EE2"/>
    <w:rsid w:val="214999A0"/>
    <w:rsid w:val="214CE017"/>
    <w:rsid w:val="215AC5F7"/>
    <w:rsid w:val="21751CB3"/>
    <w:rsid w:val="21792DFD"/>
    <w:rsid w:val="219622D7"/>
    <w:rsid w:val="21A0794E"/>
    <w:rsid w:val="21A6B837"/>
    <w:rsid w:val="21B4BB46"/>
    <w:rsid w:val="21BA1A9A"/>
    <w:rsid w:val="21BC3AE3"/>
    <w:rsid w:val="21D6EA4A"/>
    <w:rsid w:val="21D82967"/>
    <w:rsid w:val="21E00841"/>
    <w:rsid w:val="21E0EA65"/>
    <w:rsid w:val="21E206E9"/>
    <w:rsid w:val="222110D1"/>
    <w:rsid w:val="223399B2"/>
    <w:rsid w:val="223691DE"/>
    <w:rsid w:val="223D5414"/>
    <w:rsid w:val="2284B5BF"/>
    <w:rsid w:val="228FC282"/>
    <w:rsid w:val="229033FF"/>
    <w:rsid w:val="229C54FE"/>
    <w:rsid w:val="22C511A2"/>
    <w:rsid w:val="22E658F3"/>
    <w:rsid w:val="23029A00"/>
    <w:rsid w:val="23163420"/>
    <w:rsid w:val="233B2971"/>
    <w:rsid w:val="233E2EAE"/>
    <w:rsid w:val="23400C2D"/>
    <w:rsid w:val="2343397C"/>
    <w:rsid w:val="2348938D"/>
    <w:rsid w:val="2363566B"/>
    <w:rsid w:val="2378421C"/>
    <w:rsid w:val="23E6F056"/>
    <w:rsid w:val="23FC551F"/>
    <w:rsid w:val="2419F89D"/>
    <w:rsid w:val="24201624"/>
    <w:rsid w:val="242D05FD"/>
    <w:rsid w:val="243038D3"/>
    <w:rsid w:val="2433665F"/>
    <w:rsid w:val="2448449B"/>
    <w:rsid w:val="2449D4B5"/>
    <w:rsid w:val="244D0EB2"/>
    <w:rsid w:val="24580642"/>
    <w:rsid w:val="2477AE1D"/>
    <w:rsid w:val="24B99FF2"/>
    <w:rsid w:val="24BB3CF1"/>
    <w:rsid w:val="24D7CAEF"/>
    <w:rsid w:val="24FCAF89"/>
    <w:rsid w:val="24FE12AD"/>
    <w:rsid w:val="24FF1608"/>
    <w:rsid w:val="254B3D37"/>
    <w:rsid w:val="256C395D"/>
    <w:rsid w:val="2571F5EC"/>
    <w:rsid w:val="25D53E00"/>
    <w:rsid w:val="25E830C3"/>
    <w:rsid w:val="25F24EF2"/>
    <w:rsid w:val="2600CFA9"/>
    <w:rsid w:val="2604DDDB"/>
    <w:rsid w:val="261150AE"/>
    <w:rsid w:val="26187761"/>
    <w:rsid w:val="2636D508"/>
    <w:rsid w:val="26371D8F"/>
    <w:rsid w:val="263A64D0"/>
    <w:rsid w:val="26410D87"/>
    <w:rsid w:val="264A0F21"/>
    <w:rsid w:val="264CAC0B"/>
    <w:rsid w:val="26500E03"/>
    <w:rsid w:val="265059AF"/>
    <w:rsid w:val="2661FC7A"/>
    <w:rsid w:val="266CAFA1"/>
    <w:rsid w:val="26C44D5B"/>
    <w:rsid w:val="26E848DC"/>
    <w:rsid w:val="26E9B787"/>
    <w:rsid w:val="26F99589"/>
    <w:rsid w:val="27332E16"/>
    <w:rsid w:val="273AEB65"/>
    <w:rsid w:val="2767BD23"/>
    <w:rsid w:val="278E2FE7"/>
    <w:rsid w:val="27A2A0A9"/>
    <w:rsid w:val="27B511C5"/>
    <w:rsid w:val="27B76BC2"/>
    <w:rsid w:val="27C2E34F"/>
    <w:rsid w:val="27D62001"/>
    <w:rsid w:val="27F56827"/>
    <w:rsid w:val="28029452"/>
    <w:rsid w:val="280E3D80"/>
    <w:rsid w:val="281927A4"/>
    <w:rsid w:val="2821528A"/>
    <w:rsid w:val="28330305"/>
    <w:rsid w:val="285323DB"/>
    <w:rsid w:val="2870DD79"/>
    <w:rsid w:val="289CB083"/>
    <w:rsid w:val="28B739EB"/>
    <w:rsid w:val="28E23DD3"/>
    <w:rsid w:val="28E85729"/>
    <w:rsid w:val="2910986A"/>
    <w:rsid w:val="292039E5"/>
    <w:rsid w:val="2936B004"/>
    <w:rsid w:val="2958142F"/>
    <w:rsid w:val="29643841"/>
    <w:rsid w:val="2966309B"/>
    <w:rsid w:val="29A24846"/>
    <w:rsid w:val="29BF5EDB"/>
    <w:rsid w:val="29C8307D"/>
    <w:rsid w:val="29C9529B"/>
    <w:rsid w:val="29DAF7D7"/>
    <w:rsid w:val="2A068612"/>
    <w:rsid w:val="2A08E5AA"/>
    <w:rsid w:val="2A13959E"/>
    <w:rsid w:val="2A1FD062"/>
    <w:rsid w:val="2A317791"/>
    <w:rsid w:val="2A34A97E"/>
    <w:rsid w:val="2A3C8DC2"/>
    <w:rsid w:val="2A430AF5"/>
    <w:rsid w:val="2A6213AE"/>
    <w:rsid w:val="2A81ED94"/>
    <w:rsid w:val="2A835618"/>
    <w:rsid w:val="2A8DE944"/>
    <w:rsid w:val="2AA5DEF1"/>
    <w:rsid w:val="2AB9AB6D"/>
    <w:rsid w:val="2AC8DDC9"/>
    <w:rsid w:val="2AD3D11E"/>
    <w:rsid w:val="2AEE8787"/>
    <w:rsid w:val="2AF3A601"/>
    <w:rsid w:val="2B090638"/>
    <w:rsid w:val="2B25704A"/>
    <w:rsid w:val="2B27DB5B"/>
    <w:rsid w:val="2B2AC23C"/>
    <w:rsid w:val="2B54F936"/>
    <w:rsid w:val="2B7A04BC"/>
    <w:rsid w:val="2B7A9151"/>
    <w:rsid w:val="2B8219ED"/>
    <w:rsid w:val="2BD79321"/>
    <w:rsid w:val="2BE1FC52"/>
    <w:rsid w:val="2BE49C6D"/>
    <w:rsid w:val="2BEA646C"/>
    <w:rsid w:val="2BEC0FA0"/>
    <w:rsid w:val="2BF72401"/>
    <w:rsid w:val="2BFE56A3"/>
    <w:rsid w:val="2C26163F"/>
    <w:rsid w:val="2C28DD67"/>
    <w:rsid w:val="2C3D5D78"/>
    <w:rsid w:val="2C49094C"/>
    <w:rsid w:val="2C49F54F"/>
    <w:rsid w:val="2C54B87D"/>
    <w:rsid w:val="2C5D6BD7"/>
    <w:rsid w:val="2C7060C9"/>
    <w:rsid w:val="2C73C0BD"/>
    <w:rsid w:val="2C767CC3"/>
    <w:rsid w:val="2C7E93CE"/>
    <w:rsid w:val="2C8549CD"/>
    <w:rsid w:val="2C8A4375"/>
    <w:rsid w:val="2CA99C7E"/>
    <w:rsid w:val="2CBA79F2"/>
    <w:rsid w:val="2CCC14E8"/>
    <w:rsid w:val="2D0108AD"/>
    <w:rsid w:val="2D16EF8C"/>
    <w:rsid w:val="2D2983A2"/>
    <w:rsid w:val="2D4DC464"/>
    <w:rsid w:val="2D6E4DF2"/>
    <w:rsid w:val="2D86EA90"/>
    <w:rsid w:val="2D94F232"/>
    <w:rsid w:val="2D95B385"/>
    <w:rsid w:val="2DA8558D"/>
    <w:rsid w:val="2DACCCD3"/>
    <w:rsid w:val="2DDA2F82"/>
    <w:rsid w:val="2DDAF503"/>
    <w:rsid w:val="2DE59AC9"/>
    <w:rsid w:val="2E18C18D"/>
    <w:rsid w:val="2E283761"/>
    <w:rsid w:val="2E363BC1"/>
    <w:rsid w:val="2E3E10E5"/>
    <w:rsid w:val="2E61B669"/>
    <w:rsid w:val="2E655066"/>
    <w:rsid w:val="2E6B7316"/>
    <w:rsid w:val="2E70E036"/>
    <w:rsid w:val="2E838A41"/>
    <w:rsid w:val="2E85489B"/>
    <w:rsid w:val="2E8B2B33"/>
    <w:rsid w:val="2E9668EE"/>
    <w:rsid w:val="2E99CEA6"/>
    <w:rsid w:val="2EB47862"/>
    <w:rsid w:val="2ED9A0E4"/>
    <w:rsid w:val="2EECF26F"/>
    <w:rsid w:val="2EFC4B5F"/>
    <w:rsid w:val="2F06E398"/>
    <w:rsid w:val="2F07558E"/>
    <w:rsid w:val="2F0E510D"/>
    <w:rsid w:val="2F126658"/>
    <w:rsid w:val="2F16A3DE"/>
    <w:rsid w:val="2F30F816"/>
    <w:rsid w:val="2F805F4C"/>
    <w:rsid w:val="2F8A843B"/>
    <w:rsid w:val="2FB974C0"/>
    <w:rsid w:val="2FC68709"/>
    <w:rsid w:val="2FF3EC67"/>
    <w:rsid w:val="2FFFF353"/>
    <w:rsid w:val="301325C0"/>
    <w:rsid w:val="3022F63F"/>
    <w:rsid w:val="30548240"/>
    <w:rsid w:val="3065A4FE"/>
    <w:rsid w:val="30792747"/>
    <w:rsid w:val="307EA316"/>
    <w:rsid w:val="308EA662"/>
    <w:rsid w:val="309EF0C5"/>
    <w:rsid w:val="30C28A07"/>
    <w:rsid w:val="30D517EE"/>
    <w:rsid w:val="30DDE9F9"/>
    <w:rsid w:val="3138483B"/>
    <w:rsid w:val="313EC548"/>
    <w:rsid w:val="3142A7ED"/>
    <w:rsid w:val="31674BF9"/>
    <w:rsid w:val="316FAE49"/>
    <w:rsid w:val="3175C0EC"/>
    <w:rsid w:val="317F2D62"/>
    <w:rsid w:val="31900E69"/>
    <w:rsid w:val="3192031B"/>
    <w:rsid w:val="31A1494F"/>
    <w:rsid w:val="31A4373B"/>
    <w:rsid w:val="31ABFB97"/>
    <w:rsid w:val="31C9313F"/>
    <w:rsid w:val="31D161FF"/>
    <w:rsid w:val="31D4CCEF"/>
    <w:rsid w:val="31E03810"/>
    <w:rsid w:val="31EE139A"/>
    <w:rsid w:val="31FC7572"/>
    <w:rsid w:val="32236F6A"/>
    <w:rsid w:val="322CC10F"/>
    <w:rsid w:val="322E6877"/>
    <w:rsid w:val="32321D3F"/>
    <w:rsid w:val="327D22D4"/>
    <w:rsid w:val="32B72BE7"/>
    <w:rsid w:val="32C59E0A"/>
    <w:rsid w:val="330FFEE4"/>
    <w:rsid w:val="33191661"/>
    <w:rsid w:val="33194248"/>
    <w:rsid w:val="33283E0F"/>
    <w:rsid w:val="332AB9AC"/>
    <w:rsid w:val="33307A38"/>
    <w:rsid w:val="333F7174"/>
    <w:rsid w:val="3341BCA1"/>
    <w:rsid w:val="3342D59C"/>
    <w:rsid w:val="334BB916"/>
    <w:rsid w:val="334BC00F"/>
    <w:rsid w:val="334CA9B2"/>
    <w:rsid w:val="334CAA5E"/>
    <w:rsid w:val="3360F4A6"/>
    <w:rsid w:val="336BE2B8"/>
    <w:rsid w:val="33802414"/>
    <w:rsid w:val="33830A06"/>
    <w:rsid w:val="338C4044"/>
    <w:rsid w:val="33958112"/>
    <w:rsid w:val="33ACA120"/>
    <w:rsid w:val="33C13066"/>
    <w:rsid w:val="33C2057E"/>
    <w:rsid w:val="33C37266"/>
    <w:rsid w:val="33EC501C"/>
    <w:rsid w:val="33F39EA5"/>
    <w:rsid w:val="340B3478"/>
    <w:rsid w:val="341446D0"/>
    <w:rsid w:val="3418F8D5"/>
    <w:rsid w:val="341E8EE2"/>
    <w:rsid w:val="343BFB08"/>
    <w:rsid w:val="345F4068"/>
    <w:rsid w:val="3465F509"/>
    <w:rsid w:val="34768B2E"/>
    <w:rsid w:val="34934B9D"/>
    <w:rsid w:val="34AF52BF"/>
    <w:rsid w:val="34BD957D"/>
    <w:rsid w:val="3503FFC4"/>
    <w:rsid w:val="35050C13"/>
    <w:rsid w:val="35127052"/>
    <w:rsid w:val="35379E41"/>
    <w:rsid w:val="353EC085"/>
    <w:rsid w:val="3548F020"/>
    <w:rsid w:val="3549C9FE"/>
    <w:rsid w:val="355E88E9"/>
    <w:rsid w:val="3564E46F"/>
    <w:rsid w:val="3569D39D"/>
    <w:rsid w:val="356F8A5A"/>
    <w:rsid w:val="357A3661"/>
    <w:rsid w:val="357E2DE4"/>
    <w:rsid w:val="3589ACF3"/>
    <w:rsid w:val="35BB975A"/>
    <w:rsid w:val="36269C16"/>
    <w:rsid w:val="3627F71E"/>
    <w:rsid w:val="362CB6A6"/>
    <w:rsid w:val="363D3F8C"/>
    <w:rsid w:val="36859AB7"/>
    <w:rsid w:val="36A596BF"/>
    <w:rsid w:val="36BBE42F"/>
    <w:rsid w:val="36BFBCE5"/>
    <w:rsid w:val="36D13E8B"/>
    <w:rsid w:val="36E52320"/>
    <w:rsid w:val="36F45D03"/>
    <w:rsid w:val="36F6A1C5"/>
    <w:rsid w:val="3708347A"/>
    <w:rsid w:val="370E4C65"/>
    <w:rsid w:val="37100FBE"/>
    <w:rsid w:val="37284A29"/>
    <w:rsid w:val="372CE355"/>
    <w:rsid w:val="37462479"/>
    <w:rsid w:val="377BF450"/>
    <w:rsid w:val="3788F5C8"/>
    <w:rsid w:val="378B220B"/>
    <w:rsid w:val="378F4B81"/>
    <w:rsid w:val="37900AB1"/>
    <w:rsid w:val="37C55539"/>
    <w:rsid w:val="37D37C56"/>
    <w:rsid w:val="37E11AF1"/>
    <w:rsid w:val="37E8C72A"/>
    <w:rsid w:val="37EB7441"/>
    <w:rsid w:val="37F55172"/>
    <w:rsid w:val="380AC79D"/>
    <w:rsid w:val="380B682A"/>
    <w:rsid w:val="3827116E"/>
    <w:rsid w:val="38303ED8"/>
    <w:rsid w:val="3836F425"/>
    <w:rsid w:val="38530A73"/>
    <w:rsid w:val="38555CB4"/>
    <w:rsid w:val="38700B12"/>
    <w:rsid w:val="3875E3C8"/>
    <w:rsid w:val="3899FAC6"/>
    <w:rsid w:val="38DF5C03"/>
    <w:rsid w:val="3916D151"/>
    <w:rsid w:val="3932F838"/>
    <w:rsid w:val="394B6E81"/>
    <w:rsid w:val="3979F24D"/>
    <w:rsid w:val="399F8DEB"/>
    <w:rsid w:val="39BDFBDC"/>
    <w:rsid w:val="39D3B61C"/>
    <w:rsid w:val="39F7D279"/>
    <w:rsid w:val="3A01276F"/>
    <w:rsid w:val="3A18628F"/>
    <w:rsid w:val="3A251A3B"/>
    <w:rsid w:val="3A2DA165"/>
    <w:rsid w:val="3A4EAE32"/>
    <w:rsid w:val="3A51A0F8"/>
    <w:rsid w:val="3A63E436"/>
    <w:rsid w:val="3A823346"/>
    <w:rsid w:val="3A9EC6E2"/>
    <w:rsid w:val="3AAB18BD"/>
    <w:rsid w:val="3AB46C62"/>
    <w:rsid w:val="3AC0C123"/>
    <w:rsid w:val="3AC54635"/>
    <w:rsid w:val="3AEAD1FC"/>
    <w:rsid w:val="3B0A6C2C"/>
    <w:rsid w:val="3B156031"/>
    <w:rsid w:val="3B175646"/>
    <w:rsid w:val="3B190BA9"/>
    <w:rsid w:val="3B2D7028"/>
    <w:rsid w:val="3B3AD731"/>
    <w:rsid w:val="3B416072"/>
    <w:rsid w:val="3B5197D1"/>
    <w:rsid w:val="3B7D50BE"/>
    <w:rsid w:val="3B7F7E5A"/>
    <w:rsid w:val="3B85F6C4"/>
    <w:rsid w:val="3B907549"/>
    <w:rsid w:val="3B916A7A"/>
    <w:rsid w:val="3B937A25"/>
    <w:rsid w:val="3BA92170"/>
    <w:rsid w:val="3BF6EF41"/>
    <w:rsid w:val="3C006780"/>
    <w:rsid w:val="3C2F0A2E"/>
    <w:rsid w:val="3C43B720"/>
    <w:rsid w:val="3C4C1464"/>
    <w:rsid w:val="3C575416"/>
    <w:rsid w:val="3C6D05C6"/>
    <w:rsid w:val="3C788139"/>
    <w:rsid w:val="3CB26F72"/>
    <w:rsid w:val="3CF105C2"/>
    <w:rsid w:val="3D0466CC"/>
    <w:rsid w:val="3D307385"/>
    <w:rsid w:val="3D3CEBB8"/>
    <w:rsid w:val="3D422E10"/>
    <w:rsid w:val="3D5BCAEE"/>
    <w:rsid w:val="3D6E3A16"/>
    <w:rsid w:val="3D80C4EE"/>
    <w:rsid w:val="3D90E992"/>
    <w:rsid w:val="3D9841A0"/>
    <w:rsid w:val="3D9B118C"/>
    <w:rsid w:val="3D9F85F2"/>
    <w:rsid w:val="3DA19D7E"/>
    <w:rsid w:val="3DAD3BBB"/>
    <w:rsid w:val="3DAFA5AE"/>
    <w:rsid w:val="3DB6AA40"/>
    <w:rsid w:val="3DBF9D8A"/>
    <w:rsid w:val="3DCFB173"/>
    <w:rsid w:val="3DECC692"/>
    <w:rsid w:val="3DFE0B96"/>
    <w:rsid w:val="3E03409F"/>
    <w:rsid w:val="3E081D3D"/>
    <w:rsid w:val="3E18C2D9"/>
    <w:rsid w:val="3E18DE4E"/>
    <w:rsid w:val="3E1DEF92"/>
    <w:rsid w:val="3E311778"/>
    <w:rsid w:val="3E3168E9"/>
    <w:rsid w:val="3E45467A"/>
    <w:rsid w:val="3E4B3020"/>
    <w:rsid w:val="3E5B1FF8"/>
    <w:rsid w:val="3E968ADD"/>
    <w:rsid w:val="3EA48601"/>
    <w:rsid w:val="3ED7457A"/>
    <w:rsid w:val="3ED775E3"/>
    <w:rsid w:val="3EDADC67"/>
    <w:rsid w:val="3EDB2AA2"/>
    <w:rsid w:val="3EF01FDC"/>
    <w:rsid w:val="3F12ACA9"/>
    <w:rsid w:val="3F16CED1"/>
    <w:rsid w:val="3F24BF67"/>
    <w:rsid w:val="3F2DCC02"/>
    <w:rsid w:val="3F4D75B9"/>
    <w:rsid w:val="3F6287CD"/>
    <w:rsid w:val="3F7B8DD3"/>
    <w:rsid w:val="3F96EE78"/>
    <w:rsid w:val="3FA0485D"/>
    <w:rsid w:val="3FA9CC1C"/>
    <w:rsid w:val="3FC675EA"/>
    <w:rsid w:val="3FD5D490"/>
    <w:rsid w:val="3FECDF7C"/>
    <w:rsid w:val="3FEDAE62"/>
    <w:rsid w:val="3FEE5040"/>
    <w:rsid w:val="401A3F38"/>
    <w:rsid w:val="403AFBA5"/>
    <w:rsid w:val="4047FFAC"/>
    <w:rsid w:val="405D08C5"/>
    <w:rsid w:val="406063C3"/>
    <w:rsid w:val="4065554F"/>
    <w:rsid w:val="407032F9"/>
    <w:rsid w:val="40745BEC"/>
    <w:rsid w:val="40987F33"/>
    <w:rsid w:val="40A39D2A"/>
    <w:rsid w:val="40B0A306"/>
    <w:rsid w:val="40CF5BA4"/>
    <w:rsid w:val="40D1E099"/>
    <w:rsid w:val="40EC7617"/>
    <w:rsid w:val="40F4BB97"/>
    <w:rsid w:val="40FC4393"/>
    <w:rsid w:val="40FE7937"/>
    <w:rsid w:val="412A0353"/>
    <w:rsid w:val="413AE334"/>
    <w:rsid w:val="41573890"/>
    <w:rsid w:val="4157E34E"/>
    <w:rsid w:val="4161F531"/>
    <w:rsid w:val="4164B55B"/>
    <w:rsid w:val="416CEE81"/>
    <w:rsid w:val="416E7275"/>
    <w:rsid w:val="41ADD29D"/>
    <w:rsid w:val="41B3A501"/>
    <w:rsid w:val="41C08867"/>
    <w:rsid w:val="41DB66FD"/>
    <w:rsid w:val="41E174AC"/>
    <w:rsid w:val="41F56AD5"/>
    <w:rsid w:val="41FD8D6A"/>
    <w:rsid w:val="42037F0B"/>
    <w:rsid w:val="42181AB8"/>
    <w:rsid w:val="425CC4DF"/>
    <w:rsid w:val="42D66EC5"/>
    <w:rsid w:val="42FC3132"/>
    <w:rsid w:val="4303DC3D"/>
    <w:rsid w:val="433BDD43"/>
    <w:rsid w:val="435374D4"/>
    <w:rsid w:val="437C786B"/>
    <w:rsid w:val="437F9D97"/>
    <w:rsid w:val="438BC9AB"/>
    <w:rsid w:val="4396F4D9"/>
    <w:rsid w:val="43B0513F"/>
    <w:rsid w:val="43BCF56F"/>
    <w:rsid w:val="43C6313A"/>
    <w:rsid w:val="43F61225"/>
    <w:rsid w:val="43FD70A5"/>
    <w:rsid w:val="44054262"/>
    <w:rsid w:val="4426D702"/>
    <w:rsid w:val="442819A4"/>
    <w:rsid w:val="442A0402"/>
    <w:rsid w:val="4442F660"/>
    <w:rsid w:val="444E5BE7"/>
    <w:rsid w:val="4462DF7D"/>
    <w:rsid w:val="446A9A69"/>
    <w:rsid w:val="4475415C"/>
    <w:rsid w:val="447546E7"/>
    <w:rsid w:val="448D2C89"/>
    <w:rsid w:val="44937EF4"/>
    <w:rsid w:val="4494E582"/>
    <w:rsid w:val="449B5B1A"/>
    <w:rsid w:val="44A3931A"/>
    <w:rsid w:val="44B358B4"/>
    <w:rsid w:val="44BCD95B"/>
    <w:rsid w:val="44EB234F"/>
    <w:rsid w:val="44FDA5F5"/>
    <w:rsid w:val="450DF0A8"/>
    <w:rsid w:val="451176B9"/>
    <w:rsid w:val="453FE7A6"/>
    <w:rsid w:val="457552F8"/>
    <w:rsid w:val="4578CE4D"/>
    <w:rsid w:val="457AD55F"/>
    <w:rsid w:val="457C39E8"/>
    <w:rsid w:val="457D708B"/>
    <w:rsid w:val="459406F6"/>
    <w:rsid w:val="45C8B863"/>
    <w:rsid w:val="45D34054"/>
    <w:rsid w:val="45DFE381"/>
    <w:rsid w:val="45F15790"/>
    <w:rsid w:val="45FB872A"/>
    <w:rsid w:val="46089C7F"/>
    <w:rsid w:val="4613D6B6"/>
    <w:rsid w:val="4623945D"/>
    <w:rsid w:val="46400C8E"/>
    <w:rsid w:val="468ABEB3"/>
    <w:rsid w:val="46B09CB4"/>
    <w:rsid w:val="46B82EB0"/>
    <w:rsid w:val="46D89BCF"/>
    <w:rsid w:val="46ED2ACA"/>
    <w:rsid w:val="46FCE759"/>
    <w:rsid w:val="473D0BC1"/>
    <w:rsid w:val="4750BF16"/>
    <w:rsid w:val="47657B18"/>
    <w:rsid w:val="4780A21A"/>
    <w:rsid w:val="47A2A41B"/>
    <w:rsid w:val="47CBBFF8"/>
    <w:rsid w:val="47DAD28F"/>
    <w:rsid w:val="47F19C5C"/>
    <w:rsid w:val="47F242AF"/>
    <w:rsid w:val="47F4ECA9"/>
    <w:rsid w:val="48105E24"/>
    <w:rsid w:val="4821BB81"/>
    <w:rsid w:val="483E22EF"/>
    <w:rsid w:val="484799BC"/>
    <w:rsid w:val="48549CA3"/>
    <w:rsid w:val="485EF2A4"/>
    <w:rsid w:val="4872C4A2"/>
    <w:rsid w:val="48AC2337"/>
    <w:rsid w:val="48B38F05"/>
    <w:rsid w:val="48EB4CB0"/>
    <w:rsid w:val="490061BA"/>
    <w:rsid w:val="492A9F83"/>
    <w:rsid w:val="49301FBD"/>
    <w:rsid w:val="49613F44"/>
    <w:rsid w:val="49643512"/>
    <w:rsid w:val="49654B44"/>
    <w:rsid w:val="496AC802"/>
    <w:rsid w:val="4976D3B0"/>
    <w:rsid w:val="498650D5"/>
    <w:rsid w:val="49B15BAA"/>
    <w:rsid w:val="49D424BC"/>
    <w:rsid w:val="49E46862"/>
    <w:rsid w:val="49FB0199"/>
    <w:rsid w:val="4A35DDFE"/>
    <w:rsid w:val="4A795BCD"/>
    <w:rsid w:val="4AA322F0"/>
    <w:rsid w:val="4AA8A66A"/>
    <w:rsid w:val="4AACB50A"/>
    <w:rsid w:val="4AD24CA9"/>
    <w:rsid w:val="4AEA7A65"/>
    <w:rsid w:val="4AEFED19"/>
    <w:rsid w:val="4AFB993E"/>
    <w:rsid w:val="4B2390B8"/>
    <w:rsid w:val="4B32DBE7"/>
    <w:rsid w:val="4B4A64E4"/>
    <w:rsid w:val="4B68A31F"/>
    <w:rsid w:val="4B921ED4"/>
    <w:rsid w:val="4B9CD0A4"/>
    <w:rsid w:val="4BF9CF15"/>
    <w:rsid w:val="4C004B70"/>
    <w:rsid w:val="4C0B10E4"/>
    <w:rsid w:val="4C0F8A88"/>
    <w:rsid w:val="4C4F982B"/>
    <w:rsid w:val="4CA118AE"/>
    <w:rsid w:val="4CB34DB2"/>
    <w:rsid w:val="4CB39810"/>
    <w:rsid w:val="4CE63563"/>
    <w:rsid w:val="4CEBB093"/>
    <w:rsid w:val="4CF310D7"/>
    <w:rsid w:val="4D100B66"/>
    <w:rsid w:val="4D1280D6"/>
    <w:rsid w:val="4D2DA98A"/>
    <w:rsid w:val="4D35DBA3"/>
    <w:rsid w:val="4D35FB30"/>
    <w:rsid w:val="4D38CA3B"/>
    <w:rsid w:val="4D40DC7E"/>
    <w:rsid w:val="4D5BB9A7"/>
    <w:rsid w:val="4D820191"/>
    <w:rsid w:val="4D8A0D20"/>
    <w:rsid w:val="4D9BC27E"/>
    <w:rsid w:val="4DD32C1D"/>
    <w:rsid w:val="4DD5A2B6"/>
    <w:rsid w:val="4DDB5002"/>
    <w:rsid w:val="4DE73B74"/>
    <w:rsid w:val="4DF5841D"/>
    <w:rsid w:val="4DFF085E"/>
    <w:rsid w:val="4E20F22E"/>
    <w:rsid w:val="4E4B4011"/>
    <w:rsid w:val="4E5576E8"/>
    <w:rsid w:val="4E6A9627"/>
    <w:rsid w:val="4E80B76B"/>
    <w:rsid w:val="4EAC1792"/>
    <w:rsid w:val="4EBF8634"/>
    <w:rsid w:val="4ECF05D4"/>
    <w:rsid w:val="4EDF583F"/>
    <w:rsid w:val="4EE429E3"/>
    <w:rsid w:val="4EFBBC4A"/>
    <w:rsid w:val="4F46D7FD"/>
    <w:rsid w:val="4F5CBA51"/>
    <w:rsid w:val="4F6AE12E"/>
    <w:rsid w:val="4F771882"/>
    <w:rsid w:val="4F785750"/>
    <w:rsid w:val="4F7F135F"/>
    <w:rsid w:val="4F896F1F"/>
    <w:rsid w:val="4F8A0CD9"/>
    <w:rsid w:val="4FBD4E3B"/>
    <w:rsid w:val="4FD7708D"/>
    <w:rsid w:val="4FFD00AE"/>
    <w:rsid w:val="5010AEF6"/>
    <w:rsid w:val="5013C26C"/>
    <w:rsid w:val="50236E90"/>
    <w:rsid w:val="5034DB23"/>
    <w:rsid w:val="50410296"/>
    <w:rsid w:val="5058BEC3"/>
    <w:rsid w:val="5065952E"/>
    <w:rsid w:val="506D4695"/>
    <w:rsid w:val="50876F46"/>
    <w:rsid w:val="50BFC4CD"/>
    <w:rsid w:val="50D3049A"/>
    <w:rsid w:val="50DF98A8"/>
    <w:rsid w:val="50EBC49F"/>
    <w:rsid w:val="5109D8E2"/>
    <w:rsid w:val="51181F73"/>
    <w:rsid w:val="511C17E0"/>
    <w:rsid w:val="5129E937"/>
    <w:rsid w:val="51413F79"/>
    <w:rsid w:val="51742030"/>
    <w:rsid w:val="51849886"/>
    <w:rsid w:val="51B86F79"/>
    <w:rsid w:val="51C66B31"/>
    <w:rsid w:val="51D0C19A"/>
    <w:rsid w:val="51E1EDF8"/>
    <w:rsid w:val="5203EE09"/>
    <w:rsid w:val="520628A8"/>
    <w:rsid w:val="520D7E7B"/>
    <w:rsid w:val="523BDC29"/>
    <w:rsid w:val="523E8597"/>
    <w:rsid w:val="5250B497"/>
    <w:rsid w:val="526B03B5"/>
    <w:rsid w:val="52726EAC"/>
    <w:rsid w:val="5276E604"/>
    <w:rsid w:val="52887403"/>
    <w:rsid w:val="528C7F06"/>
    <w:rsid w:val="52938E5E"/>
    <w:rsid w:val="5299D0C3"/>
    <w:rsid w:val="52A8A55A"/>
    <w:rsid w:val="52D1CE8F"/>
    <w:rsid w:val="52EF55A5"/>
    <w:rsid w:val="52F7E93C"/>
    <w:rsid w:val="531B61BF"/>
    <w:rsid w:val="53AED420"/>
    <w:rsid w:val="53CDF54C"/>
    <w:rsid w:val="53F18B57"/>
    <w:rsid w:val="54035D31"/>
    <w:rsid w:val="5403F87D"/>
    <w:rsid w:val="540878C6"/>
    <w:rsid w:val="541B15B7"/>
    <w:rsid w:val="541D5B23"/>
    <w:rsid w:val="5422DF59"/>
    <w:rsid w:val="5426EBA0"/>
    <w:rsid w:val="54383624"/>
    <w:rsid w:val="54554275"/>
    <w:rsid w:val="54673AD4"/>
    <w:rsid w:val="5468D3AC"/>
    <w:rsid w:val="546B64E0"/>
    <w:rsid w:val="548000A5"/>
    <w:rsid w:val="548AE45B"/>
    <w:rsid w:val="54AEF912"/>
    <w:rsid w:val="54BC5822"/>
    <w:rsid w:val="54C6EE29"/>
    <w:rsid w:val="54CF6E02"/>
    <w:rsid w:val="54D8C1D9"/>
    <w:rsid w:val="54FC24E5"/>
    <w:rsid w:val="550D6987"/>
    <w:rsid w:val="553F1B3E"/>
    <w:rsid w:val="55756398"/>
    <w:rsid w:val="5583FFA3"/>
    <w:rsid w:val="55BA2C59"/>
    <w:rsid w:val="55C42EAA"/>
    <w:rsid w:val="55DF0F14"/>
    <w:rsid w:val="55FFE4D1"/>
    <w:rsid w:val="5608ED54"/>
    <w:rsid w:val="561DCA49"/>
    <w:rsid w:val="56242E96"/>
    <w:rsid w:val="56254BE0"/>
    <w:rsid w:val="562E8BBF"/>
    <w:rsid w:val="56332AB1"/>
    <w:rsid w:val="566862AC"/>
    <w:rsid w:val="566AA257"/>
    <w:rsid w:val="568211E2"/>
    <w:rsid w:val="5694F7F3"/>
    <w:rsid w:val="56FE1024"/>
    <w:rsid w:val="570672D6"/>
    <w:rsid w:val="573D4114"/>
    <w:rsid w:val="5749BC24"/>
    <w:rsid w:val="576339BC"/>
    <w:rsid w:val="576BA135"/>
    <w:rsid w:val="5783628F"/>
    <w:rsid w:val="579500E7"/>
    <w:rsid w:val="57A8F90E"/>
    <w:rsid w:val="57B8093C"/>
    <w:rsid w:val="57B881C9"/>
    <w:rsid w:val="57F4F795"/>
    <w:rsid w:val="57F77936"/>
    <w:rsid w:val="582065F2"/>
    <w:rsid w:val="5820E593"/>
    <w:rsid w:val="582EDFE5"/>
    <w:rsid w:val="58340776"/>
    <w:rsid w:val="583ADF0A"/>
    <w:rsid w:val="5841619D"/>
    <w:rsid w:val="58445368"/>
    <w:rsid w:val="5858D324"/>
    <w:rsid w:val="588992F0"/>
    <w:rsid w:val="588BABC8"/>
    <w:rsid w:val="5890108F"/>
    <w:rsid w:val="58A653EE"/>
    <w:rsid w:val="58A8C16D"/>
    <w:rsid w:val="58C7484F"/>
    <w:rsid w:val="58F87445"/>
    <w:rsid w:val="59043B1F"/>
    <w:rsid w:val="5953E899"/>
    <w:rsid w:val="59554F2A"/>
    <w:rsid w:val="596058A9"/>
    <w:rsid w:val="59888EA8"/>
    <w:rsid w:val="59B97B61"/>
    <w:rsid w:val="59C76200"/>
    <w:rsid w:val="59E13190"/>
    <w:rsid w:val="5A030AA1"/>
    <w:rsid w:val="5A2774E9"/>
    <w:rsid w:val="5A5891CB"/>
    <w:rsid w:val="5A671E31"/>
    <w:rsid w:val="5A7164AA"/>
    <w:rsid w:val="5A9B8EA2"/>
    <w:rsid w:val="5A9D657C"/>
    <w:rsid w:val="5ADDE2ED"/>
    <w:rsid w:val="5AF250F6"/>
    <w:rsid w:val="5B14610E"/>
    <w:rsid w:val="5B3D9EEC"/>
    <w:rsid w:val="5B5AB40C"/>
    <w:rsid w:val="5B74B354"/>
    <w:rsid w:val="5B756C37"/>
    <w:rsid w:val="5B984328"/>
    <w:rsid w:val="5BA16429"/>
    <w:rsid w:val="5BB5D991"/>
    <w:rsid w:val="5BB7890F"/>
    <w:rsid w:val="5BE6AEC3"/>
    <w:rsid w:val="5C06E3CB"/>
    <w:rsid w:val="5C107399"/>
    <w:rsid w:val="5C15A18E"/>
    <w:rsid w:val="5C2C2892"/>
    <w:rsid w:val="5C2C451B"/>
    <w:rsid w:val="5C34C70B"/>
    <w:rsid w:val="5C36175E"/>
    <w:rsid w:val="5C40224A"/>
    <w:rsid w:val="5C472171"/>
    <w:rsid w:val="5C4C30B9"/>
    <w:rsid w:val="5C5C1D0F"/>
    <w:rsid w:val="5C5F0E43"/>
    <w:rsid w:val="5C6DECD3"/>
    <w:rsid w:val="5C8A5C97"/>
    <w:rsid w:val="5C8EE503"/>
    <w:rsid w:val="5CA0645E"/>
    <w:rsid w:val="5CA503CC"/>
    <w:rsid w:val="5CB1A699"/>
    <w:rsid w:val="5CB1C7D1"/>
    <w:rsid w:val="5CB40411"/>
    <w:rsid w:val="5CC697D0"/>
    <w:rsid w:val="5CCA4111"/>
    <w:rsid w:val="5CFA4761"/>
    <w:rsid w:val="5D062F5C"/>
    <w:rsid w:val="5D08FCD3"/>
    <w:rsid w:val="5D29743B"/>
    <w:rsid w:val="5D329E24"/>
    <w:rsid w:val="5D368008"/>
    <w:rsid w:val="5D5ABC65"/>
    <w:rsid w:val="5D6D26BD"/>
    <w:rsid w:val="5D835455"/>
    <w:rsid w:val="5D8D7A64"/>
    <w:rsid w:val="5DA6CD38"/>
    <w:rsid w:val="5DAB51BB"/>
    <w:rsid w:val="5DB43A1E"/>
    <w:rsid w:val="5DFEA0D5"/>
    <w:rsid w:val="5E13A16A"/>
    <w:rsid w:val="5E234EC7"/>
    <w:rsid w:val="5E53927E"/>
    <w:rsid w:val="5E5B35A1"/>
    <w:rsid w:val="5E5EE64F"/>
    <w:rsid w:val="5E7850E6"/>
    <w:rsid w:val="5E824B26"/>
    <w:rsid w:val="5E9F3EF4"/>
    <w:rsid w:val="5EB5C359"/>
    <w:rsid w:val="5EC00374"/>
    <w:rsid w:val="5F1D01D0"/>
    <w:rsid w:val="5F350E35"/>
    <w:rsid w:val="5F52EE24"/>
    <w:rsid w:val="5F6A54B1"/>
    <w:rsid w:val="5F6AA6BA"/>
    <w:rsid w:val="5F8D6B3A"/>
    <w:rsid w:val="5FA21756"/>
    <w:rsid w:val="5FA38B3D"/>
    <w:rsid w:val="5FA3C66B"/>
    <w:rsid w:val="5FA45766"/>
    <w:rsid w:val="5FC06656"/>
    <w:rsid w:val="5FE58D22"/>
    <w:rsid w:val="600480C9"/>
    <w:rsid w:val="60178660"/>
    <w:rsid w:val="60279F0D"/>
    <w:rsid w:val="60331CAE"/>
    <w:rsid w:val="6042A218"/>
    <w:rsid w:val="605611EA"/>
    <w:rsid w:val="60917D37"/>
    <w:rsid w:val="609BCEDD"/>
    <w:rsid w:val="60CEBE81"/>
    <w:rsid w:val="60EBB138"/>
    <w:rsid w:val="60F7F342"/>
    <w:rsid w:val="61559B05"/>
    <w:rsid w:val="6158248D"/>
    <w:rsid w:val="615CED6A"/>
    <w:rsid w:val="6177CF15"/>
    <w:rsid w:val="617B111F"/>
    <w:rsid w:val="6197A6EB"/>
    <w:rsid w:val="6199DF9D"/>
    <w:rsid w:val="61CB0B1B"/>
    <w:rsid w:val="61D3ED4E"/>
    <w:rsid w:val="61EBADBB"/>
    <w:rsid w:val="623B0D79"/>
    <w:rsid w:val="625D918A"/>
    <w:rsid w:val="625DCCA3"/>
    <w:rsid w:val="6275E861"/>
    <w:rsid w:val="62820AAE"/>
    <w:rsid w:val="62E93B64"/>
    <w:rsid w:val="630D398D"/>
    <w:rsid w:val="631576A3"/>
    <w:rsid w:val="6324DA13"/>
    <w:rsid w:val="633EE2F4"/>
    <w:rsid w:val="6387C092"/>
    <w:rsid w:val="638AC2A4"/>
    <w:rsid w:val="638FB619"/>
    <w:rsid w:val="6392D2A8"/>
    <w:rsid w:val="639654CD"/>
    <w:rsid w:val="63B36002"/>
    <w:rsid w:val="63B756D0"/>
    <w:rsid w:val="63B77142"/>
    <w:rsid w:val="63BAEECF"/>
    <w:rsid w:val="63FBFCE7"/>
    <w:rsid w:val="64087803"/>
    <w:rsid w:val="640BF0F4"/>
    <w:rsid w:val="64428C7E"/>
    <w:rsid w:val="6445D32A"/>
    <w:rsid w:val="6447D239"/>
    <w:rsid w:val="64587152"/>
    <w:rsid w:val="649CC44F"/>
    <w:rsid w:val="64B7811B"/>
    <w:rsid w:val="64CBA2E8"/>
    <w:rsid w:val="64D15730"/>
    <w:rsid w:val="64E383A0"/>
    <w:rsid w:val="64F8559D"/>
    <w:rsid w:val="653893C4"/>
    <w:rsid w:val="65599002"/>
    <w:rsid w:val="656DB835"/>
    <w:rsid w:val="65721CFB"/>
    <w:rsid w:val="659940BC"/>
    <w:rsid w:val="65DE5D70"/>
    <w:rsid w:val="65E43A74"/>
    <w:rsid w:val="65EA05C1"/>
    <w:rsid w:val="65F1C3CB"/>
    <w:rsid w:val="6636DBC7"/>
    <w:rsid w:val="663C85D4"/>
    <w:rsid w:val="66536316"/>
    <w:rsid w:val="66557540"/>
    <w:rsid w:val="665D9BDB"/>
    <w:rsid w:val="665F00A6"/>
    <w:rsid w:val="6664B719"/>
    <w:rsid w:val="667A7C9A"/>
    <w:rsid w:val="669EEC7C"/>
    <w:rsid w:val="66A1F153"/>
    <w:rsid w:val="66A9451F"/>
    <w:rsid w:val="66B8DC64"/>
    <w:rsid w:val="66BF100C"/>
    <w:rsid w:val="66CC6222"/>
    <w:rsid w:val="66EEE223"/>
    <w:rsid w:val="66EFAB3B"/>
    <w:rsid w:val="67037F3E"/>
    <w:rsid w:val="670849A3"/>
    <w:rsid w:val="672C1B1D"/>
    <w:rsid w:val="67367E35"/>
    <w:rsid w:val="675B2AF4"/>
    <w:rsid w:val="676A7915"/>
    <w:rsid w:val="67731726"/>
    <w:rsid w:val="67816A55"/>
    <w:rsid w:val="679726AA"/>
    <w:rsid w:val="67AD5D14"/>
    <w:rsid w:val="67C40DE2"/>
    <w:rsid w:val="67E9351C"/>
    <w:rsid w:val="6817B846"/>
    <w:rsid w:val="682019C1"/>
    <w:rsid w:val="68325942"/>
    <w:rsid w:val="68379467"/>
    <w:rsid w:val="683C644E"/>
    <w:rsid w:val="684B70BB"/>
    <w:rsid w:val="685CDFBD"/>
    <w:rsid w:val="687128D1"/>
    <w:rsid w:val="687E6C9A"/>
    <w:rsid w:val="68A4D4A1"/>
    <w:rsid w:val="68C35B4A"/>
    <w:rsid w:val="68DB4601"/>
    <w:rsid w:val="68EEE085"/>
    <w:rsid w:val="68F4CE23"/>
    <w:rsid w:val="68FEADEB"/>
    <w:rsid w:val="6937C224"/>
    <w:rsid w:val="693C784A"/>
    <w:rsid w:val="693E18D9"/>
    <w:rsid w:val="69542FDD"/>
    <w:rsid w:val="69709F1B"/>
    <w:rsid w:val="6976DF8B"/>
    <w:rsid w:val="69816ECA"/>
    <w:rsid w:val="6999076D"/>
    <w:rsid w:val="699EF895"/>
    <w:rsid w:val="69BBEBC3"/>
    <w:rsid w:val="69E8F8AD"/>
    <w:rsid w:val="6A1B4216"/>
    <w:rsid w:val="6A35917A"/>
    <w:rsid w:val="6A6D8C5B"/>
    <w:rsid w:val="6A7D97D9"/>
    <w:rsid w:val="6A9C725C"/>
    <w:rsid w:val="6AA1370E"/>
    <w:rsid w:val="6AB0E5EB"/>
    <w:rsid w:val="6AB2332D"/>
    <w:rsid w:val="6AC1086D"/>
    <w:rsid w:val="6AC67E26"/>
    <w:rsid w:val="6AC97CF1"/>
    <w:rsid w:val="6AD4EB2D"/>
    <w:rsid w:val="6B13D6DF"/>
    <w:rsid w:val="6B17672B"/>
    <w:rsid w:val="6B1FDE29"/>
    <w:rsid w:val="6B215969"/>
    <w:rsid w:val="6B308B14"/>
    <w:rsid w:val="6B6C746F"/>
    <w:rsid w:val="6B7289A9"/>
    <w:rsid w:val="6B8DDCB5"/>
    <w:rsid w:val="6B98EFA8"/>
    <w:rsid w:val="6BE23D0E"/>
    <w:rsid w:val="6BE2641A"/>
    <w:rsid w:val="6BE62488"/>
    <w:rsid w:val="6C083E16"/>
    <w:rsid w:val="6C0A5DE7"/>
    <w:rsid w:val="6C0DFDDF"/>
    <w:rsid w:val="6C16C33D"/>
    <w:rsid w:val="6C1903DE"/>
    <w:rsid w:val="6C41C3C6"/>
    <w:rsid w:val="6C49A787"/>
    <w:rsid w:val="6C4F7718"/>
    <w:rsid w:val="6C76FC9C"/>
    <w:rsid w:val="6CC031B7"/>
    <w:rsid w:val="6CC9E59B"/>
    <w:rsid w:val="6CEE50CB"/>
    <w:rsid w:val="6CF7125A"/>
    <w:rsid w:val="6D0091D5"/>
    <w:rsid w:val="6D63EA88"/>
    <w:rsid w:val="6D92C6DC"/>
    <w:rsid w:val="6D938613"/>
    <w:rsid w:val="6DAE3CB4"/>
    <w:rsid w:val="6DB00150"/>
    <w:rsid w:val="6DC9F490"/>
    <w:rsid w:val="6DE7891C"/>
    <w:rsid w:val="6DFDF292"/>
    <w:rsid w:val="6E029788"/>
    <w:rsid w:val="6E637FE5"/>
    <w:rsid w:val="6E75EF1E"/>
    <w:rsid w:val="6E7630EB"/>
    <w:rsid w:val="6E78C956"/>
    <w:rsid w:val="6E90C4EB"/>
    <w:rsid w:val="6ED48DE5"/>
    <w:rsid w:val="6EF02E70"/>
    <w:rsid w:val="6F051870"/>
    <w:rsid w:val="6F46821E"/>
    <w:rsid w:val="6F5DF2BF"/>
    <w:rsid w:val="6F6CC1B9"/>
    <w:rsid w:val="6F7168F1"/>
    <w:rsid w:val="6FB40F2A"/>
    <w:rsid w:val="6FB4551A"/>
    <w:rsid w:val="6FBDB03C"/>
    <w:rsid w:val="6FDA3962"/>
    <w:rsid w:val="6FE46CB4"/>
    <w:rsid w:val="6FE83F97"/>
    <w:rsid w:val="6FE9CEF2"/>
    <w:rsid w:val="700142B2"/>
    <w:rsid w:val="70292F1C"/>
    <w:rsid w:val="7032E4C0"/>
    <w:rsid w:val="7053BBBD"/>
    <w:rsid w:val="70619808"/>
    <w:rsid w:val="707D5508"/>
    <w:rsid w:val="707DCB14"/>
    <w:rsid w:val="70A90FE2"/>
    <w:rsid w:val="70AD0945"/>
    <w:rsid w:val="70B7743C"/>
    <w:rsid w:val="70FD629C"/>
    <w:rsid w:val="71003084"/>
    <w:rsid w:val="710DFF9F"/>
    <w:rsid w:val="711E1C32"/>
    <w:rsid w:val="712C4A7A"/>
    <w:rsid w:val="712D9B78"/>
    <w:rsid w:val="7158E168"/>
    <w:rsid w:val="71623467"/>
    <w:rsid w:val="716D073A"/>
    <w:rsid w:val="71762819"/>
    <w:rsid w:val="7184D9F5"/>
    <w:rsid w:val="71906876"/>
    <w:rsid w:val="719E514F"/>
    <w:rsid w:val="71A0FAAA"/>
    <w:rsid w:val="71BC76FB"/>
    <w:rsid w:val="71E15750"/>
    <w:rsid w:val="7207D9FC"/>
    <w:rsid w:val="720C7079"/>
    <w:rsid w:val="72110A1E"/>
    <w:rsid w:val="7224ECA4"/>
    <w:rsid w:val="722BDB6E"/>
    <w:rsid w:val="72310C5B"/>
    <w:rsid w:val="724FBC1C"/>
    <w:rsid w:val="72571540"/>
    <w:rsid w:val="728C7555"/>
    <w:rsid w:val="72903AAC"/>
    <w:rsid w:val="72A2FCA9"/>
    <w:rsid w:val="72B89175"/>
    <w:rsid w:val="72B897DB"/>
    <w:rsid w:val="72BB804D"/>
    <w:rsid w:val="72D0C955"/>
    <w:rsid w:val="72F643FD"/>
    <w:rsid w:val="73071135"/>
    <w:rsid w:val="730AA69C"/>
    <w:rsid w:val="732106D6"/>
    <w:rsid w:val="7357E9B9"/>
    <w:rsid w:val="735CC00E"/>
    <w:rsid w:val="735CC3F2"/>
    <w:rsid w:val="7385D5F4"/>
    <w:rsid w:val="73A4FCAB"/>
    <w:rsid w:val="73B736D2"/>
    <w:rsid w:val="73BA9DC4"/>
    <w:rsid w:val="73F39CFB"/>
    <w:rsid w:val="73F631DE"/>
    <w:rsid w:val="740F7A88"/>
    <w:rsid w:val="7413DCC8"/>
    <w:rsid w:val="74392811"/>
    <w:rsid w:val="744509A3"/>
    <w:rsid w:val="745511B3"/>
    <w:rsid w:val="74740EDE"/>
    <w:rsid w:val="7478A609"/>
    <w:rsid w:val="748D6685"/>
    <w:rsid w:val="74CA0ADE"/>
    <w:rsid w:val="74CB406A"/>
    <w:rsid w:val="74DE0B62"/>
    <w:rsid w:val="74E00F00"/>
    <w:rsid w:val="74EADDAB"/>
    <w:rsid w:val="7514783C"/>
    <w:rsid w:val="75452EB7"/>
    <w:rsid w:val="75648DB2"/>
    <w:rsid w:val="757D31E1"/>
    <w:rsid w:val="75897EFD"/>
    <w:rsid w:val="75A1321E"/>
    <w:rsid w:val="75B41ACA"/>
    <w:rsid w:val="75D64236"/>
    <w:rsid w:val="75F79B2C"/>
    <w:rsid w:val="76037EFA"/>
    <w:rsid w:val="761B9271"/>
    <w:rsid w:val="76484204"/>
    <w:rsid w:val="7670CB50"/>
    <w:rsid w:val="7673E073"/>
    <w:rsid w:val="767E313B"/>
    <w:rsid w:val="769D8FEF"/>
    <w:rsid w:val="76ACB0A5"/>
    <w:rsid w:val="76B10A36"/>
    <w:rsid w:val="76B6ABAD"/>
    <w:rsid w:val="76C8FA07"/>
    <w:rsid w:val="76E30BE4"/>
    <w:rsid w:val="76F32EF9"/>
    <w:rsid w:val="7706BB1B"/>
    <w:rsid w:val="77198E26"/>
    <w:rsid w:val="77226045"/>
    <w:rsid w:val="772CFF5A"/>
    <w:rsid w:val="7732DDD8"/>
    <w:rsid w:val="773C637D"/>
    <w:rsid w:val="775B4D3F"/>
    <w:rsid w:val="776016F0"/>
    <w:rsid w:val="776510BD"/>
    <w:rsid w:val="776C573F"/>
    <w:rsid w:val="7781A391"/>
    <w:rsid w:val="7796A8ED"/>
    <w:rsid w:val="782B96E6"/>
    <w:rsid w:val="78317313"/>
    <w:rsid w:val="783A1BDE"/>
    <w:rsid w:val="785F3EE1"/>
    <w:rsid w:val="78ABCF7B"/>
    <w:rsid w:val="78E63FBD"/>
    <w:rsid w:val="78E7A21D"/>
    <w:rsid w:val="79016E44"/>
    <w:rsid w:val="790E7A18"/>
    <w:rsid w:val="79193545"/>
    <w:rsid w:val="7931D32F"/>
    <w:rsid w:val="79451589"/>
    <w:rsid w:val="795C1CA7"/>
    <w:rsid w:val="796E4693"/>
    <w:rsid w:val="79833E87"/>
    <w:rsid w:val="7990ECDD"/>
    <w:rsid w:val="79A7C022"/>
    <w:rsid w:val="79AFB021"/>
    <w:rsid w:val="79EDF641"/>
    <w:rsid w:val="79EE4693"/>
    <w:rsid w:val="7A1D940D"/>
    <w:rsid w:val="7A3D9767"/>
    <w:rsid w:val="7A463FFB"/>
    <w:rsid w:val="7A4BFBE4"/>
    <w:rsid w:val="7A65C986"/>
    <w:rsid w:val="7A6B3AA6"/>
    <w:rsid w:val="7A9A1BBE"/>
    <w:rsid w:val="7A9C33AD"/>
    <w:rsid w:val="7ACF5BC7"/>
    <w:rsid w:val="7AD5E0D4"/>
    <w:rsid w:val="7B02E1CD"/>
    <w:rsid w:val="7B10AC25"/>
    <w:rsid w:val="7B1F7E4B"/>
    <w:rsid w:val="7B301B93"/>
    <w:rsid w:val="7B6212A3"/>
    <w:rsid w:val="7B7C3BFE"/>
    <w:rsid w:val="7B98E93B"/>
    <w:rsid w:val="7BC15C0E"/>
    <w:rsid w:val="7BD54964"/>
    <w:rsid w:val="7BD8DDF5"/>
    <w:rsid w:val="7BE24DE6"/>
    <w:rsid w:val="7BF1D631"/>
    <w:rsid w:val="7C0C50A9"/>
    <w:rsid w:val="7C10089C"/>
    <w:rsid w:val="7C189A8D"/>
    <w:rsid w:val="7C207A31"/>
    <w:rsid w:val="7C51E7CA"/>
    <w:rsid w:val="7C524984"/>
    <w:rsid w:val="7C5A73EF"/>
    <w:rsid w:val="7C69A005"/>
    <w:rsid w:val="7C7525E8"/>
    <w:rsid w:val="7C86ED88"/>
    <w:rsid w:val="7C87691D"/>
    <w:rsid w:val="7C97AF31"/>
    <w:rsid w:val="7CBAF76A"/>
    <w:rsid w:val="7CC91706"/>
    <w:rsid w:val="7CCFD804"/>
    <w:rsid w:val="7CD9C3F3"/>
    <w:rsid w:val="7CE2EB4C"/>
    <w:rsid w:val="7CE6FFFB"/>
    <w:rsid w:val="7CFA4718"/>
    <w:rsid w:val="7D35411B"/>
    <w:rsid w:val="7D3850CC"/>
    <w:rsid w:val="7D492C71"/>
    <w:rsid w:val="7D4CE508"/>
    <w:rsid w:val="7D868305"/>
    <w:rsid w:val="7D9FC8A5"/>
    <w:rsid w:val="7DAF0FA3"/>
    <w:rsid w:val="7DB6F3DF"/>
    <w:rsid w:val="7DC5DB42"/>
    <w:rsid w:val="7DD5423E"/>
    <w:rsid w:val="7E3F4D5D"/>
    <w:rsid w:val="7E47BA64"/>
    <w:rsid w:val="7E620E54"/>
    <w:rsid w:val="7E7480A1"/>
    <w:rsid w:val="7E85CF07"/>
    <w:rsid w:val="7E8CAE25"/>
    <w:rsid w:val="7E8E3299"/>
    <w:rsid w:val="7EBE29CC"/>
    <w:rsid w:val="7ECF102F"/>
    <w:rsid w:val="7ED6C499"/>
    <w:rsid w:val="7ED8C834"/>
    <w:rsid w:val="7EE8EDE2"/>
    <w:rsid w:val="7EEFED8F"/>
    <w:rsid w:val="7F09329E"/>
    <w:rsid w:val="7F0A6D5F"/>
    <w:rsid w:val="7F1B7543"/>
    <w:rsid w:val="7F1C5EC1"/>
    <w:rsid w:val="7F25B022"/>
    <w:rsid w:val="7F464978"/>
    <w:rsid w:val="7F6BE90D"/>
    <w:rsid w:val="7F7808ED"/>
    <w:rsid w:val="7F804034"/>
    <w:rsid w:val="7F8D5B8F"/>
    <w:rsid w:val="7F90E905"/>
    <w:rsid w:val="7FD52F4A"/>
    <w:rsid w:val="7FF8B4C4"/>
    <w:rsid w:val="7FFBF6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DF80"/>
  <w15:chartTrackingRefBased/>
  <w15:docId w15:val="{921D9049-B85D-4DC5-BC8C-6AD179B0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03"/>
    <w:rPr>
      <w:rFonts w:ascii="Calibri" w:hAnsi="Calibri" w:cs="Calibri"/>
    </w:rPr>
  </w:style>
  <w:style w:type="paragraph" w:styleId="Heading1">
    <w:name w:val="heading 1"/>
    <w:basedOn w:val="Normal"/>
    <w:next w:val="Normal"/>
    <w:link w:val="Heading1Char"/>
    <w:uiPriority w:val="9"/>
    <w:qFormat/>
    <w:rsid w:val="00F616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616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6161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6161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6161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616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16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16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16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E5103"/>
    <w:pPr>
      <w:ind w:left="107"/>
    </w:pPr>
  </w:style>
  <w:style w:type="paragraph" w:styleId="Title">
    <w:name w:val="Title"/>
    <w:basedOn w:val="Normal"/>
    <w:link w:val="TitleChar"/>
    <w:uiPriority w:val="10"/>
    <w:qFormat/>
    <w:rsid w:val="002E5103"/>
    <w:pPr>
      <w:spacing w:before="84"/>
      <w:ind w:left="178" w:right="1133"/>
      <w:jc w:val="center"/>
    </w:pPr>
    <w:rPr>
      <w:b/>
      <w:bCs/>
      <w:sz w:val="28"/>
      <w:szCs w:val="28"/>
    </w:rPr>
  </w:style>
  <w:style w:type="character" w:customStyle="1" w:styleId="TitleChar">
    <w:name w:val="Title Char"/>
    <w:basedOn w:val="DefaultParagraphFont"/>
    <w:link w:val="Title"/>
    <w:uiPriority w:val="10"/>
    <w:rsid w:val="002E5103"/>
    <w:rPr>
      <w:rFonts w:ascii="Calibri" w:eastAsia="Calibri" w:hAnsi="Calibri" w:cs="Calibri"/>
      <w:b/>
      <w:bCs/>
      <w:sz w:val="28"/>
      <w:szCs w:val="28"/>
    </w:rPr>
  </w:style>
  <w:style w:type="paragraph" w:styleId="BodyText">
    <w:name w:val="Body Text"/>
    <w:basedOn w:val="Normal"/>
    <w:link w:val="BodyTextChar"/>
    <w:uiPriority w:val="1"/>
    <w:qFormat/>
    <w:rsid w:val="002E5103"/>
    <w:rPr>
      <w:sz w:val="28"/>
      <w:szCs w:val="28"/>
    </w:rPr>
  </w:style>
  <w:style w:type="character" w:customStyle="1" w:styleId="BodyTextChar">
    <w:name w:val="Body Text Char"/>
    <w:basedOn w:val="DefaultParagraphFont"/>
    <w:link w:val="BodyText"/>
    <w:uiPriority w:val="1"/>
    <w:rsid w:val="002E5103"/>
    <w:rPr>
      <w:rFonts w:ascii="Calibri" w:eastAsia="Calibri" w:hAnsi="Calibri" w:cs="Calibri"/>
      <w:sz w:val="28"/>
      <w:szCs w:val="28"/>
    </w:rPr>
  </w:style>
  <w:style w:type="paragraph" w:styleId="ListParagraph">
    <w:name w:val="List Paragraph"/>
    <w:basedOn w:val="Normal"/>
    <w:uiPriority w:val="1"/>
    <w:qFormat/>
    <w:rsid w:val="002E5103"/>
    <w:pPr>
      <w:ind w:left="433" w:hanging="334"/>
    </w:pPr>
  </w:style>
  <w:style w:type="character" w:customStyle="1" w:styleId="Heading1Char">
    <w:name w:val="Heading 1 Char"/>
    <w:basedOn w:val="DefaultParagraphFont"/>
    <w:link w:val="Heading1"/>
    <w:uiPriority w:val="9"/>
    <w:rsid w:val="00F6161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6161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6161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6161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6161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61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61E"/>
    <w:rPr>
      <w:rFonts w:eastAsiaTheme="majorEastAsia" w:cstheme="majorBidi"/>
      <w:color w:val="272727" w:themeColor="text1" w:themeTint="D8"/>
    </w:rPr>
  </w:style>
  <w:style w:type="paragraph" w:styleId="Subtitle">
    <w:name w:val="Subtitle"/>
    <w:basedOn w:val="Normal"/>
    <w:next w:val="Normal"/>
    <w:link w:val="SubtitleChar"/>
    <w:uiPriority w:val="11"/>
    <w:qFormat/>
    <w:rsid w:val="00F616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6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161E"/>
    <w:rPr>
      <w:rFonts w:ascii="Calibri" w:hAnsi="Calibri" w:cs="Calibri"/>
      <w:i/>
      <w:iCs/>
      <w:color w:val="404040" w:themeColor="text1" w:themeTint="BF"/>
    </w:rPr>
  </w:style>
  <w:style w:type="character" w:styleId="IntenseEmphasis">
    <w:name w:val="Intense Emphasis"/>
    <w:basedOn w:val="DefaultParagraphFont"/>
    <w:uiPriority w:val="21"/>
    <w:qFormat/>
    <w:rsid w:val="00F6161E"/>
    <w:rPr>
      <w:i/>
      <w:iCs/>
      <w:color w:val="365F91" w:themeColor="accent1" w:themeShade="BF"/>
    </w:rPr>
  </w:style>
  <w:style w:type="paragraph" w:styleId="IntenseQuote">
    <w:name w:val="Intense Quote"/>
    <w:basedOn w:val="Normal"/>
    <w:next w:val="Normal"/>
    <w:link w:val="IntenseQuoteChar"/>
    <w:uiPriority w:val="30"/>
    <w:qFormat/>
    <w:rsid w:val="00F616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6161E"/>
    <w:rPr>
      <w:rFonts w:ascii="Calibri" w:hAnsi="Calibri" w:cs="Calibri"/>
      <w:i/>
      <w:iCs/>
      <w:color w:val="365F91" w:themeColor="accent1" w:themeShade="BF"/>
    </w:rPr>
  </w:style>
  <w:style w:type="character" w:styleId="IntenseReference">
    <w:name w:val="Intense Reference"/>
    <w:basedOn w:val="DefaultParagraphFont"/>
    <w:uiPriority w:val="32"/>
    <w:qFormat/>
    <w:rsid w:val="00F6161E"/>
    <w:rPr>
      <w:b/>
      <w:bCs/>
      <w:smallCaps/>
      <w:color w:val="365F91" w:themeColor="accent1" w:themeShade="BF"/>
      <w:spacing w:val="5"/>
    </w:rPr>
  </w:style>
  <w:style w:type="table" w:styleId="TableGrid">
    <w:name w:val="Table Grid"/>
    <w:basedOn w:val="TableNormal"/>
    <w:uiPriority w:val="39"/>
    <w:rsid w:val="00D71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ACE"/>
    <w:pPr>
      <w:tabs>
        <w:tab w:val="center" w:pos="4513"/>
        <w:tab w:val="right" w:pos="9026"/>
      </w:tabs>
    </w:pPr>
  </w:style>
  <w:style w:type="character" w:customStyle="1" w:styleId="HeaderChar">
    <w:name w:val="Header Char"/>
    <w:basedOn w:val="DefaultParagraphFont"/>
    <w:link w:val="Header"/>
    <w:uiPriority w:val="99"/>
    <w:rsid w:val="00AA1ACE"/>
    <w:rPr>
      <w:rFonts w:ascii="Calibri" w:hAnsi="Calibri" w:cs="Calibri"/>
    </w:rPr>
  </w:style>
  <w:style w:type="paragraph" w:styleId="Footer">
    <w:name w:val="footer"/>
    <w:basedOn w:val="Normal"/>
    <w:link w:val="FooterChar"/>
    <w:uiPriority w:val="99"/>
    <w:unhideWhenUsed/>
    <w:rsid w:val="00AA1ACE"/>
    <w:pPr>
      <w:tabs>
        <w:tab w:val="center" w:pos="4513"/>
        <w:tab w:val="right" w:pos="9026"/>
      </w:tabs>
    </w:pPr>
  </w:style>
  <w:style w:type="character" w:customStyle="1" w:styleId="FooterChar">
    <w:name w:val="Footer Char"/>
    <w:basedOn w:val="DefaultParagraphFont"/>
    <w:link w:val="Footer"/>
    <w:uiPriority w:val="99"/>
    <w:rsid w:val="00AA1ACE"/>
    <w:rPr>
      <w:rFonts w:ascii="Calibri" w:hAnsi="Calibri" w:cs="Calibri"/>
    </w:rPr>
  </w:style>
  <w:style w:type="character" w:styleId="CommentReference">
    <w:name w:val="annotation reference"/>
    <w:basedOn w:val="DefaultParagraphFont"/>
    <w:uiPriority w:val="99"/>
    <w:semiHidden/>
    <w:unhideWhenUsed/>
    <w:rsid w:val="00C303C7"/>
    <w:rPr>
      <w:sz w:val="16"/>
      <w:szCs w:val="16"/>
    </w:rPr>
  </w:style>
  <w:style w:type="paragraph" w:styleId="CommentText">
    <w:name w:val="annotation text"/>
    <w:basedOn w:val="Normal"/>
    <w:link w:val="CommentTextChar"/>
    <w:uiPriority w:val="99"/>
    <w:unhideWhenUsed/>
    <w:rsid w:val="00C303C7"/>
    <w:rPr>
      <w:sz w:val="20"/>
      <w:szCs w:val="20"/>
    </w:rPr>
  </w:style>
  <w:style w:type="character" w:customStyle="1" w:styleId="CommentTextChar">
    <w:name w:val="Comment Text Char"/>
    <w:basedOn w:val="DefaultParagraphFont"/>
    <w:link w:val="CommentText"/>
    <w:uiPriority w:val="99"/>
    <w:rsid w:val="00C303C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303C7"/>
    <w:rPr>
      <w:b/>
      <w:bCs/>
    </w:rPr>
  </w:style>
  <w:style w:type="character" w:customStyle="1" w:styleId="CommentSubjectChar">
    <w:name w:val="Comment Subject Char"/>
    <w:basedOn w:val="CommentTextChar"/>
    <w:link w:val="CommentSubject"/>
    <w:uiPriority w:val="99"/>
    <w:semiHidden/>
    <w:rsid w:val="00C303C7"/>
    <w:rPr>
      <w:rFonts w:ascii="Calibri" w:hAnsi="Calibri" w:cs="Calibri"/>
      <w:b/>
      <w:bCs/>
      <w:sz w:val="20"/>
      <w:szCs w:val="20"/>
    </w:rPr>
  </w:style>
  <w:style w:type="character" w:styleId="Mention">
    <w:name w:val="Mention"/>
    <w:basedOn w:val="DefaultParagraphFont"/>
    <w:uiPriority w:val="99"/>
    <w:unhideWhenUsed/>
    <w:rsid w:val="00C303C7"/>
    <w:rPr>
      <w:color w:val="2B579A"/>
      <w:shd w:val="clear" w:color="auto" w:fill="E1DFDD"/>
    </w:rPr>
  </w:style>
  <w:style w:type="character" w:styleId="Hyperlink">
    <w:name w:val="Hyperlink"/>
    <w:basedOn w:val="DefaultParagraphFont"/>
    <w:uiPriority w:val="99"/>
    <w:unhideWhenUsed/>
    <w:rsid w:val="007C148D"/>
    <w:rPr>
      <w:color w:val="0000FF" w:themeColor="hyperlink"/>
      <w:u w:val="single"/>
    </w:rPr>
  </w:style>
  <w:style w:type="character" w:styleId="UnresolvedMention">
    <w:name w:val="Unresolved Mention"/>
    <w:basedOn w:val="DefaultParagraphFont"/>
    <w:uiPriority w:val="99"/>
    <w:semiHidden/>
    <w:unhideWhenUsed/>
    <w:rsid w:val="007C148D"/>
    <w:rPr>
      <w:color w:val="605E5C"/>
      <w:shd w:val="clear" w:color="auto" w:fill="E1DFDD"/>
    </w:rPr>
  </w:style>
  <w:style w:type="paragraph" w:styleId="NormalWeb">
    <w:name w:val="Normal (Web)"/>
    <w:basedOn w:val="Normal"/>
    <w:uiPriority w:val="99"/>
    <w:semiHidden/>
    <w:unhideWhenUsed/>
    <w:rsid w:val="0044048E"/>
    <w:rPr>
      <w:rFonts w:ascii="Times New Roman" w:hAnsi="Times New Roman" w:cs="Times New Roman"/>
      <w:sz w:val="24"/>
      <w:szCs w:val="24"/>
    </w:rPr>
  </w:style>
  <w:style w:type="character" w:customStyle="1" w:styleId="normaltextrun">
    <w:name w:val="normaltextrun"/>
    <w:basedOn w:val="DefaultParagraphFont"/>
    <w:uiPriority w:val="1"/>
    <w:rsid w:val="13D68592"/>
    <w:rPr>
      <w:rFonts w:asciiTheme="minorHAnsi" w:eastAsiaTheme="minorEastAsia" w:hAnsiTheme="minorHAnsi" w:cstheme="minorBidi"/>
      <w:sz w:val="22"/>
      <w:szCs w:val="22"/>
    </w:rPr>
  </w:style>
  <w:style w:type="character" w:customStyle="1" w:styleId="eop">
    <w:name w:val="eop"/>
    <w:basedOn w:val="DefaultParagraphFont"/>
    <w:uiPriority w:val="1"/>
    <w:rsid w:val="13D68592"/>
    <w:rPr>
      <w:rFonts w:asciiTheme="minorHAnsi" w:eastAsiaTheme="minorEastAsia" w:hAnsiTheme="minorHAnsi" w:cstheme="minorBidi"/>
      <w:sz w:val="22"/>
      <w:szCs w:val="22"/>
    </w:rPr>
  </w:style>
  <w:style w:type="paragraph" w:styleId="NoSpacing">
    <w:name w:val="No Spacing"/>
    <w:uiPriority w:val="1"/>
    <w:qFormat/>
    <w:rsid w:val="00221AE3"/>
  </w:style>
  <w:style w:type="table" w:styleId="PlainTable1">
    <w:name w:val="Plain Table 1"/>
    <w:basedOn w:val="TableNormal"/>
    <w:uiPriority w:val="41"/>
    <w:rsid w:val="000D2F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A0FBD"/>
    <w:pPr>
      <w:widowControl/>
      <w:autoSpaceDE/>
      <w:autoSpaceDN/>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03E3807D66F4AAB486326B0DA21A3" ma:contentTypeVersion="4" ma:contentTypeDescription="Create a new document." ma:contentTypeScope="" ma:versionID="0beb1fc92d555b6dfc6aada077c5835a">
  <xsd:schema xmlns:xsd="http://www.w3.org/2001/XMLSchema" xmlns:xs="http://www.w3.org/2001/XMLSchema" xmlns:p="http://schemas.microsoft.com/office/2006/metadata/properties" xmlns:ns2="873d0f97-a666-468a-96b7-44eff88ca719" targetNamespace="http://schemas.microsoft.com/office/2006/metadata/properties" ma:root="true" ma:fieldsID="184147081325250cc8d76a96aa602a9a" ns2:_="">
    <xsd:import namespace="873d0f97-a666-468a-96b7-44eff88ca7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0f97-a666-468a-96b7-44eff88ca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95288-5E63-4DE9-BD4A-45FB585E78D2}">
  <ds:schemaRefs>
    <ds:schemaRef ds:uri="http://schemas.microsoft.com/sharepoint/v3/contenttype/forms"/>
  </ds:schemaRefs>
</ds:datastoreItem>
</file>

<file path=customXml/itemProps2.xml><?xml version="1.0" encoding="utf-8"?>
<ds:datastoreItem xmlns:ds="http://schemas.openxmlformats.org/officeDocument/2006/customXml" ds:itemID="{D7561FB7-7899-41AF-AFF4-E4EF4CA6A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0f97-a666-468a-96b7-44eff88ca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8A400-B6E1-478A-B8B3-2F076E4606FB}">
  <ds:schemaRefs>
    <ds:schemaRef ds:uri="http://schemas.openxmlformats.org/officeDocument/2006/bibliography"/>
  </ds:schemaRefs>
</ds:datastoreItem>
</file>

<file path=customXml/itemProps4.xml><?xml version="1.0" encoding="utf-8"?>
<ds:datastoreItem xmlns:ds="http://schemas.openxmlformats.org/officeDocument/2006/customXml" ds:itemID="{8F759A6C-C1CA-4E80-8FA2-575EF9CF01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3981</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Hesketh, Nicola</dc:creator>
  <cp:lastModifiedBy>Toone, Anna</cp:lastModifiedBy>
  <cp:revision>4</cp:revision>
  <cp:lastPrinted>2024-07-31T23:44:00Z</cp:lastPrinted>
  <dcterms:created xsi:type="dcterms:W3CDTF">2025-09-02T12:57:00Z</dcterms:created>
  <dcterms:modified xsi:type="dcterms:W3CDTF">2025-09-03T08:06:00Z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0x01010074803E3807D66F4AAB486326B0DA21A3</vt:lpwstr>
  </property>
</Properties>
</file>